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82" w:type="dxa"/>
        <w:jc w:val="center"/>
        <w:tblCellMar>
          <w:left w:w="0" w:type="dxa"/>
          <w:right w:w="0" w:type="dxa"/>
        </w:tblCellMar>
        <w:tblLook w:val="01E0" w:firstRow="1" w:lastRow="1" w:firstColumn="1" w:lastColumn="1" w:noHBand="0" w:noVBand="0"/>
      </w:tblPr>
      <w:tblGrid>
        <w:gridCol w:w="4765"/>
        <w:gridCol w:w="4817"/>
      </w:tblGrid>
      <w:tr w:rsidR="00820F16" w:rsidRPr="00C03810" w:rsidTr="00DE47BD">
        <w:trPr>
          <w:jc w:val="center"/>
        </w:trPr>
        <w:tc>
          <w:tcPr>
            <w:tcW w:w="4927" w:type="dxa"/>
            <w:vAlign w:val="center"/>
          </w:tcPr>
          <w:p w:rsidR="00820F16" w:rsidRPr="00C03810" w:rsidRDefault="00D645C5" w:rsidP="00D463EE">
            <w:pPr>
              <w:tabs>
                <w:tab w:val="right" w:pos="9638"/>
              </w:tabs>
            </w:pPr>
            <w:r>
              <w:rPr>
                <w:noProof/>
                <w:lang w:val="fr-FR" w:eastAsia="fr-FR"/>
              </w:rPr>
              <w:drawing>
                <wp:inline distT="0" distB="0" distL="0" distR="0" wp14:anchorId="6A1EEE88" wp14:editId="3FB1C242">
                  <wp:extent cx="593753" cy="39600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ropa_flag_hig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3753" cy="396000"/>
                          </a:xfrm>
                          <a:prstGeom prst="rect">
                            <a:avLst/>
                          </a:prstGeom>
                        </pic:spPr>
                      </pic:pic>
                    </a:graphicData>
                  </a:graphic>
                </wp:inline>
              </w:drawing>
            </w:r>
          </w:p>
        </w:tc>
        <w:tc>
          <w:tcPr>
            <w:tcW w:w="4927" w:type="dxa"/>
            <w:vAlign w:val="center"/>
          </w:tcPr>
          <w:p w:rsidR="00820F16" w:rsidRPr="00C03810" w:rsidRDefault="00975E21" w:rsidP="00D463EE">
            <w:pPr>
              <w:tabs>
                <w:tab w:val="right" w:pos="9638"/>
              </w:tabs>
              <w:jc w:val="right"/>
            </w:pPr>
            <w:r w:rsidRPr="00C03810">
              <w:rPr>
                <w:noProof/>
                <w:lang w:val="fr-FR" w:eastAsia="fr-FR"/>
              </w:rPr>
              <w:drawing>
                <wp:inline distT="0" distB="0" distL="0" distR="0" wp14:anchorId="21762935" wp14:editId="4D1797D1">
                  <wp:extent cx="1409700" cy="65722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val="0"/>
                              </a:ext>
                            </a:extLst>
                          </a:blip>
                          <a:srcRect r="6329"/>
                          <a:stretch>
                            <a:fillRect/>
                          </a:stretch>
                        </pic:blipFill>
                        <pic:spPr bwMode="auto">
                          <a:xfrm>
                            <a:off x="0" y="0"/>
                            <a:ext cx="1409700" cy="657225"/>
                          </a:xfrm>
                          <a:prstGeom prst="rect">
                            <a:avLst/>
                          </a:prstGeom>
                          <a:noFill/>
                          <a:ln>
                            <a:noFill/>
                          </a:ln>
                        </pic:spPr>
                      </pic:pic>
                    </a:graphicData>
                  </a:graphic>
                </wp:inline>
              </w:drawing>
            </w:r>
          </w:p>
        </w:tc>
      </w:tr>
    </w:tbl>
    <w:p w:rsidR="001D2120" w:rsidRPr="00C03810" w:rsidRDefault="001D2120" w:rsidP="001D2120"/>
    <w:p w:rsidR="001D2120" w:rsidRPr="00C03810" w:rsidRDefault="001D2120" w:rsidP="00D0582F">
      <w:pPr>
        <w:pBdr>
          <w:top w:val="single" w:sz="8" w:space="1" w:color="auto"/>
          <w:bottom w:val="single" w:sz="8" w:space="0" w:color="auto"/>
        </w:pBdr>
      </w:pPr>
    </w:p>
    <w:p w:rsidR="00731FC7" w:rsidRPr="00C03810" w:rsidRDefault="00731FC7" w:rsidP="00212EA7"/>
    <w:p w:rsidR="00314153" w:rsidRPr="00C03810" w:rsidRDefault="00314153" w:rsidP="00212EA7"/>
    <w:p w:rsidR="004B1DE2" w:rsidRPr="00C03810" w:rsidRDefault="009D6B5A" w:rsidP="004B1DE2">
      <w:pPr>
        <w:jc w:val="right"/>
        <w:rPr>
          <w:b/>
          <w:sz w:val="34"/>
          <w:szCs w:val="34"/>
        </w:rPr>
      </w:pPr>
      <w:r w:rsidRPr="00C03810">
        <w:rPr>
          <w:b/>
          <w:sz w:val="34"/>
          <w:szCs w:val="34"/>
        </w:rPr>
        <w:t xml:space="preserve">European Research Infrastructure supporting Smart Grid </w:t>
      </w:r>
      <w:r w:rsidRPr="00C03810">
        <w:rPr>
          <w:b/>
          <w:sz w:val="34"/>
          <w:szCs w:val="34"/>
        </w:rPr>
        <w:br/>
        <w:t>Systems Technology Development, Validation and Roll Out</w:t>
      </w:r>
    </w:p>
    <w:p w:rsidR="001416AD" w:rsidRDefault="001416AD" w:rsidP="00212EA7"/>
    <w:p w:rsidR="00933A1C" w:rsidRDefault="00933A1C" w:rsidP="00212EA7"/>
    <w:p w:rsidR="00933A1C" w:rsidRDefault="00933A1C" w:rsidP="00212EA7"/>
    <w:p w:rsidR="00655A9E" w:rsidRDefault="00655A9E" w:rsidP="00212EA7"/>
    <w:p w:rsidR="00933A1C" w:rsidRDefault="00933A1C" w:rsidP="00212EA7"/>
    <w:p w:rsidR="00933A1C" w:rsidRDefault="00933A1C" w:rsidP="00212EA7"/>
    <w:p w:rsidR="00655A9E" w:rsidRPr="00C03810" w:rsidRDefault="00655A9E" w:rsidP="00212EA7"/>
    <w:p w:rsidR="00AC2FC3" w:rsidRPr="00C03810" w:rsidRDefault="00AC2FC3" w:rsidP="00212EA7"/>
    <w:p w:rsidR="00AC2FC3" w:rsidRPr="00C03810" w:rsidRDefault="00933A1C" w:rsidP="00314153">
      <w:pPr>
        <w:spacing w:after="120"/>
        <w:jc w:val="center"/>
        <w:rPr>
          <w:sz w:val="28"/>
          <w:szCs w:val="28"/>
        </w:rPr>
      </w:pPr>
      <w:r>
        <w:rPr>
          <w:sz w:val="28"/>
          <w:szCs w:val="28"/>
        </w:rPr>
        <w:t>Technical Report TA User Project</w:t>
      </w:r>
    </w:p>
    <w:p w:rsidR="008D45D1" w:rsidRPr="00C87A77" w:rsidRDefault="00C87A77" w:rsidP="00C10643">
      <w:pPr>
        <w:jc w:val="center"/>
        <w:rPr>
          <w:b/>
          <w:sz w:val="36"/>
          <w:szCs w:val="36"/>
        </w:rPr>
      </w:pPr>
      <w:r w:rsidRPr="00BB2ED7">
        <w:rPr>
          <w:b/>
          <w:sz w:val="36"/>
        </w:rPr>
        <w:t xml:space="preserve">PV Inverter characterization and power quality analysis </w:t>
      </w:r>
    </w:p>
    <w:p w:rsidR="008337E3" w:rsidRDefault="008337E3" w:rsidP="00D0582F">
      <w:pPr>
        <w:pBdr>
          <w:bottom w:val="single" w:sz="8" w:space="0" w:color="auto"/>
        </w:pBdr>
      </w:pPr>
    </w:p>
    <w:p w:rsidR="00933A1C" w:rsidRDefault="00933A1C" w:rsidP="00D0582F">
      <w:pPr>
        <w:pBdr>
          <w:bottom w:val="single" w:sz="8" w:space="0" w:color="auto"/>
        </w:pBdr>
      </w:pPr>
    </w:p>
    <w:p w:rsidR="00933A1C" w:rsidRDefault="00933A1C" w:rsidP="00D0582F">
      <w:pPr>
        <w:pBdr>
          <w:bottom w:val="single" w:sz="8" w:space="0" w:color="auto"/>
        </w:pBdr>
      </w:pPr>
    </w:p>
    <w:p w:rsidR="00655A9E" w:rsidRDefault="00655A9E" w:rsidP="00D0582F">
      <w:pPr>
        <w:pBdr>
          <w:bottom w:val="single" w:sz="8" w:space="0" w:color="auto"/>
        </w:pBdr>
      </w:pPr>
    </w:p>
    <w:p w:rsidR="00655A9E" w:rsidRDefault="00655A9E" w:rsidP="00D0582F">
      <w:pPr>
        <w:pBdr>
          <w:bottom w:val="single" w:sz="8" w:space="0" w:color="auto"/>
        </w:pBdr>
      </w:pPr>
    </w:p>
    <w:p w:rsidR="00933A1C" w:rsidRDefault="00933A1C" w:rsidP="00D0582F">
      <w:pPr>
        <w:pBdr>
          <w:bottom w:val="single" w:sz="8" w:space="0" w:color="auto"/>
        </w:pBdr>
      </w:pPr>
    </w:p>
    <w:p w:rsidR="00933A1C" w:rsidRDefault="00933A1C" w:rsidP="00D0582F">
      <w:pPr>
        <w:pBdr>
          <w:bottom w:val="single" w:sz="8" w:space="0" w:color="auto"/>
        </w:pBdr>
      </w:pPr>
    </w:p>
    <w:p w:rsidR="00C10643" w:rsidRPr="00C03810" w:rsidRDefault="00C10643" w:rsidP="00D0582F">
      <w:pPr>
        <w:pBdr>
          <w:bottom w:val="single" w:sz="8" w:space="0" w:color="auto"/>
        </w:pBdr>
      </w:pPr>
    </w:p>
    <w:p w:rsidR="00F71AF1" w:rsidRDefault="00F71AF1" w:rsidP="00576958">
      <w:pPr>
        <w:jc w:val="left"/>
        <w:rPr>
          <w:szCs w:val="22"/>
        </w:rPr>
      </w:pPr>
    </w:p>
    <w:p w:rsidR="002F4361" w:rsidRPr="00C03810" w:rsidRDefault="002F4361" w:rsidP="008F71F2">
      <w:pPr>
        <w:tabs>
          <w:tab w:val="left" w:pos="2835"/>
        </w:tabs>
        <w:spacing w:after="120"/>
        <w:jc w:val="left"/>
        <w:rPr>
          <w:i/>
          <w:szCs w:val="22"/>
        </w:rPr>
      </w:pPr>
      <w:r w:rsidRPr="00C03810">
        <w:rPr>
          <w:szCs w:val="22"/>
        </w:rPr>
        <w:t xml:space="preserve">Grant </w:t>
      </w:r>
      <w:r w:rsidR="00E337AB" w:rsidRPr="00C03810">
        <w:rPr>
          <w:szCs w:val="22"/>
        </w:rPr>
        <w:t>A</w:t>
      </w:r>
      <w:r w:rsidRPr="00C03810">
        <w:rPr>
          <w:szCs w:val="22"/>
        </w:rPr>
        <w:t xml:space="preserve">greement </w:t>
      </w:r>
      <w:r w:rsidR="00E337AB" w:rsidRPr="00C03810">
        <w:rPr>
          <w:szCs w:val="22"/>
        </w:rPr>
        <w:t>N</w:t>
      </w:r>
      <w:r w:rsidRPr="00C03810">
        <w:rPr>
          <w:szCs w:val="22"/>
        </w:rPr>
        <w:t xml:space="preserve">o: </w:t>
      </w:r>
      <w:r w:rsidR="00741FAD" w:rsidRPr="00C03810">
        <w:rPr>
          <w:szCs w:val="22"/>
        </w:rPr>
        <w:tab/>
      </w:r>
      <w:r w:rsidR="008337E3" w:rsidRPr="00C03810">
        <w:rPr>
          <w:b/>
          <w:szCs w:val="22"/>
        </w:rPr>
        <w:fldChar w:fldCharType="begin"/>
      </w:r>
      <w:r w:rsidR="008337E3" w:rsidRPr="00C03810">
        <w:rPr>
          <w:b/>
          <w:szCs w:val="22"/>
        </w:rPr>
        <w:instrText xml:space="preserve"> DOCPROPERTY  ProposalNo  \* MERGEFORMAT </w:instrText>
      </w:r>
      <w:r w:rsidR="008337E3" w:rsidRPr="00C03810">
        <w:rPr>
          <w:b/>
          <w:szCs w:val="22"/>
        </w:rPr>
        <w:fldChar w:fldCharType="separate"/>
      </w:r>
      <w:r w:rsidR="00C87A77">
        <w:rPr>
          <w:b/>
          <w:szCs w:val="22"/>
        </w:rPr>
        <w:t>654113</w:t>
      </w:r>
      <w:r w:rsidR="008337E3" w:rsidRPr="00C03810">
        <w:rPr>
          <w:b/>
          <w:szCs w:val="22"/>
        </w:rPr>
        <w:fldChar w:fldCharType="end"/>
      </w:r>
    </w:p>
    <w:p w:rsidR="003743A0" w:rsidRPr="00C03810" w:rsidRDefault="003743A0" w:rsidP="008F71F2">
      <w:pPr>
        <w:tabs>
          <w:tab w:val="left" w:pos="2835"/>
        </w:tabs>
        <w:spacing w:after="120"/>
        <w:jc w:val="left"/>
        <w:rPr>
          <w:szCs w:val="22"/>
        </w:rPr>
      </w:pPr>
      <w:r w:rsidRPr="00C03810">
        <w:rPr>
          <w:szCs w:val="22"/>
        </w:rPr>
        <w:t xml:space="preserve">Funding </w:t>
      </w:r>
      <w:r w:rsidR="00E337AB" w:rsidRPr="00C03810">
        <w:rPr>
          <w:szCs w:val="22"/>
        </w:rPr>
        <w:t>I</w:t>
      </w:r>
      <w:r w:rsidRPr="00C03810">
        <w:rPr>
          <w:szCs w:val="22"/>
        </w:rPr>
        <w:t xml:space="preserve">nstrument: </w:t>
      </w:r>
      <w:r w:rsidRPr="00C03810">
        <w:rPr>
          <w:szCs w:val="22"/>
        </w:rPr>
        <w:tab/>
      </w:r>
      <w:r w:rsidRPr="00C03810">
        <w:rPr>
          <w:b/>
          <w:szCs w:val="22"/>
        </w:rPr>
        <w:t>Research and Innovation Actions (RIA) – Integrating Activity (IA)</w:t>
      </w:r>
    </w:p>
    <w:p w:rsidR="00374B33" w:rsidRPr="00C03810" w:rsidRDefault="003743A0" w:rsidP="008F71F2">
      <w:pPr>
        <w:tabs>
          <w:tab w:val="left" w:pos="2835"/>
        </w:tabs>
        <w:spacing w:after="120"/>
        <w:jc w:val="left"/>
        <w:rPr>
          <w:szCs w:val="22"/>
        </w:rPr>
      </w:pPr>
      <w:r w:rsidRPr="00C03810">
        <w:rPr>
          <w:szCs w:val="22"/>
        </w:rPr>
        <w:t>Funded under</w:t>
      </w:r>
      <w:r w:rsidR="00374B33" w:rsidRPr="00C03810">
        <w:rPr>
          <w:szCs w:val="22"/>
        </w:rPr>
        <w:t xml:space="preserve">: </w:t>
      </w:r>
      <w:r w:rsidR="00374B33" w:rsidRPr="00C03810">
        <w:rPr>
          <w:szCs w:val="22"/>
        </w:rPr>
        <w:tab/>
      </w:r>
      <w:r w:rsidR="009D6B5A" w:rsidRPr="00C03810">
        <w:rPr>
          <w:b/>
          <w:szCs w:val="22"/>
        </w:rPr>
        <w:t>INFRAIA-1-2014/2015:</w:t>
      </w:r>
      <w:r w:rsidRPr="00C03810">
        <w:rPr>
          <w:b/>
          <w:szCs w:val="22"/>
        </w:rPr>
        <w:t xml:space="preserve"> </w:t>
      </w:r>
      <w:r w:rsidR="009D6B5A" w:rsidRPr="00C03810">
        <w:rPr>
          <w:b/>
          <w:szCs w:val="22"/>
        </w:rPr>
        <w:t>Integrating and opening existing</w:t>
      </w:r>
      <w:r w:rsidRPr="00C03810">
        <w:rPr>
          <w:b/>
          <w:szCs w:val="22"/>
        </w:rPr>
        <w:t xml:space="preserve"> </w:t>
      </w:r>
      <w:r w:rsidR="009D6B5A" w:rsidRPr="00C03810">
        <w:rPr>
          <w:b/>
          <w:szCs w:val="22"/>
        </w:rPr>
        <w:t xml:space="preserve">national </w:t>
      </w:r>
      <w:r w:rsidRPr="00C03810">
        <w:rPr>
          <w:b/>
          <w:szCs w:val="22"/>
        </w:rPr>
        <w:tab/>
      </w:r>
      <w:r w:rsidR="009D6B5A" w:rsidRPr="00C03810">
        <w:rPr>
          <w:b/>
          <w:szCs w:val="22"/>
        </w:rPr>
        <w:t>and regional research infrastructures of European</w:t>
      </w:r>
      <w:r w:rsidRPr="00C03810">
        <w:rPr>
          <w:b/>
          <w:szCs w:val="22"/>
        </w:rPr>
        <w:t xml:space="preserve"> </w:t>
      </w:r>
      <w:r w:rsidR="009D6B5A" w:rsidRPr="00C03810">
        <w:rPr>
          <w:b/>
          <w:szCs w:val="22"/>
        </w:rPr>
        <w:t>interest</w:t>
      </w:r>
      <w:r w:rsidR="00374B33" w:rsidRPr="00C03810">
        <w:rPr>
          <w:i/>
          <w:szCs w:val="22"/>
        </w:rPr>
        <w:t xml:space="preserve"> </w:t>
      </w:r>
    </w:p>
    <w:p w:rsidR="00B24AFA" w:rsidRPr="00C03810" w:rsidRDefault="00B24AFA" w:rsidP="008F71F2">
      <w:pPr>
        <w:tabs>
          <w:tab w:val="left" w:pos="2835"/>
          <w:tab w:val="left" w:pos="3420"/>
        </w:tabs>
        <w:spacing w:after="120"/>
        <w:jc w:val="left"/>
      </w:pPr>
      <w:r w:rsidRPr="00C03810">
        <w:t>Start</w:t>
      </w:r>
      <w:r w:rsidR="00720A98" w:rsidRPr="00C03810">
        <w:t>ing</w:t>
      </w:r>
      <w:r w:rsidRPr="00C03810">
        <w:t xml:space="preserve"> date of project:</w:t>
      </w:r>
      <w:r w:rsidRPr="00C03810">
        <w:tab/>
      </w:r>
      <w:r w:rsidRPr="00C03810">
        <w:rPr>
          <w:b/>
        </w:rPr>
        <w:t>01.</w:t>
      </w:r>
      <w:r w:rsidR="009D6B5A" w:rsidRPr="00C03810">
        <w:rPr>
          <w:b/>
        </w:rPr>
        <w:t>1</w:t>
      </w:r>
      <w:r w:rsidRPr="00C03810">
        <w:rPr>
          <w:b/>
        </w:rPr>
        <w:t>1.20</w:t>
      </w:r>
      <w:r w:rsidR="009D6B5A" w:rsidRPr="00C03810">
        <w:rPr>
          <w:b/>
        </w:rPr>
        <w:t>15</w:t>
      </w:r>
    </w:p>
    <w:p w:rsidR="00B24AFA" w:rsidRPr="00C03810" w:rsidRDefault="002240B3" w:rsidP="008F71F2">
      <w:pPr>
        <w:tabs>
          <w:tab w:val="left" w:pos="2835"/>
          <w:tab w:val="left" w:pos="3420"/>
        </w:tabs>
        <w:jc w:val="left"/>
      </w:pPr>
      <w:r w:rsidRPr="00C03810">
        <w:t xml:space="preserve">Project </w:t>
      </w:r>
      <w:r w:rsidR="00B24AFA" w:rsidRPr="00C03810">
        <w:t>Duration</w:t>
      </w:r>
      <w:r w:rsidRPr="00C03810">
        <w:t>:</w:t>
      </w:r>
      <w:r w:rsidR="00B24AFA" w:rsidRPr="00C03810">
        <w:tab/>
      </w:r>
      <w:r w:rsidR="009D6B5A" w:rsidRPr="00C03810">
        <w:rPr>
          <w:b/>
        </w:rPr>
        <w:t>54</w:t>
      </w:r>
      <w:r w:rsidR="00B24AFA" w:rsidRPr="00C03810">
        <w:rPr>
          <w:b/>
        </w:rPr>
        <w:t xml:space="preserve"> month</w:t>
      </w:r>
    </w:p>
    <w:p w:rsidR="001349D5" w:rsidRPr="00C03810" w:rsidRDefault="001349D5" w:rsidP="00C15FF2">
      <w:pPr>
        <w:pBdr>
          <w:bottom w:val="single" w:sz="8" w:space="2" w:color="auto"/>
        </w:pBdr>
        <w:jc w:val="left"/>
      </w:pPr>
    </w:p>
    <w:p w:rsidR="001349D5" w:rsidRPr="00C03810" w:rsidRDefault="001349D5" w:rsidP="00C15FF2">
      <w:pPr>
        <w:jc w:val="left"/>
      </w:pPr>
    </w:p>
    <w:p w:rsidR="00C169DF" w:rsidRPr="00BB2ED7" w:rsidRDefault="00C03810" w:rsidP="008F71F2">
      <w:pPr>
        <w:tabs>
          <w:tab w:val="left" w:pos="2835"/>
        </w:tabs>
        <w:spacing w:after="120"/>
        <w:ind w:left="2835" w:hanging="2835"/>
        <w:jc w:val="left"/>
      </w:pPr>
      <w:r>
        <w:t>Contractual</w:t>
      </w:r>
      <w:r w:rsidR="00C169DF" w:rsidRPr="00C03810">
        <w:t xml:space="preserve"> </w:t>
      </w:r>
      <w:r>
        <w:t xml:space="preserve">delivery </w:t>
      </w:r>
      <w:r w:rsidR="00C169DF" w:rsidRPr="00C03810">
        <w:t>date:</w:t>
      </w:r>
      <w:r w:rsidR="00C169DF" w:rsidRPr="00C03810">
        <w:tab/>
      </w:r>
      <w:r w:rsidR="00C169DF" w:rsidRPr="00BB2ED7">
        <w:rPr>
          <w:b/>
        </w:rPr>
        <w:fldChar w:fldCharType="begin"/>
      </w:r>
      <w:r w:rsidR="00C169DF" w:rsidRPr="00BB2ED7">
        <w:rPr>
          <w:b/>
        </w:rPr>
        <w:instrText xml:space="preserve"> DOCPROPERTY  DueDate  \* MERGEFORMAT </w:instrText>
      </w:r>
      <w:r w:rsidR="00C169DF" w:rsidRPr="00BB2ED7">
        <w:rPr>
          <w:b/>
        </w:rPr>
        <w:fldChar w:fldCharType="separate"/>
      </w:r>
      <w:r w:rsidR="00C87A77" w:rsidRPr="00BB2ED7">
        <w:rPr>
          <w:b/>
        </w:rPr>
        <w:t>01/09/201</w:t>
      </w:r>
      <w:r w:rsidR="00C169DF" w:rsidRPr="00BB2ED7">
        <w:rPr>
          <w:b/>
        </w:rPr>
        <w:fldChar w:fldCharType="end"/>
      </w:r>
      <w:r w:rsidR="00C87A77" w:rsidRPr="00BB2ED7">
        <w:rPr>
          <w:b/>
        </w:rPr>
        <w:t>9</w:t>
      </w:r>
    </w:p>
    <w:p w:rsidR="00C169DF" w:rsidRPr="00BB2ED7" w:rsidRDefault="00C169DF" w:rsidP="008F71F2">
      <w:pPr>
        <w:tabs>
          <w:tab w:val="left" w:pos="2835"/>
        </w:tabs>
        <w:spacing w:after="120"/>
        <w:ind w:left="2835" w:hanging="2835"/>
        <w:jc w:val="left"/>
      </w:pPr>
      <w:r w:rsidRPr="00BB2ED7">
        <w:t xml:space="preserve">Actual </w:t>
      </w:r>
      <w:r w:rsidR="00C03810" w:rsidRPr="00BB2ED7">
        <w:t>delivery</w:t>
      </w:r>
      <w:r w:rsidRPr="00BB2ED7">
        <w:t xml:space="preserve"> date:</w:t>
      </w:r>
      <w:r w:rsidRPr="00BB2ED7">
        <w:tab/>
      </w:r>
      <w:r w:rsidRPr="00BB2ED7">
        <w:rPr>
          <w:b/>
        </w:rPr>
        <w:fldChar w:fldCharType="begin"/>
      </w:r>
      <w:r w:rsidRPr="00BB2ED7">
        <w:rPr>
          <w:b/>
        </w:rPr>
        <w:instrText xml:space="preserve"> DOCPROPERTY  SubmissionDate  \* MERGEFORMAT </w:instrText>
      </w:r>
      <w:r w:rsidRPr="00BB2ED7">
        <w:rPr>
          <w:b/>
        </w:rPr>
        <w:fldChar w:fldCharType="separate"/>
      </w:r>
      <w:r w:rsidR="00C87A77" w:rsidRPr="00BB2ED7">
        <w:rPr>
          <w:b/>
        </w:rPr>
        <w:t>01/1</w:t>
      </w:r>
      <w:r w:rsidR="002F3D3E" w:rsidRPr="00BB2ED7">
        <w:rPr>
          <w:b/>
        </w:rPr>
        <w:t>0</w:t>
      </w:r>
      <w:r w:rsidR="00C87A77" w:rsidRPr="00BB2ED7">
        <w:rPr>
          <w:b/>
        </w:rPr>
        <w:t>/201</w:t>
      </w:r>
      <w:r w:rsidRPr="00BB2ED7">
        <w:rPr>
          <w:b/>
        </w:rPr>
        <w:fldChar w:fldCharType="end"/>
      </w:r>
      <w:r w:rsidR="002F3D3E" w:rsidRPr="00BB2ED7">
        <w:rPr>
          <w:b/>
        </w:rPr>
        <w:t>9</w:t>
      </w:r>
    </w:p>
    <w:p w:rsidR="000D2A8C" w:rsidRPr="00BB2ED7" w:rsidRDefault="000D2A8C" w:rsidP="008F71F2">
      <w:pPr>
        <w:tabs>
          <w:tab w:val="left" w:pos="2835"/>
        </w:tabs>
        <w:ind w:left="2835" w:hanging="2835"/>
        <w:jc w:val="left"/>
      </w:pPr>
      <w:r w:rsidRPr="00BB2ED7">
        <w:t>N</w:t>
      </w:r>
      <w:r w:rsidR="00C169DF" w:rsidRPr="00BB2ED7">
        <w:t xml:space="preserve">ame of </w:t>
      </w:r>
      <w:r w:rsidRPr="00BB2ED7">
        <w:t xml:space="preserve">lead </w:t>
      </w:r>
      <w:r w:rsidR="00C427FF" w:rsidRPr="00BB2ED7">
        <w:t>beneficiary</w:t>
      </w:r>
      <w:r w:rsidR="00C169DF" w:rsidRPr="00BB2ED7">
        <w:t xml:space="preserve"> </w:t>
      </w:r>
    </w:p>
    <w:p w:rsidR="00C169DF" w:rsidRPr="00BB2ED7" w:rsidRDefault="00C169DF" w:rsidP="003B77FB">
      <w:pPr>
        <w:tabs>
          <w:tab w:val="left" w:pos="2835"/>
        </w:tabs>
        <w:spacing w:after="120"/>
        <w:ind w:left="2835" w:hanging="2835"/>
        <w:jc w:val="left"/>
        <w:rPr>
          <w:b/>
        </w:rPr>
      </w:pPr>
      <w:r w:rsidRPr="00BB2ED7">
        <w:t xml:space="preserve">for this </w:t>
      </w:r>
      <w:r w:rsidR="000D2A8C" w:rsidRPr="00BB2ED7">
        <w:t>deliverable:</w:t>
      </w:r>
      <w:r w:rsidR="000D2A8C" w:rsidRPr="00BB2ED7">
        <w:tab/>
      </w:r>
      <w:r w:rsidR="002F3D3E" w:rsidRPr="00BB2ED7">
        <w:rPr>
          <w:b/>
        </w:rPr>
        <w:t xml:space="preserve">Manjunath Basappa Ayanna, Council for Scientific and Industrial Research, South Africa </w:t>
      </w:r>
    </w:p>
    <w:p w:rsidR="00031E29" w:rsidRPr="00BB2ED7" w:rsidRDefault="00031E29" w:rsidP="008F71F2">
      <w:pPr>
        <w:tabs>
          <w:tab w:val="left" w:pos="2835"/>
        </w:tabs>
        <w:spacing w:after="120"/>
        <w:ind w:left="2835" w:hanging="2835"/>
        <w:jc w:val="left"/>
      </w:pPr>
      <w:r w:rsidRPr="00BB2ED7">
        <w:t>Deliverable Type:</w:t>
      </w:r>
      <w:r w:rsidRPr="00BB2ED7">
        <w:tab/>
      </w:r>
      <w:sdt>
        <w:sdtPr>
          <w:rPr>
            <w:b/>
          </w:rPr>
          <w:alias w:val="DeliverableType"/>
          <w:tag w:val="DeliverableType"/>
          <w:id w:val="-1086917988"/>
          <w:placeholder>
            <w:docPart w:val="DF32023C517949499265FD3E325268EB"/>
          </w:placeholder>
          <w:comboBox>
            <w:listItem w:displayText="[Chose an element pls.]" w:value="[Chose an element pls.]"/>
            <w:listItem w:displayText="Prototype (P)" w:value="Prototype (P)"/>
            <w:listItem w:displayText="Report (R)" w:value="Report (R)"/>
            <w:listItem w:displayText="Demonstrator (D)" w:value="Demonstrator (D)"/>
            <w:listItem w:displayText="Other (O)" w:value="Other (O)"/>
          </w:comboBox>
        </w:sdtPr>
        <w:sdtEndPr/>
        <w:sdtContent>
          <w:r w:rsidR="002F3D3E" w:rsidRPr="00BB2ED7">
            <w:rPr>
              <w:b/>
            </w:rPr>
            <w:t>Report (R)</w:t>
          </w:r>
        </w:sdtContent>
      </w:sdt>
      <w:r w:rsidRPr="00BB2ED7">
        <w:tab/>
      </w:r>
      <w:bookmarkStart w:id="0" w:name="_GoBack"/>
      <w:bookmarkEnd w:id="0"/>
    </w:p>
    <w:p w:rsidR="00031E29" w:rsidRPr="00C03810" w:rsidRDefault="00031E29" w:rsidP="008F71F2">
      <w:pPr>
        <w:tabs>
          <w:tab w:val="left" w:pos="2835"/>
        </w:tabs>
        <w:spacing w:after="120"/>
        <w:ind w:left="2835" w:hanging="2835"/>
        <w:jc w:val="left"/>
      </w:pPr>
      <w:r w:rsidRPr="00BB2ED7">
        <w:t>Security Class:</w:t>
      </w:r>
      <w:r w:rsidR="00EE463A" w:rsidRPr="00BB2ED7">
        <w:tab/>
      </w:r>
      <w:sdt>
        <w:sdtPr>
          <w:rPr>
            <w:b/>
          </w:rPr>
          <w:id w:val="-2123289893"/>
          <w:placeholder>
            <w:docPart w:val="4A429BB4B2054C1C89F87C57E25A9A8D"/>
          </w:placeholder>
          <w:comboBox>
            <w:listItem w:displayText="[Chose an element pls.]" w:value="[Chose an element pls.]"/>
            <w:listItem w:displayText="Public (PU)" w:value="Public (PU)"/>
            <w:listItem w:displayText="Confidential, only for members of the consortium (including the Commission Services) (CO)" w:value="Confidential, only for members of the consortium (including the Commission Services) (CO)"/>
            <w:listItem w:displayText="Classified Information: RESTREINT UE (Commission Decision 2005/444/EC) (EU-RES)" w:value="Classified Information: RESTREINT UE (Commission Decision 2005/444/EC) (EU-RES)"/>
            <w:listItem w:displayText="Classified Information: CONFIDENTIEL UE (Commission Decision 2005/444/EC) (EU-CON)" w:value="Classified Information: CONFIDENTIEL UE (Commission Decision 2005/444/EC) (EU-CON)"/>
            <w:listItem w:displayText="Classified Information: SECRET UE (Commission Decision 2005/444/EC) (EU-SEC)" w:value="Classified Information: SECRET UE (Commission Decision 2005/444/EC) (EU-SEC)"/>
          </w:comboBox>
        </w:sdtPr>
        <w:sdtEndPr/>
        <w:sdtContent>
          <w:r w:rsidR="008E3306">
            <w:rPr>
              <w:b/>
            </w:rPr>
            <w:t>Confidential, only for members of the consortium (including the Commission Services) (CO)</w:t>
          </w:r>
        </w:sdtContent>
      </w:sdt>
      <w:r w:rsidR="00EE463A" w:rsidRPr="00C03810">
        <w:tab/>
      </w:r>
      <w:r w:rsidR="00EE463A" w:rsidRPr="00C03810">
        <w:tab/>
      </w:r>
    </w:p>
    <w:p w:rsidR="00041367" w:rsidRPr="00C03810" w:rsidRDefault="00041367" w:rsidP="008F71F2">
      <w:pPr>
        <w:tabs>
          <w:tab w:val="left" w:pos="2835"/>
        </w:tabs>
        <w:ind w:left="2835" w:hanging="2835"/>
        <w:jc w:val="left"/>
      </w:pPr>
      <w:r w:rsidRPr="00C03810">
        <w:t>Revision / Status:</w:t>
      </w:r>
      <w:r w:rsidRPr="00C03810">
        <w:tab/>
      </w:r>
      <w:r w:rsidR="009F459B" w:rsidRPr="00C03810">
        <w:rPr>
          <w:b/>
          <w:color w:val="FF0000"/>
        </w:rPr>
        <w:fldChar w:fldCharType="begin"/>
      </w:r>
      <w:r w:rsidR="009F459B" w:rsidRPr="00C03810">
        <w:rPr>
          <w:b/>
          <w:color w:val="FF0000"/>
        </w:rPr>
        <w:instrText xml:space="preserve"> DOCPROPERTY  Status  \* MERGEFORMAT </w:instrText>
      </w:r>
      <w:r w:rsidR="009F459B" w:rsidRPr="00C03810">
        <w:rPr>
          <w:b/>
          <w:color w:val="FF0000"/>
        </w:rPr>
        <w:fldChar w:fldCharType="separate"/>
      </w:r>
      <w:r w:rsidR="00C87A77">
        <w:rPr>
          <w:b/>
          <w:color w:val="FF0000"/>
        </w:rPr>
        <w:t>draft</w:t>
      </w:r>
      <w:r w:rsidR="009F459B" w:rsidRPr="00C03810">
        <w:rPr>
          <w:b/>
          <w:color w:val="FF0000"/>
        </w:rPr>
        <w:fldChar w:fldCharType="end"/>
      </w:r>
    </w:p>
    <w:p w:rsidR="00576958" w:rsidRDefault="00576958" w:rsidP="00E147F6"/>
    <w:p w:rsidR="00A7551F" w:rsidRPr="00C03810" w:rsidRDefault="00A7551F" w:rsidP="00E147F6"/>
    <w:p w:rsidR="00031E29" w:rsidRPr="00C03810" w:rsidRDefault="00BE5309" w:rsidP="00BE5309">
      <w:pPr>
        <w:jc w:val="center"/>
        <w:rPr>
          <w:i/>
        </w:rPr>
      </w:pPr>
      <w:r w:rsidRPr="00C03810">
        <w:rPr>
          <w:rFonts w:cs="Arial"/>
          <w:bCs/>
          <w:i/>
          <w:sz w:val="18"/>
          <w:szCs w:val="18"/>
          <w:lang w:eastAsia="en-US"/>
        </w:rPr>
        <w:t>Project co-funded by the European Commission within the H2020 Programme (2014-2020)</w:t>
      </w:r>
    </w:p>
    <w:p w:rsidR="001D2120" w:rsidRPr="00C03810" w:rsidRDefault="001D2120" w:rsidP="00BE5309">
      <w:pPr>
        <w:tabs>
          <w:tab w:val="left" w:pos="4860"/>
        </w:tabs>
        <w:jc w:val="center"/>
        <w:rPr>
          <w:i/>
        </w:rPr>
        <w:sectPr w:rsidR="001D2120" w:rsidRPr="00C03810" w:rsidSect="00F67798">
          <w:pgSz w:w="11906" w:h="16838"/>
          <w:pgMar w:top="1418" w:right="1134" w:bottom="1418" w:left="1134" w:header="709" w:footer="709" w:gutter="0"/>
          <w:cols w:space="708"/>
          <w:docGrid w:linePitch="360"/>
        </w:sectPr>
      </w:pPr>
    </w:p>
    <w:p w:rsidR="00AF5731" w:rsidRPr="00983A03" w:rsidRDefault="00AF5731" w:rsidP="005A4963">
      <w:pPr>
        <w:rPr>
          <w:b/>
          <w:lang w:val="en-US"/>
        </w:rPr>
      </w:pPr>
      <w:r w:rsidRPr="00983A03">
        <w:rPr>
          <w:b/>
          <w:lang w:val="en-US"/>
        </w:rPr>
        <w:lastRenderedPageBreak/>
        <w:t>Document Information</w:t>
      </w:r>
    </w:p>
    <w:p w:rsidR="00577905" w:rsidRPr="00983A03" w:rsidRDefault="00577905" w:rsidP="00AC417C">
      <w:pPr>
        <w:rPr>
          <w:lang w:val="en-US"/>
        </w:rPr>
      </w:pPr>
    </w:p>
    <w:p w:rsidR="00A242F8" w:rsidRPr="00983A03" w:rsidRDefault="00E30633" w:rsidP="000231ED">
      <w:pPr>
        <w:tabs>
          <w:tab w:val="left" w:pos="3420"/>
        </w:tabs>
        <w:spacing w:after="120"/>
        <w:jc w:val="left"/>
        <w:rPr>
          <w:lang w:val="en-US"/>
        </w:rPr>
      </w:pPr>
      <w:r w:rsidRPr="00983A03">
        <w:rPr>
          <w:lang w:val="en-US"/>
        </w:rPr>
        <w:t xml:space="preserve">Document </w:t>
      </w:r>
      <w:r w:rsidR="00A242F8" w:rsidRPr="00983A03">
        <w:rPr>
          <w:lang w:val="en-US"/>
        </w:rPr>
        <w:t>Version:</w:t>
      </w:r>
      <w:r w:rsidR="00A242F8" w:rsidRPr="00983A03">
        <w:rPr>
          <w:lang w:val="en-US"/>
        </w:rPr>
        <w:tab/>
      </w:r>
      <w:r w:rsidR="00C524E7">
        <w:t>1</w:t>
      </w:r>
    </w:p>
    <w:p w:rsidR="00A242F8" w:rsidRPr="00983A03" w:rsidRDefault="00576187" w:rsidP="00AC417C">
      <w:pPr>
        <w:tabs>
          <w:tab w:val="left" w:pos="3420"/>
        </w:tabs>
        <w:jc w:val="left"/>
        <w:rPr>
          <w:lang w:val="en-US"/>
        </w:rPr>
      </w:pPr>
      <w:r w:rsidRPr="00983A03">
        <w:rPr>
          <w:lang w:val="en-US"/>
        </w:rPr>
        <w:t xml:space="preserve">Revision / </w:t>
      </w:r>
      <w:r w:rsidR="00A242F8" w:rsidRPr="00983A03">
        <w:rPr>
          <w:lang w:val="en-US"/>
        </w:rPr>
        <w:t>Status:</w:t>
      </w:r>
      <w:r w:rsidR="00A242F8" w:rsidRPr="00983A03">
        <w:rPr>
          <w:lang w:val="en-US"/>
        </w:rPr>
        <w:tab/>
      </w:r>
      <w:r w:rsidR="00A242F8" w:rsidRPr="00C03810">
        <w:fldChar w:fldCharType="begin"/>
      </w:r>
      <w:r w:rsidR="00A242F8" w:rsidRPr="00983A03">
        <w:rPr>
          <w:lang w:val="en-US"/>
        </w:rPr>
        <w:instrText xml:space="preserve"> DOCPROPERTY  Status  \* MERGEFORMAT </w:instrText>
      </w:r>
      <w:r w:rsidR="00A242F8" w:rsidRPr="00C03810">
        <w:fldChar w:fldCharType="separate"/>
      </w:r>
      <w:r w:rsidR="00C87A77">
        <w:rPr>
          <w:lang w:val="en-US"/>
        </w:rPr>
        <w:t>draft</w:t>
      </w:r>
      <w:r w:rsidR="00A242F8" w:rsidRPr="00C03810">
        <w:fldChar w:fldCharType="end"/>
      </w:r>
    </w:p>
    <w:p w:rsidR="00850B19" w:rsidRPr="00983A03" w:rsidRDefault="00850B19" w:rsidP="002F4361">
      <w:pPr>
        <w:rPr>
          <w:lang w:val="en-US"/>
        </w:rPr>
      </w:pPr>
    </w:p>
    <w:p w:rsidR="0089388F" w:rsidRDefault="0089388F" w:rsidP="0089388F">
      <w:pPr>
        <w:ind w:left="3420" w:hanging="3420"/>
      </w:pPr>
      <w:r w:rsidRPr="00C03810">
        <w:rPr>
          <w:b/>
        </w:rPr>
        <w:t>All Author</w:t>
      </w:r>
      <w:r w:rsidR="00760558" w:rsidRPr="00C03810">
        <w:rPr>
          <w:b/>
        </w:rPr>
        <w:t>s</w:t>
      </w:r>
      <w:r w:rsidRPr="00C03810">
        <w:rPr>
          <w:b/>
        </w:rPr>
        <w:t xml:space="preserve">/Partners </w:t>
      </w:r>
      <w:r w:rsidRPr="00C03810">
        <w:rPr>
          <w:b/>
        </w:rPr>
        <w:tab/>
      </w:r>
      <w:r w:rsidR="00C760B6">
        <w:t>Manjunath Basappa Ayanna, CSIR</w:t>
      </w:r>
    </w:p>
    <w:p w:rsidR="00C760B6" w:rsidRDefault="00C760B6" w:rsidP="0089388F">
      <w:pPr>
        <w:ind w:left="3420" w:hanging="3420"/>
      </w:pPr>
      <w:r>
        <w:rPr>
          <w:b/>
        </w:rPr>
        <w:tab/>
      </w:r>
      <w:r>
        <w:t>Van Hoa Nguyen, CEA INES</w:t>
      </w:r>
    </w:p>
    <w:p w:rsidR="00C760B6" w:rsidRDefault="00C760B6" w:rsidP="0089388F">
      <w:pPr>
        <w:ind w:left="3420" w:hanging="3420"/>
      </w:pPr>
      <w:r>
        <w:tab/>
        <w:t>Quoc Tuan Tran, CEA INES</w:t>
      </w:r>
    </w:p>
    <w:p w:rsidR="00C760B6" w:rsidRPr="00C760B6" w:rsidRDefault="00C760B6" w:rsidP="0089388F">
      <w:pPr>
        <w:ind w:left="3420" w:hanging="3420"/>
      </w:pPr>
      <w:r>
        <w:tab/>
        <w:t>Marc Jung, CEA INES.</w:t>
      </w:r>
    </w:p>
    <w:p w:rsidR="00B81F00" w:rsidRPr="00BB2ED7" w:rsidRDefault="00B81F00" w:rsidP="00B876DA"/>
    <w:p w:rsidR="00B81F00" w:rsidRPr="00C524E7" w:rsidRDefault="00B81F00" w:rsidP="00B81F00">
      <w:pPr>
        <w:ind w:left="3420" w:hanging="3420"/>
      </w:pPr>
      <w:r w:rsidRPr="00C03810">
        <w:rPr>
          <w:b/>
        </w:rPr>
        <w:t xml:space="preserve">Distribution List </w:t>
      </w:r>
      <w:r w:rsidRPr="00C03810">
        <w:rPr>
          <w:b/>
        </w:rPr>
        <w:tab/>
      </w:r>
      <w:r w:rsidR="00BB2ED7" w:rsidRPr="00C524E7">
        <w:t xml:space="preserve">CEA, </w:t>
      </w:r>
      <w:r w:rsidR="008E3306">
        <w:t>ERI</w:t>
      </w:r>
      <w:r w:rsidR="00C524E7" w:rsidRPr="00C524E7">
        <w:t>Grid</w:t>
      </w:r>
    </w:p>
    <w:p w:rsidR="00850B19" w:rsidRPr="00C03810" w:rsidRDefault="00850B19" w:rsidP="00B876DA"/>
    <w:p w:rsidR="00850B19" w:rsidRPr="00C03810" w:rsidRDefault="00850B19" w:rsidP="00B876DA">
      <w:pPr>
        <w:rPr>
          <w:b/>
        </w:rPr>
      </w:pPr>
      <w:r w:rsidRPr="00C03810">
        <w:rPr>
          <w:b/>
        </w:rPr>
        <w:t>Document History</w:t>
      </w:r>
    </w:p>
    <w:p w:rsidR="00B81F00" w:rsidRPr="00C03810" w:rsidRDefault="00B81F00" w:rsidP="00B876DA"/>
    <w:tbl>
      <w:tblPr>
        <w:tblW w:w="958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052"/>
        <w:gridCol w:w="5220"/>
        <w:gridCol w:w="1980"/>
        <w:gridCol w:w="1330"/>
      </w:tblGrid>
      <w:tr w:rsidR="007440ED" w:rsidRPr="00C03810" w:rsidTr="00D463EE">
        <w:trPr>
          <w:trHeight w:val="345"/>
          <w:jc w:val="center"/>
        </w:trPr>
        <w:tc>
          <w:tcPr>
            <w:tcW w:w="1052" w:type="dxa"/>
            <w:vAlign w:val="center"/>
          </w:tcPr>
          <w:p w:rsidR="007440ED" w:rsidRPr="00C03810" w:rsidRDefault="007440ED" w:rsidP="00D463EE">
            <w:pPr>
              <w:spacing w:before="60" w:after="60"/>
              <w:jc w:val="center"/>
              <w:rPr>
                <w:b/>
                <w:sz w:val="18"/>
                <w:szCs w:val="18"/>
              </w:rPr>
            </w:pPr>
            <w:r w:rsidRPr="00C03810">
              <w:rPr>
                <w:b/>
                <w:sz w:val="18"/>
                <w:szCs w:val="18"/>
              </w:rPr>
              <w:t>Revision</w:t>
            </w:r>
          </w:p>
        </w:tc>
        <w:tc>
          <w:tcPr>
            <w:tcW w:w="5220" w:type="dxa"/>
            <w:vAlign w:val="center"/>
          </w:tcPr>
          <w:p w:rsidR="007440ED" w:rsidRPr="00C03810" w:rsidRDefault="007440ED" w:rsidP="00D463EE">
            <w:pPr>
              <w:spacing w:before="60" w:after="60"/>
              <w:jc w:val="center"/>
              <w:rPr>
                <w:b/>
                <w:sz w:val="18"/>
                <w:szCs w:val="18"/>
              </w:rPr>
            </w:pPr>
            <w:r w:rsidRPr="00C03810">
              <w:rPr>
                <w:b/>
                <w:sz w:val="18"/>
                <w:szCs w:val="18"/>
              </w:rPr>
              <w:t>Content / Changes</w:t>
            </w:r>
          </w:p>
        </w:tc>
        <w:tc>
          <w:tcPr>
            <w:tcW w:w="1980" w:type="dxa"/>
            <w:vAlign w:val="center"/>
          </w:tcPr>
          <w:p w:rsidR="007440ED" w:rsidRPr="00C03810" w:rsidRDefault="007440ED" w:rsidP="00D463EE">
            <w:pPr>
              <w:spacing w:before="60" w:after="60"/>
              <w:jc w:val="center"/>
              <w:rPr>
                <w:b/>
                <w:sz w:val="18"/>
                <w:szCs w:val="18"/>
              </w:rPr>
            </w:pPr>
            <w:r w:rsidRPr="00C03810">
              <w:rPr>
                <w:b/>
                <w:sz w:val="18"/>
                <w:szCs w:val="18"/>
              </w:rPr>
              <w:t>Resp. Partner</w:t>
            </w:r>
          </w:p>
        </w:tc>
        <w:tc>
          <w:tcPr>
            <w:tcW w:w="1330" w:type="dxa"/>
            <w:vAlign w:val="center"/>
          </w:tcPr>
          <w:p w:rsidR="007440ED" w:rsidRPr="00C03810" w:rsidRDefault="007440ED" w:rsidP="00D463EE">
            <w:pPr>
              <w:spacing w:before="60" w:after="60"/>
              <w:jc w:val="center"/>
              <w:rPr>
                <w:b/>
                <w:sz w:val="18"/>
                <w:szCs w:val="18"/>
              </w:rPr>
            </w:pPr>
            <w:r w:rsidRPr="00C03810">
              <w:rPr>
                <w:b/>
                <w:sz w:val="18"/>
                <w:szCs w:val="18"/>
              </w:rPr>
              <w:t>Date</w:t>
            </w:r>
          </w:p>
        </w:tc>
      </w:tr>
      <w:tr w:rsidR="007440ED" w:rsidRPr="00D55349" w:rsidTr="00D463EE">
        <w:trPr>
          <w:trHeight w:val="345"/>
          <w:jc w:val="center"/>
        </w:trPr>
        <w:tc>
          <w:tcPr>
            <w:tcW w:w="1052" w:type="dxa"/>
            <w:vAlign w:val="center"/>
          </w:tcPr>
          <w:p w:rsidR="007440ED" w:rsidRPr="00D55349" w:rsidRDefault="007440ED" w:rsidP="00D463EE">
            <w:pPr>
              <w:spacing w:before="60" w:after="60"/>
              <w:jc w:val="center"/>
              <w:rPr>
                <w:sz w:val="18"/>
                <w:szCs w:val="18"/>
              </w:rPr>
            </w:pPr>
            <w:r w:rsidRPr="00D55349">
              <w:rPr>
                <w:sz w:val="18"/>
                <w:szCs w:val="18"/>
              </w:rPr>
              <w:t>[Rev. No]</w:t>
            </w:r>
          </w:p>
        </w:tc>
        <w:tc>
          <w:tcPr>
            <w:tcW w:w="5220" w:type="dxa"/>
            <w:vAlign w:val="center"/>
          </w:tcPr>
          <w:p w:rsidR="007440ED" w:rsidRPr="00D55349" w:rsidRDefault="007440ED" w:rsidP="00D463EE">
            <w:pPr>
              <w:tabs>
                <w:tab w:val="left" w:pos="4860"/>
              </w:tabs>
              <w:spacing w:before="60" w:after="60"/>
              <w:rPr>
                <w:sz w:val="18"/>
                <w:szCs w:val="18"/>
              </w:rPr>
            </w:pPr>
            <w:r w:rsidRPr="00D55349">
              <w:rPr>
                <w:sz w:val="18"/>
                <w:szCs w:val="18"/>
              </w:rPr>
              <w:t>[Short description of document changes]</w:t>
            </w:r>
          </w:p>
        </w:tc>
        <w:tc>
          <w:tcPr>
            <w:tcW w:w="1980" w:type="dxa"/>
            <w:vAlign w:val="center"/>
          </w:tcPr>
          <w:p w:rsidR="007440ED" w:rsidRPr="00D55349" w:rsidRDefault="007440ED" w:rsidP="00D463EE">
            <w:pPr>
              <w:spacing w:before="60" w:after="60"/>
              <w:rPr>
                <w:sz w:val="18"/>
                <w:szCs w:val="18"/>
              </w:rPr>
            </w:pPr>
            <w:r w:rsidRPr="00D55349">
              <w:rPr>
                <w:sz w:val="18"/>
                <w:szCs w:val="18"/>
              </w:rPr>
              <w:t>[Partner Short Name]</w:t>
            </w:r>
          </w:p>
        </w:tc>
        <w:tc>
          <w:tcPr>
            <w:tcW w:w="1330" w:type="dxa"/>
            <w:vAlign w:val="center"/>
          </w:tcPr>
          <w:p w:rsidR="007440ED" w:rsidRPr="00D55349" w:rsidRDefault="007440ED" w:rsidP="00D463EE">
            <w:pPr>
              <w:spacing w:before="60" w:after="60"/>
              <w:jc w:val="center"/>
              <w:rPr>
                <w:sz w:val="18"/>
                <w:szCs w:val="18"/>
              </w:rPr>
            </w:pPr>
            <w:r w:rsidRPr="00D55349">
              <w:rPr>
                <w:sz w:val="18"/>
                <w:szCs w:val="18"/>
              </w:rPr>
              <w:t>DD.MM.YY</w:t>
            </w:r>
          </w:p>
        </w:tc>
      </w:tr>
      <w:tr w:rsidR="00E96DF9" w:rsidRPr="00D55349" w:rsidTr="00D463EE">
        <w:trPr>
          <w:trHeight w:val="345"/>
          <w:jc w:val="center"/>
        </w:trPr>
        <w:tc>
          <w:tcPr>
            <w:tcW w:w="1052" w:type="dxa"/>
            <w:vAlign w:val="center"/>
          </w:tcPr>
          <w:p w:rsidR="00E96DF9" w:rsidRPr="00D55349" w:rsidRDefault="00E96DF9" w:rsidP="00D463EE">
            <w:pPr>
              <w:spacing w:before="60" w:after="60"/>
              <w:jc w:val="center"/>
              <w:rPr>
                <w:sz w:val="18"/>
                <w:szCs w:val="18"/>
              </w:rPr>
            </w:pPr>
            <w:r w:rsidRPr="00D55349">
              <w:rPr>
                <w:sz w:val="18"/>
                <w:szCs w:val="18"/>
              </w:rPr>
              <w:t>[Rev. No]</w:t>
            </w:r>
          </w:p>
        </w:tc>
        <w:tc>
          <w:tcPr>
            <w:tcW w:w="5220" w:type="dxa"/>
            <w:vAlign w:val="center"/>
          </w:tcPr>
          <w:p w:rsidR="00E96DF9" w:rsidRPr="00D55349" w:rsidRDefault="00E96DF9" w:rsidP="00D463EE">
            <w:pPr>
              <w:tabs>
                <w:tab w:val="left" w:pos="4860"/>
              </w:tabs>
              <w:spacing w:before="60" w:after="60"/>
              <w:rPr>
                <w:sz w:val="18"/>
                <w:szCs w:val="18"/>
              </w:rPr>
            </w:pPr>
            <w:r w:rsidRPr="00D55349">
              <w:rPr>
                <w:sz w:val="18"/>
                <w:szCs w:val="18"/>
              </w:rPr>
              <w:t>[Short description of document changes]</w:t>
            </w:r>
          </w:p>
        </w:tc>
        <w:tc>
          <w:tcPr>
            <w:tcW w:w="1980" w:type="dxa"/>
            <w:vAlign w:val="center"/>
          </w:tcPr>
          <w:p w:rsidR="00E96DF9" w:rsidRPr="00D55349" w:rsidRDefault="00E96DF9" w:rsidP="00D463EE">
            <w:pPr>
              <w:spacing w:before="60" w:after="60"/>
              <w:rPr>
                <w:sz w:val="18"/>
                <w:szCs w:val="18"/>
              </w:rPr>
            </w:pPr>
            <w:r w:rsidRPr="00D55349">
              <w:rPr>
                <w:sz w:val="18"/>
                <w:szCs w:val="18"/>
              </w:rPr>
              <w:t>[Partner Short Name]</w:t>
            </w:r>
          </w:p>
        </w:tc>
        <w:tc>
          <w:tcPr>
            <w:tcW w:w="1330" w:type="dxa"/>
            <w:vAlign w:val="center"/>
          </w:tcPr>
          <w:p w:rsidR="00E96DF9" w:rsidRPr="00D55349" w:rsidRDefault="00E96DF9" w:rsidP="00D463EE">
            <w:pPr>
              <w:spacing w:before="60" w:after="60"/>
              <w:jc w:val="center"/>
              <w:rPr>
                <w:sz w:val="18"/>
                <w:szCs w:val="18"/>
              </w:rPr>
            </w:pPr>
            <w:r w:rsidRPr="00D55349">
              <w:rPr>
                <w:sz w:val="18"/>
                <w:szCs w:val="18"/>
              </w:rPr>
              <w:t>DD.MM.YY</w:t>
            </w:r>
          </w:p>
        </w:tc>
      </w:tr>
      <w:tr w:rsidR="00E96DF9" w:rsidRPr="00D55349" w:rsidTr="00D463EE">
        <w:trPr>
          <w:trHeight w:val="345"/>
          <w:jc w:val="center"/>
        </w:trPr>
        <w:tc>
          <w:tcPr>
            <w:tcW w:w="1052" w:type="dxa"/>
            <w:vAlign w:val="center"/>
          </w:tcPr>
          <w:p w:rsidR="00E96DF9" w:rsidRPr="00D55349" w:rsidRDefault="00E96DF9" w:rsidP="00D463EE">
            <w:pPr>
              <w:spacing w:before="60" w:after="60"/>
              <w:jc w:val="center"/>
              <w:rPr>
                <w:sz w:val="18"/>
                <w:szCs w:val="18"/>
              </w:rPr>
            </w:pPr>
            <w:r w:rsidRPr="00D55349">
              <w:rPr>
                <w:sz w:val="18"/>
                <w:szCs w:val="18"/>
              </w:rPr>
              <w:t>[Rev. No]</w:t>
            </w:r>
          </w:p>
        </w:tc>
        <w:tc>
          <w:tcPr>
            <w:tcW w:w="5220" w:type="dxa"/>
            <w:vAlign w:val="center"/>
          </w:tcPr>
          <w:p w:rsidR="00E96DF9" w:rsidRPr="00D55349" w:rsidRDefault="00E96DF9" w:rsidP="00D463EE">
            <w:pPr>
              <w:tabs>
                <w:tab w:val="left" w:pos="4860"/>
              </w:tabs>
              <w:spacing w:before="60" w:after="60"/>
              <w:rPr>
                <w:sz w:val="18"/>
                <w:szCs w:val="18"/>
              </w:rPr>
            </w:pPr>
            <w:r w:rsidRPr="00D55349">
              <w:rPr>
                <w:sz w:val="18"/>
                <w:szCs w:val="18"/>
              </w:rPr>
              <w:t>[Short description of document changes]</w:t>
            </w:r>
          </w:p>
        </w:tc>
        <w:tc>
          <w:tcPr>
            <w:tcW w:w="1980" w:type="dxa"/>
            <w:vAlign w:val="center"/>
          </w:tcPr>
          <w:p w:rsidR="00E96DF9" w:rsidRPr="00D55349" w:rsidRDefault="00E96DF9" w:rsidP="00D463EE">
            <w:pPr>
              <w:spacing w:before="60" w:after="60"/>
              <w:rPr>
                <w:sz w:val="18"/>
                <w:szCs w:val="18"/>
              </w:rPr>
            </w:pPr>
            <w:r w:rsidRPr="00D55349">
              <w:rPr>
                <w:sz w:val="18"/>
                <w:szCs w:val="18"/>
              </w:rPr>
              <w:t>[Partner Short Name]</w:t>
            </w:r>
          </w:p>
        </w:tc>
        <w:tc>
          <w:tcPr>
            <w:tcW w:w="1330" w:type="dxa"/>
            <w:vAlign w:val="center"/>
          </w:tcPr>
          <w:p w:rsidR="00E96DF9" w:rsidRPr="00D55349" w:rsidRDefault="00E96DF9" w:rsidP="00D463EE">
            <w:pPr>
              <w:spacing w:before="60" w:after="60"/>
              <w:jc w:val="center"/>
              <w:rPr>
                <w:sz w:val="18"/>
                <w:szCs w:val="18"/>
              </w:rPr>
            </w:pPr>
            <w:r w:rsidRPr="00D55349">
              <w:rPr>
                <w:sz w:val="18"/>
                <w:szCs w:val="18"/>
              </w:rPr>
              <w:t>DD.MM.YY</w:t>
            </w:r>
          </w:p>
        </w:tc>
      </w:tr>
    </w:tbl>
    <w:p w:rsidR="00D45164" w:rsidRPr="00D55349" w:rsidRDefault="00D45164" w:rsidP="00D45164"/>
    <w:p w:rsidR="00D45164" w:rsidRPr="00D55349" w:rsidRDefault="00D45164" w:rsidP="00D45164">
      <w:pPr>
        <w:rPr>
          <w:b/>
        </w:rPr>
      </w:pPr>
      <w:r w:rsidRPr="00D55349">
        <w:rPr>
          <w:b/>
        </w:rPr>
        <w:t>Document Approval</w:t>
      </w:r>
    </w:p>
    <w:p w:rsidR="00C37F4E" w:rsidRPr="00D55349" w:rsidRDefault="00C37F4E" w:rsidP="00C37F4E"/>
    <w:tbl>
      <w:tblPr>
        <w:tblW w:w="958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3076"/>
        <w:gridCol w:w="3196"/>
        <w:gridCol w:w="1980"/>
        <w:gridCol w:w="1330"/>
      </w:tblGrid>
      <w:tr w:rsidR="009D0337" w:rsidRPr="00D55349" w:rsidTr="00D463EE">
        <w:trPr>
          <w:trHeight w:val="345"/>
          <w:jc w:val="center"/>
        </w:trPr>
        <w:tc>
          <w:tcPr>
            <w:tcW w:w="3076" w:type="dxa"/>
            <w:vAlign w:val="center"/>
          </w:tcPr>
          <w:p w:rsidR="00C37F4E" w:rsidRPr="00D55349" w:rsidRDefault="009D0337" w:rsidP="00D463EE">
            <w:pPr>
              <w:spacing w:before="60" w:after="60"/>
              <w:jc w:val="center"/>
              <w:rPr>
                <w:b/>
                <w:sz w:val="18"/>
                <w:szCs w:val="18"/>
              </w:rPr>
            </w:pPr>
            <w:r w:rsidRPr="00D55349">
              <w:rPr>
                <w:b/>
                <w:sz w:val="18"/>
                <w:szCs w:val="18"/>
              </w:rPr>
              <w:t>Final Approval</w:t>
            </w:r>
          </w:p>
        </w:tc>
        <w:tc>
          <w:tcPr>
            <w:tcW w:w="3196" w:type="dxa"/>
            <w:vAlign w:val="center"/>
          </w:tcPr>
          <w:p w:rsidR="00C37F4E" w:rsidRPr="00D55349" w:rsidRDefault="009D0337" w:rsidP="00D463EE">
            <w:pPr>
              <w:spacing w:before="60" w:after="60"/>
              <w:jc w:val="center"/>
              <w:rPr>
                <w:b/>
                <w:sz w:val="18"/>
                <w:szCs w:val="18"/>
              </w:rPr>
            </w:pPr>
            <w:r w:rsidRPr="00D55349">
              <w:rPr>
                <w:b/>
                <w:sz w:val="18"/>
                <w:szCs w:val="18"/>
              </w:rPr>
              <w:t>Name</w:t>
            </w:r>
          </w:p>
        </w:tc>
        <w:tc>
          <w:tcPr>
            <w:tcW w:w="1980" w:type="dxa"/>
            <w:vAlign w:val="center"/>
          </w:tcPr>
          <w:p w:rsidR="00C37F4E" w:rsidRPr="00D55349" w:rsidRDefault="00C37F4E" w:rsidP="00D463EE">
            <w:pPr>
              <w:spacing w:before="60" w:after="60"/>
              <w:jc w:val="center"/>
              <w:rPr>
                <w:b/>
                <w:sz w:val="18"/>
                <w:szCs w:val="18"/>
              </w:rPr>
            </w:pPr>
            <w:r w:rsidRPr="00D55349">
              <w:rPr>
                <w:b/>
                <w:sz w:val="18"/>
                <w:szCs w:val="18"/>
              </w:rPr>
              <w:t>Resp. Partner</w:t>
            </w:r>
          </w:p>
        </w:tc>
        <w:tc>
          <w:tcPr>
            <w:tcW w:w="1330" w:type="dxa"/>
            <w:vAlign w:val="center"/>
          </w:tcPr>
          <w:p w:rsidR="00C37F4E" w:rsidRPr="00D55349" w:rsidRDefault="00C37F4E" w:rsidP="00D463EE">
            <w:pPr>
              <w:spacing w:before="60" w:after="60"/>
              <w:jc w:val="center"/>
              <w:rPr>
                <w:b/>
                <w:sz w:val="18"/>
                <w:szCs w:val="18"/>
              </w:rPr>
            </w:pPr>
            <w:r w:rsidRPr="00D55349">
              <w:rPr>
                <w:b/>
                <w:sz w:val="18"/>
                <w:szCs w:val="18"/>
              </w:rPr>
              <w:t>Date</w:t>
            </w:r>
          </w:p>
        </w:tc>
      </w:tr>
      <w:tr w:rsidR="009D0337" w:rsidRPr="00D55349" w:rsidTr="00D463EE">
        <w:trPr>
          <w:trHeight w:val="345"/>
          <w:jc w:val="center"/>
        </w:trPr>
        <w:tc>
          <w:tcPr>
            <w:tcW w:w="3076" w:type="dxa"/>
            <w:vAlign w:val="center"/>
          </w:tcPr>
          <w:p w:rsidR="00C37F4E" w:rsidRPr="00D55349" w:rsidRDefault="00C37F4E" w:rsidP="00D463EE">
            <w:pPr>
              <w:spacing w:before="60" w:after="60"/>
              <w:jc w:val="left"/>
              <w:rPr>
                <w:sz w:val="18"/>
                <w:szCs w:val="18"/>
              </w:rPr>
            </w:pPr>
            <w:r w:rsidRPr="00D55349">
              <w:rPr>
                <w:sz w:val="18"/>
                <w:szCs w:val="18"/>
              </w:rPr>
              <w:t>[</w:t>
            </w:r>
            <w:r w:rsidR="009D0337" w:rsidRPr="00D55349">
              <w:rPr>
                <w:sz w:val="18"/>
                <w:szCs w:val="18"/>
              </w:rPr>
              <w:t>Review Task Level</w:t>
            </w:r>
            <w:r w:rsidRPr="00D55349">
              <w:rPr>
                <w:sz w:val="18"/>
                <w:szCs w:val="18"/>
              </w:rPr>
              <w:t>]</w:t>
            </w:r>
          </w:p>
        </w:tc>
        <w:tc>
          <w:tcPr>
            <w:tcW w:w="3196" w:type="dxa"/>
            <w:vAlign w:val="center"/>
          </w:tcPr>
          <w:p w:rsidR="00C37F4E" w:rsidRPr="00D55349" w:rsidRDefault="00C37F4E" w:rsidP="00D463EE">
            <w:pPr>
              <w:tabs>
                <w:tab w:val="left" w:pos="4860"/>
              </w:tabs>
              <w:spacing w:before="60" w:after="60"/>
              <w:jc w:val="left"/>
              <w:rPr>
                <w:sz w:val="18"/>
                <w:szCs w:val="18"/>
              </w:rPr>
            </w:pPr>
            <w:r w:rsidRPr="00D55349">
              <w:rPr>
                <w:sz w:val="18"/>
                <w:szCs w:val="18"/>
              </w:rPr>
              <w:t>[</w:t>
            </w:r>
            <w:r w:rsidR="009D0337" w:rsidRPr="00D55349">
              <w:rPr>
                <w:sz w:val="18"/>
                <w:szCs w:val="18"/>
              </w:rPr>
              <w:t>Given Name + Name</w:t>
            </w:r>
            <w:r w:rsidRPr="00D55349">
              <w:rPr>
                <w:sz w:val="18"/>
                <w:szCs w:val="18"/>
              </w:rPr>
              <w:t>]</w:t>
            </w:r>
          </w:p>
        </w:tc>
        <w:tc>
          <w:tcPr>
            <w:tcW w:w="1980" w:type="dxa"/>
            <w:vAlign w:val="center"/>
          </w:tcPr>
          <w:p w:rsidR="00C37F4E" w:rsidRPr="00D55349" w:rsidRDefault="00C37F4E" w:rsidP="00D463EE">
            <w:pPr>
              <w:spacing w:before="60" w:after="60"/>
              <w:jc w:val="left"/>
              <w:rPr>
                <w:sz w:val="18"/>
                <w:szCs w:val="18"/>
              </w:rPr>
            </w:pPr>
            <w:r w:rsidRPr="00D55349">
              <w:rPr>
                <w:sz w:val="18"/>
                <w:szCs w:val="18"/>
              </w:rPr>
              <w:t>[Partner Short Name]</w:t>
            </w:r>
          </w:p>
        </w:tc>
        <w:tc>
          <w:tcPr>
            <w:tcW w:w="1330" w:type="dxa"/>
            <w:vAlign w:val="center"/>
          </w:tcPr>
          <w:p w:rsidR="00C37F4E" w:rsidRPr="00D55349" w:rsidRDefault="00C37F4E" w:rsidP="00D249F4">
            <w:pPr>
              <w:spacing w:before="60" w:after="60"/>
              <w:jc w:val="center"/>
              <w:rPr>
                <w:sz w:val="18"/>
                <w:szCs w:val="18"/>
              </w:rPr>
            </w:pPr>
            <w:r w:rsidRPr="00D55349">
              <w:rPr>
                <w:sz w:val="18"/>
                <w:szCs w:val="18"/>
              </w:rPr>
              <w:t>DD.MM.YY</w:t>
            </w:r>
          </w:p>
        </w:tc>
      </w:tr>
      <w:tr w:rsidR="00AD6881" w:rsidRPr="00D55349" w:rsidTr="00D463EE">
        <w:trPr>
          <w:trHeight w:val="345"/>
          <w:jc w:val="center"/>
        </w:trPr>
        <w:tc>
          <w:tcPr>
            <w:tcW w:w="3076" w:type="dxa"/>
            <w:vAlign w:val="center"/>
          </w:tcPr>
          <w:p w:rsidR="00AD6881" w:rsidRPr="00D55349" w:rsidRDefault="00AD6881" w:rsidP="00D463EE">
            <w:pPr>
              <w:spacing w:before="60" w:after="60"/>
              <w:jc w:val="left"/>
              <w:rPr>
                <w:sz w:val="18"/>
                <w:szCs w:val="18"/>
              </w:rPr>
            </w:pPr>
            <w:r w:rsidRPr="00D55349">
              <w:rPr>
                <w:sz w:val="18"/>
                <w:szCs w:val="18"/>
              </w:rPr>
              <w:t>[Review WP Level]</w:t>
            </w:r>
          </w:p>
        </w:tc>
        <w:tc>
          <w:tcPr>
            <w:tcW w:w="3196" w:type="dxa"/>
            <w:vAlign w:val="center"/>
          </w:tcPr>
          <w:p w:rsidR="00AD6881" w:rsidRPr="00D55349" w:rsidRDefault="00AD6881" w:rsidP="00D463EE">
            <w:pPr>
              <w:tabs>
                <w:tab w:val="left" w:pos="4860"/>
              </w:tabs>
              <w:spacing w:before="60" w:after="60"/>
              <w:jc w:val="left"/>
              <w:rPr>
                <w:sz w:val="18"/>
                <w:szCs w:val="18"/>
              </w:rPr>
            </w:pPr>
            <w:r w:rsidRPr="00D55349">
              <w:rPr>
                <w:sz w:val="18"/>
                <w:szCs w:val="18"/>
              </w:rPr>
              <w:t>[Given Name + Name]</w:t>
            </w:r>
          </w:p>
        </w:tc>
        <w:tc>
          <w:tcPr>
            <w:tcW w:w="1980" w:type="dxa"/>
            <w:vAlign w:val="center"/>
          </w:tcPr>
          <w:p w:rsidR="00AD6881" w:rsidRPr="00D55349" w:rsidRDefault="00AD6881" w:rsidP="00D463EE">
            <w:pPr>
              <w:spacing w:before="60" w:after="60"/>
              <w:jc w:val="left"/>
              <w:rPr>
                <w:sz w:val="18"/>
                <w:szCs w:val="18"/>
              </w:rPr>
            </w:pPr>
            <w:r w:rsidRPr="00D55349">
              <w:rPr>
                <w:sz w:val="18"/>
                <w:szCs w:val="18"/>
              </w:rPr>
              <w:t>[Partner Short Name]</w:t>
            </w:r>
          </w:p>
        </w:tc>
        <w:tc>
          <w:tcPr>
            <w:tcW w:w="1330" w:type="dxa"/>
            <w:vAlign w:val="center"/>
          </w:tcPr>
          <w:p w:rsidR="00AD6881" w:rsidRPr="00D55349" w:rsidRDefault="00AD6881" w:rsidP="00D249F4">
            <w:pPr>
              <w:spacing w:before="60" w:after="60"/>
              <w:jc w:val="center"/>
              <w:rPr>
                <w:sz w:val="18"/>
                <w:szCs w:val="18"/>
              </w:rPr>
            </w:pPr>
            <w:r w:rsidRPr="00D55349">
              <w:rPr>
                <w:sz w:val="18"/>
                <w:szCs w:val="18"/>
              </w:rPr>
              <w:t>DD.MM.YY</w:t>
            </w:r>
          </w:p>
        </w:tc>
      </w:tr>
      <w:tr w:rsidR="00AD6881" w:rsidRPr="00D55349" w:rsidTr="00D463EE">
        <w:trPr>
          <w:trHeight w:val="345"/>
          <w:jc w:val="center"/>
        </w:trPr>
        <w:tc>
          <w:tcPr>
            <w:tcW w:w="3076" w:type="dxa"/>
            <w:vAlign w:val="center"/>
          </w:tcPr>
          <w:p w:rsidR="00AD6881" w:rsidRPr="00D55349" w:rsidRDefault="00AD6881" w:rsidP="00D463EE">
            <w:pPr>
              <w:spacing w:before="60" w:after="60"/>
              <w:jc w:val="left"/>
              <w:rPr>
                <w:sz w:val="18"/>
                <w:szCs w:val="18"/>
              </w:rPr>
            </w:pPr>
            <w:r w:rsidRPr="00D55349">
              <w:rPr>
                <w:sz w:val="18"/>
                <w:szCs w:val="18"/>
              </w:rPr>
              <w:t>[Review Steering Com. Level]</w:t>
            </w:r>
          </w:p>
        </w:tc>
        <w:tc>
          <w:tcPr>
            <w:tcW w:w="3196" w:type="dxa"/>
            <w:vAlign w:val="center"/>
          </w:tcPr>
          <w:p w:rsidR="00AD6881" w:rsidRPr="00D55349" w:rsidRDefault="00AD6881" w:rsidP="00D463EE">
            <w:pPr>
              <w:tabs>
                <w:tab w:val="left" w:pos="4860"/>
              </w:tabs>
              <w:spacing w:before="60" w:after="60"/>
              <w:jc w:val="left"/>
              <w:rPr>
                <w:sz w:val="18"/>
                <w:szCs w:val="18"/>
              </w:rPr>
            </w:pPr>
            <w:r w:rsidRPr="00D55349">
              <w:rPr>
                <w:sz w:val="18"/>
                <w:szCs w:val="18"/>
              </w:rPr>
              <w:t>[Given Name + Name]</w:t>
            </w:r>
          </w:p>
        </w:tc>
        <w:tc>
          <w:tcPr>
            <w:tcW w:w="1980" w:type="dxa"/>
            <w:vAlign w:val="center"/>
          </w:tcPr>
          <w:p w:rsidR="00AD6881" w:rsidRPr="00D55349" w:rsidRDefault="00AD6881" w:rsidP="00D463EE">
            <w:pPr>
              <w:spacing w:before="60" w:after="60"/>
              <w:jc w:val="left"/>
              <w:rPr>
                <w:sz w:val="18"/>
                <w:szCs w:val="18"/>
              </w:rPr>
            </w:pPr>
            <w:r w:rsidRPr="00D55349">
              <w:rPr>
                <w:sz w:val="18"/>
                <w:szCs w:val="18"/>
              </w:rPr>
              <w:t>[Partner Short Name]</w:t>
            </w:r>
          </w:p>
        </w:tc>
        <w:tc>
          <w:tcPr>
            <w:tcW w:w="1330" w:type="dxa"/>
            <w:vAlign w:val="center"/>
          </w:tcPr>
          <w:p w:rsidR="00AD6881" w:rsidRPr="00D55349" w:rsidRDefault="00AD6881" w:rsidP="00D249F4">
            <w:pPr>
              <w:spacing w:before="60" w:after="60"/>
              <w:jc w:val="center"/>
              <w:rPr>
                <w:sz w:val="18"/>
                <w:szCs w:val="18"/>
              </w:rPr>
            </w:pPr>
            <w:r w:rsidRPr="00D55349">
              <w:rPr>
                <w:sz w:val="18"/>
                <w:szCs w:val="18"/>
              </w:rPr>
              <w:t>DD.MM.YY</w:t>
            </w:r>
          </w:p>
        </w:tc>
      </w:tr>
    </w:tbl>
    <w:p w:rsidR="004D453E" w:rsidRPr="00C03810" w:rsidRDefault="004D453E" w:rsidP="004D453E"/>
    <w:p w:rsidR="00B72D75" w:rsidRPr="00C03810" w:rsidRDefault="00B72D75" w:rsidP="00B72D75">
      <w:pPr>
        <w:rPr>
          <w:b/>
        </w:rPr>
      </w:pPr>
      <w:r w:rsidRPr="00C03810">
        <w:rPr>
          <w:b/>
        </w:rPr>
        <w:t>Disclaimer</w:t>
      </w:r>
    </w:p>
    <w:p w:rsidR="00B72D75" w:rsidRPr="00C03810" w:rsidRDefault="00B72D75" w:rsidP="00B72D75"/>
    <w:p w:rsidR="00B72D75" w:rsidRPr="00C03810" w:rsidRDefault="00B72D75" w:rsidP="00B72D75">
      <w:pPr>
        <w:rPr>
          <w:szCs w:val="22"/>
          <w:lang w:eastAsia="en-US"/>
        </w:rPr>
      </w:pPr>
      <w:r w:rsidRPr="00C03810">
        <w:rPr>
          <w:szCs w:val="22"/>
          <w:lang w:eastAsia="en-US"/>
        </w:rPr>
        <w:t xml:space="preserve">This document contains material, which is copyrighted by </w:t>
      </w:r>
      <w:r w:rsidR="005E0FAD">
        <w:rPr>
          <w:szCs w:val="22"/>
          <w:lang w:eastAsia="en-US"/>
        </w:rPr>
        <w:t>the authors</w:t>
      </w:r>
      <w:r w:rsidRPr="00C03810">
        <w:rPr>
          <w:szCs w:val="22"/>
          <w:lang w:eastAsia="en-US"/>
        </w:rPr>
        <w:t xml:space="preserve"> and may not be reproduced or copied without permission. </w:t>
      </w:r>
    </w:p>
    <w:p w:rsidR="00B72D75" w:rsidRPr="00C03810" w:rsidRDefault="00B72D75" w:rsidP="00B72D75">
      <w:pPr>
        <w:rPr>
          <w:szCs w:val="22"/>
          <w:lang w:eastAsia="en-US"/>
        </w:rPr>
      </w:pPr>
    </w:p>
    <w:p w:rsidR="00B72D75" w:rsidRPr="00C03810" w:rsidRDefault="00B72D75" w:rsidP="00B72D75">
      <w:pPr>
        <w:rPr>
          <w:szCs w:val="22"/>
          <w:lang w:eastAsia="en-US"/>
        </w:rPr>
      </w:pPr>
      <w:r w:rsidRPr="00C03810">
        <w:rPr>
          <w:szCs w:val="22"/>
          <w:lang w:eastAsia="en-US"/>
        </w:rPr>
        <w:t>The commercial use of any information in this document may require a licence from the proprietor of that information.</w:t>
      </w:r>
    </w:p>
    <w:p w:rsidR="00B72D75" w:rsidRPr="00C03810" w:rsidRDefault="00B72D75" w:rsidP="00B72D75">
      <w:pPr>
        <w:rPr>
          <w:szCs w:val="22"/>
          <w:lang w:eastAsia="en-US"/>
        </w:rPr>
      </w:pPr>
    </w:p>
    <w:p w:rsidR="00B72D75" w:rsidRPr="00C03810" w:rsidRDefault="00B72D75" w:rsidP="00B72D75">
      <w:pPr>
        <w:rPr>
          <w:szCs w:val="22"/>
          <w:lang w:eastAsia="en-US"/>
        </w:rPr>
      </w:pPr>
      <w:r w:rsidRPr="00C03810">
        <w:rPr>
          <w:szCs w:val="22"/>
          <w:lang w:eastAsia="en-US"/>
        </w:rPr>
        <w:t xml:space="preserve">Neither the </w:t>
      </w:r>
      <w:r w:rsidR="005E0FAD">
        <w:rPr>
          <w:szCs w:val="22"/>
          <w:lang w:eastAsia="en-US"/>
        </w:rPr>
        <w:t>Trans-national Access User Group</w:t>
      </w:r>
      <w:r w:rsidRPr="00C03810">
        <w:rPr>
          <w:szCs w:val="22"/>
          <w:lang w:eastAsia="en-US"/>
        </w:rPr>
        <w:t xml:space="preserve"> as a whole, nor any single </w:t>
      </w:r>
      <w:r w:rsidR="005E0FAD">
        <w:rPr>
          <w:szCs w:val="22"/>
          <w:lang w:eastAsia="en-US"/>
        </w:rPr>
        <w:t>person</w:t>
      </w:r>
      <w:r w:rsidRPr="00C03810">
        <w:rPr>
          <w:szCs w:val="22"/>
          <w:lang w:eastAsia="en-US"/>
        </w:rPr>
        <w:t xml:space="preserve"> warrant that the information contained in this document is capable of use, nor that the use of such information is free from risk. Neither the </w:t>
      </w:r>
      <w:r w:rsidR="005E0FAD">
        <w:rPr>
          <w:szCs w:val="22"/>
          <w:lang w:eastAsia="en-US"/>
        </w:rPr>
        <w:t>Trans-national Access User Group</w:t>
      </w:r>
      <w:r w:rsidRPr="00C03810">
        <w:rPr>
          <w:szCs w:val="22"/>
          <w:lang w:eastAsia="en-US"/>
        </w:rPr>
        <w:t xml:space="preserve"> as a whole, nor any single </w:t>
      </w:r>
      <w:r w:rsidR="005E0FAD">
        <w:rPr>
          <w:szCs w:val="22"/>
          <w:lang w:eastAsia="en-US"/>
        </w:rPr>
        <w:t>person</w:t>
      </w:r>
      <w:r w:rsidRPr="00C03810">
        <w:rPr>
          <w:szCs w:val="22"/>
          <w:lang w:eastAsia="en-US"/>
        </w:rPr>
        <w:t xml:space="preserve"> accepts any liability for loss or damage suffered by any person using the information.</w:t>
      </w:r>
    </w:p>
    <w:p w:rsidR="00B72D75" w:rsidRPr="00C03810" w:rsidRDefault="00B72D75" w:rsidP="00B72D75">
      <w:pPr>
        <w:rPr>
          <w:szCs w:val="22"/>
          <w:lang w:eastAsia="en-US"/>
        </w:rPr>
      </w:pPr>
    </w:p>
    <w:p w:rsidR="00B72D75" w:rsidRPr="00C03810" w:rsidRDefault="00B72D75" w:rsidP="00B72D75">
      <w:pPr>
        <w:rPr>
          <w:szCs w:val="22"/>
          <w:lang w:eastAsia="en-US"/>
        </w:rPr>
      </w:pPr>
      <w:r w:rsidRPr="00C03810">
        <w:rPr>
          <w:szCs w:val="22"/>
          <w:lang w:eastAsia="en-US"/>
        </w:rPr>
        <w:t>This document does not represent the opinion of the European Community, and the European Community is not responsible for any use that might be made of its content.</w:t>
      </w:r>
    </w:p>
    <w:p w:rsidR="00B72D75" w:rsidRPr="00C03810" w:rsidRDefault="00B72D75" w:rsidP="00B72D75"/>
    <w:p w:rsidR="00B72D75" w:rsidRPr="00C03810" w:rsidRDefault="00B72D75" w:rsidP="00B72D75">
      <w:pPr>
        <w:rPr>
          <w:b/>
        </w:rPr>
      </w:pPr>
      <w:r w:rsidRPr="00C03810">
        <w:rPr>
          <w:b/>
        </w:rPr>
        <w:t>Copyright Notice</w:t>
      </w:r>
    </w:p>
    <w:p w:rsidR="00B72D75" w:rsidRPr="00C03810" w:rsidRDefault="00B72D75" w:rsidP="00B72D75"/>
    <w:p w:rsidR="00B72D75" w:rsidRDefault="00B72D75" w:rsidP="00B72D75">
      <w:r w:rsidRPr="00C03810">
        <w:t xml:space="preserve">© </w:t>
      </w:r>
      <w:r w:rsidR="004E210D">
        <w:t xml:space="preserve">by the </w:t>
      </w:r>
      <w:r w:rsidR="005E0FAD">
        <w:rPr>
          <w:szCs w:val="22"/>
          <w:lang w:eastAsia="en-US"/>
        </w:rPr>
        <w:t>Trans-national Access User Group</w:t>
      </w:r>
      <w:r w:rsidRPr="00C03810">
        <w:t xml:space="preserve">, </w:t>
      </w:r>
      <w:r w:rsidR="004E210D">
        <w:t>20</w:t>
      </w:r>
      <w:r w:rsidR="004E210D" w:rsidRPr="004E210D">
        <w:rPr>
          <w:color w:val="FF0000"/>
        </w:rPr>
        <w:t>xx</w:t>
      </w:r>
      <w:r w:rsidR="00516BC0">
        <w:t xml:space="preserve"> </w:t>
      </w:r>
    </w:p>
    <w:p w:rsidR="00D76A2D" w:rsidRDefault="00D76A2D" w:rsidP="00B72D75"/>
    <w:p w:rsidR="00D76A2D" w:rsidRDefault="00D76A2D" w:rsidP="00B72D75">
      <w:pPr>
        <w:rPr>
          <w:color w:val="FF0000"/>
        </w:rPr>
      </w:pPr>
      <w:r w:rsidRPr="00D76A2D">
        <w:rPr>
          <w:color w:val="FF0000"/>
        </w:rPr>
        <w:t>or</w:t>
      </w:r>
    </w:p>
    <w:p w:rsidR="00D76A2D" w:rsidRDefault="00D76A2D" w:rsidP="00B72D75">
      <w:pPr>
        <w:rPr>
          <w:color w:val="FF0000"/>
        </w:rPr>
      </w:pPr>
    </w:p>
    <w:p w:rsidR="00D76A2D" w:rsidRPr="00C03810" w:rsidRDefault="00D76A2D" w:rsidP="00D76A2D">
      <w:pPr>
        <w:rPr>
          <w:b/>
        </w:rPr>
      </w:pPr>
      <w:r w:rsidRPr="00C03810">
        <w:rPr>
          <w:b/>
        </w:rPr>
        <w:t>Disclaimer</w:t>
      </w:r>
    </w:p>
    <w:p w:rsidR="00D76A2D" w:rsidRPr="00C03810" w:rsidRDefault="00D76A2D" w:rsidP="00D76A2D"/>
    <w:p w:rsidR="00D76A2D" w:rsidRPr="00C03810" w:rsidRDefault="00D76A2D" w:rsidP="00D76A2D">
      <w:pPr>
        <w:rPr>
          <w:szCs w:val="22"/>
          <w:lang w:eastAsia="en-US"/>
        </w:rPr>
      </w:pPr>
      <w:r w:rsidRPr="00C03810">
        <w:rPr>
          <w:szCs w:val="22"/>
          <w:lang w:eastAsia="en-US"/>
        </w:rPr>
        <w:t xml:space="preserve">Neither the </w:t>
      </w:r>
      <w:r>
        <w:rPr>
          <w:szCs w:val="22"/>
          <w:lang w:eastAsia="en-US"/>
        </w:rPr>
        <w:t>Trans-national Access User Group</w:t>
      </w:r>
      <w:r w:rsidRPr="00C03810">
        <w:rPr>
          <w:szCs w:val="22"/>
          <w:lang w:eastAsia="en-US"/>
        </w:rPr>
        <w:t xml:space="preserve"> as a whole, nor any single </w:t>
      </w:r>
      <w:r>
        <w:rPr>
          <w:szCs w:val="22"/>
          <w:lang w:eastAsia="en-US"/>
        </w:rPr>
        <w:t>person</w:t>
      </w:r>
      <w:r w:rsidRPr="00C03810">
        <w:rPr>
          <w:szCs w:val="22"/>
          <w:lang w:eastAsia="en-US"/>
        </w:rPr>
        <w:t xml:space="preserve"> warrant that the </w:t>
      </w:r>
      <w:r w:rsidRPr="00C03810">
        <w:rPr>
          <w:szCs w:val="22"/>
          <w:lang w:eastAsia="en-US"/>
        </w:rPr>
        <w:lastRenderedPageBreak/>
        <w:t xml:space="preserve">information contained in this document is capable of use, nor that the use of such information is free from risk. Neither the </w:t>
      </w:r>
      <w:r>
        <w:rPr>
          <w:szCs w:val="22"/>
          <w:lang w:eastAsia="en-US"/>
        </w:rPr>
        <w:t>Trans-national Access User Group</w:t>
      </w:r>
      <w:r w:rsidRPr="00C03810">
        <w:rPr>
          <w:szCs w:val="22"/>
          <w:lang w:eastAsia="en-US"/>
        </w:rPr>
        <w:t xml:space="preserve"> as a whole, nor any single </w:t>
      </w:r>
      <w:r>
        <w:rPr>
          <w:szCs w:val="22"/>
          <w:lang w:eastAsia="en-US"/>
        </w:rPr>
        <w:t>person</w:t>
      </w:r>
      <w:r w:rsidRPr="00C03810">
        <w:rPr>
          <w:szCs w:val="22"/>
          <w:lang w:eastAsia="en-US"/>
        </w:rPr>
        <w:t xml:space="preserve"> accepts any liability for loss or damage suffered by any person using the information.</w:t>
      </w:r>
    </w:p>
    <w:p w:rsidR="00D76A2D" w:rsidRPr="00C03810" w:rsidRDefault="00D76A2D" w:rsidP="00D76A2D">
      <w:pPr>
        <w:rPr>
          <w:szCs w:val="22"/>
          <w:lang w:eastAsia="en-US"/>
        </w:rPr>
      </w:pPr>
    </w:p>
    <w:p w:rsidR="00D76A2D" w:rsidRPr="00C03810" w:rsidRDefault="00D76A2D" w:rsidP="00D76A2D">
      <w:pPr>
        <w:rPr>
          <w:szCs w:val="22"/>
          <w:lang w:eastAsia="en-US"/>
        </w:rPr>
      </w:pPr>
      <w:r w:rsidRPr="00C03810">
        <w:rPr>
          <w:szCs w:val="22"/>
          <w:lang w:eastAsia="en-US"/>
        </w:rPr>
        <w:t>This document does not represent the opinion of the European Community, and the European Community is not responsible for any use that might be made of its content.</w:t>
      </w:r>
    </w:p>
    <w:p w:rsidR="00D76A2D" w:rsidRPr="00C03810" w:rsidRDefault="00D76A2D" w:rsidP="00D76A2D"/>
    <w:p w:rsidR="00D76A2D" w:rsidRPr="00C03810" w:rsidRDefault="00D76A2D" w:rsidP="00D76A2D">
      <w:pPr>
        <w:rPr>
          <w:b/>
        </w:rPr>
      </w:pPr>
      <w:r w:rsidRPr="00C03810">
        <w:rPr>
          <w:b/>
        </w:rPr>
        <w:t>Copyright Notice</w:t>
      </w:r>
    </w:p>
    <w:p w:rsidR="00D76A2D" w:rsidRPr="00C03810" w:rsidRDefault="00D76A2D" w:rsidP="00D76A2D"/>
    <w:p w:rsidR="00D76A2D" w:rsidRDefault="00D76A2D" w:rsidP="00B72D75">
      <w:r w:rsidRPr="00C03810">
        <w:t xml:space="preserve">© </w:t>
      </w:r>
      <w:r w:rsidRPr="00D76A2D">
        <w:t>201</w:t>
      </w:r>
      <w:r w:rsidRPr="00D76A2D">
        <w:rPr>
          <w:color w:val="FF0000"/>
        </w:rPr>
        <w:t>xx</w:t>
      </w:r>
      <w:r>
        <w:t xml:space="preserve"> </w:t>
      </w:r>
      <w:r w:rsidRPr="00D76A2D">
        <w:t xml:space="preserve">by the authors. </w:t>
      </w:r>
    </w:p>
    <w:p w:rsidR="00D76A2D" w:rsidRDefault="00D76A2D" w:rsidP="00B72D75"/>
    <w:p w:rsidR="00D76A2D" w:rsidRDefault="00D76A2D" w:rsidP="00B72D75">
      <w:pPr>
        <w:rPr>
          <w:color w:val="FF0000"/>
        </w:rPr>
      </w:pPr>
      <w:r w:rsidRPr="00D76A2D">
        <w:t>This article is an open access article distributed under the terms and conditions of the Creative Commons Attribution (CC BY) license (http://creativecommons.org/licenses/by/4.0/).</w:t>
      </w:r>
    </w:p>
    <w:p w:rsidR="00D76A2D" w:rsidRPr="00D76A2D" w:rsidRDefault="00D76A2D" w:rsidP="00B72D75">
      <w:pPr>
        <w:rPr>
          <w:color w:val="FF0000"/>
        </w:rPr>
      </w:pPr>
    </w:p>
    <w:p w:rsidR="00093252" w:rsidRPr="00C03810" w:rsidRDefault="00850B19" w:rsidP="00093252">
      <w:r w:rsidRPr="00C03810">
        <w:br w:type="page"/>
      </w:r>
    </w:p>
    <w:p w:rsidR="00F60A9D" w:rsidRPr="00A56148" w:rsidRDefault="00F60A9D" w:rsidP="00A56148">
      <w:pPr>
        <w:jc w:val="center"/>
        <w:rPr>
          <w:b/>
          <w:szCs w:val="22"/>
        </w:rPr>
      </w:pPr>
      <w:r w:rsidRPr="00A56148">
        <w:rPr>
          <w:b/>
          <w:szCs w:val="22"/>
        </w:rPr>
        <w:lastRenderedPageBreak/>
        <w:t>Table of contents</w:t>
      </w:r>
    </w:p>
    <w:p w:rsidR="00F76598" w:rsidRPr="00C03810" w:rsidRDefault="00F76598" w:rsidP="00B876DA">
      <w:pPr>
        <w:rPr>
          <w:sz w:val="8"/>
          <w:szCs w:val="8"/>
        </w:rPr>
      </w:pPr>
    </w:p>
    <w:p w:rsidR="00E20FC8" w:rsidRDefault="00C17094">
      <w:pPr>
        <w:pStyle w:val="TM1"/>
        <w:tabs>
          <w:tab w:val="left" w:pos="440"/>
          <w:tab w:val="right" w:leader="dot" w:pos="9628"/>
        </w:tabs>
        <w:rPr>
          <w:rFonts w:asciiTheme="minorHAnsi" w:eastAsiaTheme="minorEastAsia" w:hAnsiTheme="minorHAnsi" w:cstheme="minorBidi"/>
          <w:bCs w:val="0"/>
          <w:noProof/>
          <w:lang w:val="en-ZA" w:eastAsia="en-ZA"/>
        </w:rPr>
      </w:pPr>
      <w:r w:rsidRPr="00C03810">
        <w:rPr>
          <w:rFonts w:ascii="Times New Roman" w:hAnsi="Times New Roman"/>
          <w:b/>
          <w:caps/>
        </w:rPr>
        <w:fldChar w:fldCharType="begin"/>
      </w:r>
      <w:r w:rsidRPr="00C03810">
        <w:rPr>
          <w:rFonts w:ascii="Times New Roman" w:hAnsi="Times New Roman"/>
          <w:b/>
          <w:caps/>
        </w:rPr>
        <w:instrText xml:space="preserve"> TOC \o "1-2" \u </w:instrText>
      </w:r>
      <w:r w:rsidRPr="00C03810">
        <w:rPr>
          <w:rFonts w:ascii="Times New Roman" w:hAnsi="Times New Roman"/>
          <w:b/>
          <w:caps/>
        </w:rPr>
        <w:fldChar w:fldCharType="separate"/>
      </w:r>
      <w:r w:rsidR="00E20FC8" w:rsidRPr="00271EF7">
        <w:rPr>
          <w:noProof/>
          <w:lang w:val="en-US"/>
        </w:rPr>
        <w:t>1.</w:t>
      </w:r>
      <w:r w:rsidR="00E20FC8">
        <w:rPr>
          <w:rFonts w:asciiTheme="minorHAnsi" w:eastAsiaTheme="minorEastAsia" w:hAnsiTheme="minorHAnsi" w:cstheme="minorBidi"/>
          <w:bCs w:val="0"/>
          <w:noProof/>
          <w:lang w:val="en-ZA" w:eastAsia="en-ZA"/>
        </w:rPr>
        <w:tab/>
      </w:r>
      <w:r w:rsidR="00E20FC8">
        <w:rPr>
          <w:noProof/>
        </w:rPr>
        <w:t>General Information of the User Project</w:t>
      </w:r>
      <w:r w:rsidR="00E20FC8">
        <w:rPr>
          <w:noProof/>
        </w:rPr>
        <w:tab/>
      </w:r>
      <w:r w:rsidR="00E20FC8">
        <w:rPr>
          <w:noProof/>
        </w:rPr>
        <w:fldChar w:fldCharType="begin"/>
      </w:r>
      <w:r w:rsidR="00E20FC8">
        <w:rPr>
          <w:noProof/>
        </w:rPr>
        <w:instrText xml:space="preserve"> PAGEREF _Toc21986480 \h </w:instrText>
      </w:r>
      <w:r w:rsidR="00E20FC8">
        <w:rPr>
          <w:noProof/>
        </w:rPr>
      </w:r>
      <w:r w:rsidR="00E20FC8">
        <w:rPr>
          <w:noProof/>
        </w:rPr>
        <w:fldChar w:fldCharType="separate"/>
      </w:r>
      <w:r w:rsidR="00143E9E">
        <w:rPr>
          <w:noProof/>
        </w:rPr>
        <w:t>7</w:t>
      </w:r>
      <w:r w:rsidR="00E20FC8">
        <w:rPr>
          <w:noProof/>
        </w:rPr>
        <w:fldChar w:fldCharType="end"/>
      </w:r>
    </w:p>
    <w:p w:rsidR="00E20FC8" w:rsidRDefault="00E20FC8">
      <w:pPr>
        <w:pStyle w:val="TM1"/>
        <w:tabs>
          <w:tab w:val="left" w:pos="440"/>
          <w:tab w:val="right" w:leader="dot" w:pos="9628"/>
        </w:tabs>
        <w:rPr>
          <w:rFonts w:asciiTheme="minorHAnsi" w:eastAsiaTheme="minorEastAsia" w:hAnsiTheme="minorHAnsi" w:cstheme="minorBidi"/>
          <w:bCs w:val="0"/>
          <w:noProof/>
          <w:lang w:val="en-ZA" w:eastAsia="en-ZA"/>
        </w:rPr>
      </w:pPr>
      <w:r>
        <w:rPr>
          <w:noProof/>
        </w:rPr>
        <w:t>2.</w:t>
      </w:r>
      <w:r>
        <w:rPr>
          <w:rFonts w:asciiTheme="minorHAnsi" w:eastAsiaTheme="minorEastAsia" w:hAnsiTheme="minorHAnsi" w:cstheme="minorBidi"/>
          <w:bCs w:val="0"/>
          <w:noProof/>
          <w:lang w:val="en-ZA" w:eastAsia="en-ZA"/>
        </w:rPr>
        <w:tab/>
      </w:r>
      <w:r>
        <w:rPr>
          <w:noProof/>
        </w:rPr>
        <w:t>Research Motivation</w:t>
      </w:r>
      <w:r>
        <w:rPr>
          <w:noProof/>
        </w:rPr>
        <w:tab/>
      </w:r>
      <w:r>
        <w:rPr>
          <w:noProof/>
        </w:rPr>
        <w:fldChar w:fldCharType="begin"/>
      </w:r>
      <w:r>
        <w:rPr>
          <w:noProof/>
        </w:rPr>
        <w:instrText xml:space="preserve"> PAGEREF _Toc21986481 \h </w:instrText>
      </w:r>
      <w:r>
        <w:rPr>
          <w:noProof/>
        </w:rPr>
      </w:r>
      <w:r>
        <w:rPr>
          <w:noProof/>
        </w:rPr>
        <w:fldChar w:fldCharType="separate"/>
      </w:r>
      <w:r w:rsidR="00143E9E">
        <w:rPr>
          <w:noProof/>
        </w:rPr>
        <w:t>7</w:t>
      </w:r>
      <w:r>
        <w:rPr>
          <w:noProof/>
        </w:rPr>
        <w:fldChar w:fldCharType="end"/>
      </w:r>
    </w:p>
    <w:p w:rsidR="00E20FC8" w:rsidRDefault="00E20FC8">
      <w:pPr>
        <w:pStyle w:val="TM2"/>
        <w:tabs>
          <w:tab w:val="left" w:pos="880"/>
          <w:tab w:val="right" w:leader="dot" w:pos="9628"/>
        </w:tabs>
        <w:rPr>
          <w:rFonts w:asciiTheme="minorHAnsi" w:eastAsiaTheme="minorEastAsia" w:hAnsiTheme="minorHAnsi" w:cstheme="minorBidi"/>
          <w:noProof/>
          <w:lang w:val="en-ZA" w:eastAsia="en-ZA"/>
        </w:rPr>
      </w:pPr>
      <w:r>
        <w:rPr>
          <w:noProof/>
        </w:rPr>
        <w:t>2.1</w:t>
      </w:r>
      <w:r>
        <w:rPr>
          <w:rFonts w:asciiTheme="minorHAnsi" w:eastAsiaTheme="minorEastAsia" w:hAnsiTheme="minorHAnsi" w:cstheme="minorBidi"/>
          <w:noProof/>
          <w:lang w:val="en-ZA" w:eastAsia="en-ZA"/>
        </w:rPr>
        <w:tab/>
      </w:r>
      <w:r>
        <w:rPr>
          <w:noProof/>
        </w:rPr>
        <w:t>Objectives</w:t>
      </w:r>
      <w:r>
        <w:rPr>
          <w:noProof/>
        </w:rPr>
        <w:tab/>
      </w:r>
      <w:r>
        <w:rPr>
          <w:noProof/>
        </w:rPr>
        <w:fldChar w:fldCharType="begin"/>
      </w:r>
      <w:r>
        <w:rPr>
          <w:noProof/>
        </w:rPr>
        <w:instrText xml:space="preserve"> PAGEREF _Toc21986482 \h </w:instrText>
      </w:r>
      <w:r>
        <w:rPr>
          <w:noProof/>
        </w:rPr>
      </w:r>
      <w:r>
        <w:rPr>
          <w:noProof/>
        </w:rPr>
        <w:fldChar w:fldCharType="separate"/>
      </w:r>
      <w:r w:rsidR="00143E9E">
        <w:rPr>
          <w:noProof/>
        </w:rPr>
        <w:t>9</w:t>
      </w:r>
      <w:r>
        <w:rPr>
          <w:noProof/>
        </w:rPr>
        <w:fldChar w:fldCharType="end"/>
      </w:r>
    </w:p>
    <w:p w:rsidR="00E20FC8" w:rsidRDefault="00E20FC8">
      <w:pPr>
        <w:pStyle w:val="TM2"/>
        <w:tabs>
          <w:tab w:val="left" w:pos="880"/>
          <w:tab w:val="right" w:leader="dot" w:pos="9628"/>
        </w:tabs>
        <w:rPr>
          <w:rFonts w:asciiTheme="minorHAnsi" w:eastAsiaTheme="minorEastAsia" w:hAnsiTheme="minorHAnsi" w:cstheme="minorBidi"/>
          <w:noProof/>
          <w:lang w:val="en-ZA" w:eastAsia="en-ZA"/>
        </w:rPr>
      </w:pPr>
      <w:r>
        <w:rPr>
          <w:noProof/>
        </w:rPr>
        <w:t>2.2</w:t>
      </w:r>
      <w:r>
        <w:rPr>
          <w:rFonts w:asciiTheme="minorHAnsi" w:eastAsiaTheme="minorEastAsia" w:hAnsiTheme="minorHAnsi" w:cstheme="minorBidi"/>
          <w:noProof/>
          <w:lang w:val="en-ZA" w:eastAsia="en-ZA"/>
        </w:rPr>
        <w:tab/>
      </w:r>
      <w:r>
        <w:rPr>
          <w:noProof/>
        </w:rPr>
        <w:t>Scope</w:t>
      </w:r>
      <w:r>
        <w:rPr>
          <w:noProof/>
        </w:rPr>
        <w:tab/>
      </w:r>
      <w:r>
        <w:rPr>
          <w:noProof/>
        </w:rPr>
        <w:fldChar w:fldCharType="begin"/>
      </w:r>
      <w:r>
        <w:rPr>
          <w:noProof/>
        </w:rPr>
        <w:instrText xml:space="preserve"> PAGEREF _Toc21986483 \h </w:instrText>
      </w:r>
      <w:r>
        <w:rPr>
          <w:noProof/>
        </w:rPr>
      </w:r>
      <w:r>
        <w:rPr>
          <w:noProof/>
        </w:rPr>
        <w:fldChar w:fldCharType="separate"/>
      </w:r>
      <w:r w:rsidR="00143E9E">
        <w:rPr>
          <w:noProof/>
        </w:rPr>
        <w:t>9</w:t>
      </w:r>
      <w:r>
        <w:rPr>
          <w:noProof/>
        </w:rPr>
        <w:fldChar w:fldCharType="end"/>
      </w:r>
    </w:p>
    <w:p w:rsidR="00E20FC8" w:rsidRDefault="00E20FC8">
      <w:pPr>
        <w:pStyle w:val="TM1"/>
        <w:tabs>
          <w:tab w:val="left" w:pos="440"/>
          <w:tab w:val="right" w:leader="dot" w:pos="9628"/>
        </w:tabs>
        <w:rPr>
          <w:rFonts w:asciiTheme="minorHAnsi" w:eastAsiaTheme="minorEastAsia" w:hAnsiTheme="minorHAnsi" w:cstheme="minorBidi"/>
          <w:bCs w:val="0"/>
          <w:noProof/>
          <w:lang w:val="en-ZA" w:eastAsia="en-ZA"/>
        </w:rPr>
      </w:pPr>
      <w:r>
        <w:rPr>
          <w:noProof/>
        </w:rPr>
        <w:t>3.</w:t>
      </w:r>
      <w:r>
        <w:rPr>
          <w:rFonts w:asciiTheme="minorHAnsi" w:eastAsiaTheme="minorEastAsia" w:hAnsiTheme="minorHAnsi" w:cstheme="minorBidi"/>
          <w:bCs w:val="0"/>
          <w:noProof/>
          <w:lang w:val="en-ZA" w:eastAsia="en-ZA"/>
        </w:rPr>
        <w:tab/>
      </w:r>
      <w:r>
        <w:rPr>
          <w:noProof/>
        </w:rPr>
        <w:t>State-of-the-Art/State-of-Technology</w:t>
      </w:r>
      <w:r>
        <w:rPr>
          <w:noProof/>
        </w:rPr>
        <w:tab/>
      </w:r>
      <w:r>
        <w:rPr>
          <w:noProof/>
        </w:rPr>
        <w:fldChar w:fldCharType="begin"/>
      </w:r>
      <w:r>
        <w:rPr>
          <w:noProof/>
        </w:rPr>
        <w:instrText xml:space="preserve"> PAGEREF _Toc21986484 \h </w:instrText>
      </w:r>
      <w:r>
        <w:rPr>
          <w:noProof/>
        </w:rPr>
      </w:r>
      <w:r>
        <w:rPr>
          <w:noProof/>
        </w:rPr>
        <w:fldChar w:fldCharType="separate"/>
      </w:r>
      <w:r w:rsidR="00143E9E">
        <w:rPr>
          <w:noProof/>
        </w:rPr>
        <w:t>9</w:t>
      </w:r>
      <w:r>
        <w:rPr>
          <w:noProof/>
        </w:rPr>
        <w:fldChar w:fldCharType="end"/>
      </w:r>
    </w:p>
    <w:p w:rsidR="00E20FC8" w:rsidRDefault="00E20FC8">
      <w:pPr>
        <w:pStyle w:val="TM1"/>
        <w:tabs>
          <w:tab w:val="left" w:pos="440"/>
          <w:tab w:val="right" w:leader="dot" w:pos="9628"/>
        </w:tabs>
        <w:rPr>
          <w:rFonts w:asciiTheme="minorHAnsi" w:eastAsiaTheme="minorEastAsia" w:hAnsiTheme="minorHAnsi" w:cstheme="minorBidi"/>
          <w:bCs w:val="0"/>
          <w:noProof/>
          <w:lang w:val="en-ZA" w:eastAsia="en-ZA"/>
        </w:rPr>
      </w:pPr>
      <w:r>
        <w:rPr>
          <w:noProof/>
        </w:rPr>
        <w:t>4.</w:t>
      </w:r>
      <w:r>
        <w:rPr>
          <w:rFonts w:asciiTheme="minorHAnsi" w:eastAsiaTheme="minorEastAsia" w:hAnsiTheme="minorHAnsi" w:cstheme="minorBidi"/>
          <w:bCs w:val="0"/>
          <w:noProof/>
          <w:lang w:val="en-ZA" w:eastAsia="en-ZA"/>
        </w:rPr>
        <w:tab/>
      </w:r>
      <w:r>
        <w:rPr>
          <w:noProof/>
        </w:rPr>
        <w:t>Executed Tests and Experiments</w:t>
      </w:r>
      <w:r>
        <w:rPr>
          <w:noProof/>
        </w:rPr>
        <w:tab/>
      </w:r>
      <w:r>
        <w:rPr>
          <w:noProof/>
        </w:rPr>
        <w:fldChar w:fldCharType="begin"/>
      </w:r>
      <w:r>
        <w:rPr>
          <w:noProof/>
        </w:rPr>
        <w:instrText xml:space="preserve"> PAGEREF _Toc21986485 \h </w:instrText>
      </w:r>
      <w:r>
        <w:rPr>
          <w:noProof/>
        </w:rPr>
      </w:r>
      <w:r>
        <w:rPr>
          <w:noProof/>
        </w:rPr>
        <w:fldChar w:fldCharType="separate"/>
      </w:r>
      <w:r w:rsidR="00143E9E">
        <w:rPr>
          <w:noProof/>
        </w:rPr>
        <w:t>9</w:t>
      </w:r>
      <w:r>
        <w:rPr>
          <w:noProof/>
        </w:rPr>
        <w:fldChar w:fldCharType="end"/>
      </w:r>
    </w:p>
    <w:p w:rsidR="00E20FC8" w:rsidRDefault="00E20FC8">
      <w:pPr>
        <w:pStyle w:val="TM2"/>
        <w:tabs>
          <w:tab w:val="left" w:pos="880"/>
          <w:tab w:val="right" w:leader="dot" w:pos="9628"/>
        </w:tabs>
        <w:rPr>
          <w:rFonts w:asciiTheme="minorHAnsi" w:eastAsiaTheme="minorEastAsia" w:hAnsiTheme="minorHAnsi" w:cstheme="minorBidi"/>
          <w:noProof/>
          <w:lang w:val="en-ZA" w:eastAsia="en-ZA"/>
        </w:rPr>
      </w:pPr>
      <w:r>
        <w:rPr>
          <w:noProof/>
        </w:rPr>
        <w:t>4.1</w:t>
      </w:r>
      <w:r>
        <w:rPr>
          <w:rFonts w:asciiTheme="minorHAnsi" w:eastAsiaTheme="minorEastAsia" w:hAnsiTheme="minorHAnsi" w:cstheme="minorBidi"/>
          <w:noProof/>
          <w:lang w:val="en-ZA" w:eastAsia="en-ZA"/>
        </w:rPr>
        <w:tab/>
      </w:r>
      <w:r>
        <w:rPr>
          <w:noProof/>
        </w:rPr>
        <w:t>Test Plan</w:t>
      </w:r>
      <w:r>
        <w:rPr>
          <w:noProof/>
        </w:rPr>
        <w:tab/>
      </w:r>
      <w:r>
        <w:rPr>
          <w:noProof/>
        </w:rPr>
        <w:fldChar w:fldCharType="begin"/>
      </w:r>
      <w:r>
        <w:rPr>
          <w:noProof/>
        </w:rPr>
        <w:instrText xml:space="preserve"> PAGEREF _Toc21986486 \h </w:instrText>
      </w:r>
      <w:r>
        <w:rPr>
          <w:noProof/>
        </w:rPr>
      </w:r>
      <w:r>
        <w:rPr>
          <w:noProof/>
        </w:rPr>
        <w:fldChar w:fldCharType="separate"/>
      </w:r>
      <w:r w:rsidR="00143E9E">
        <w:rPr>
          <w:noProof/>
        </w:rPr>
        <w:t>10</w:t>
      </w:r>
      <w:r>
        <w:rPr>
          <w:noProof/>
        </w:rPr>
        <w:fldChar w:fldCharType="end"/>
      </w:r>
    </w:p>
    <w:p w:rsidR="00E20FC8" w:rsidRDefault="00E20FC8">
      <w:pPr>
        <w:pStyle w:val="TM2"/>
        <w:tabs>
          <w:tab w:val="left" w:pos="880"/>
          <w:tab w:val="right" w:leader="dot" w:pos="9628"/>
        </w:tabs>
        <w:rPr>
          <w:rFonts w:asciiTheme="minorHAnsi" w:eastAsiaTheme="minorEastAsia" w:hAnsiTheme="minorHAnsi" w:cstheme="minorBidi"/>
          <w:noProof/>
          <w:lang w:val="en-ZA" w:eastAsia="en-ZA"/>
        </w:rPr>
      </w:pPr>
      <w:r>
        <w:rPr>
          <w:noProof/>
        </w:rPr>
        <w:t>4.2</w:t>
      </w:r>
      <w:r>
        <w:rPr>
          <w:rFonts w:asciiTheme="minorHAnsi" w:eastAsiaTheme="minorEastAsia" w:hAnsiTheme="minorHAnsi" w:cstheme="minorBidi"/>
          <w:noProof/>
          <w:lang w:val="en-ZA" w:eastAsia="en-ZA"/>
        </w:rPr>
        <w:tab/>
      </w:r>
      <w:r>
        <w:rPr>
          <w:noProof/>
        </w:rPr>
        <w:t>Standards, Procedures, and Methodology</w:t>
      </w:r>
      <w:r>
        <w:rPr>
          <w:noProof/>
        </w:rPr>
        <w:tab/>
      </w:r>
      <w:r>
        <w:rPr>
          <w:noProof/>
        </w:rPr>
        <w:fldChar w:fldCharType="begin"/>
      </w:r>
      <w:r>
        <w:rPr>
          <w:noProof/>
        </w:rPr>
        <w:instrText xml:space="preserve"> PAGEREF _Toc21986487 \h </w:instrText>
      </w:r>
      <w:r>
        <w:rPr>
          <w:noProof/>
        </w:rPr>
      </w:r>
      <w:r>
        <w:rPr>
          <w:noProof/>
        </w:rPr>
        <w:fldChar w:fldCharType="separate"/>
      </w:r>
      <w:r w:rsidR="00143E9E">
        <w:rPr>
          <w:noProof/>
        </w:rPr>
        <w:t>11</w:t>
      </w:r>
      <w:r>
        <w:rPr>
          <w:noProof/>
        </w:rPr>
        <w:fldChar w:fldCharType="end"/>
      </w:r>
    </w:p>
    <w:p w:rsidR="00E20FC8" w:rsidRDefault="00E20FC8">
      <w:pPr>
        <w:pStyle w:val="TM2"/>
        <w:tabs>
          <w:tab w:val="left" w:pos="880"/>
          <w:tab w:val="right" w:leader="dot" w:pos="9628"/>
        </w:tabs>
        <w:rPr>
          <w:rFonts w:asciiTheme="minorHAnsi" w:eastAsiaTheme="minorEastAsia" w:hAnsiTheme="minorHAnsi" w:cstheme="minorBidi"/>
          <w:noProof/>
          <w:lang w:val="en-ZA" w:eastAsia="en-ZA"/>
        </w:rPr>
      </w:pPr>
      <w:r>
        <w:rPr>
          <w:noProof/>
        </w:rPr>
        <w:t>4.3</w:t>
      </w:r>
      <w:r>
        <w:rPr>
          <w:rFonts w:asciiTheme="minorHAnsi" w:eastAsiaTheme="minorEastAsia" w:hAnsiTheme="minorHAnsi" w:cstheme="minorBidi"/>
          <w:noProof/>
          <w:lang w:val="en-ZA" w:eastAsia="en-ZA"/>
        </w:rPr>
        <w:tab/>
      </w:r>
      <w:r>
        <w:rPr>
          <w:noProof/>
        </w:rPr>
        <w:t>Test Set-up(s)</w:t>
      </w:r>
      <w:r>
        <w:rPr>
          <w:noProof/>
        </w:rPr>
        <w:tab/>
      </w:r>
      <w:r>
        <w:rPr>
          <w:noProof/>
        </w:rPr>
        <w:fldChar w:fldCharType="begin"/>
      </w:r>
      <w:r>
        <w:rPr>
          <w:noProof/>
        </w:rPr>
        <w:instrText xml:space="preserve"> PAGEREF _Toc21986488 \h </w:instrText>
      </w:r>
      <w:r>
        <w:rPr>
          <w:noProof/>
        </w:rPr>
      </w:r>
      <w:r>
        <w:rPr>
          <w:noProof/>
        </w:rPr>
        <w:fldChar w:fldCharType="separate"/>
      </w:r>
      <w:r w:rsidR="00143E9E">
        <w:rPr>
          <w:noProof/>
        </w:rPr>
        <w:t>15</w:t>
      </w:r>
      <w:r>
        <w:rPr>
          <w:noProof/>
        </w:rPr>
        <w:fldChar w:fldCharType="end"/>
      </w:r>
    </w:p>
    <w:p w:rsidR="00E20FC8" w:rsidRDefault="00E20FC8">
      <w:pPr>
        <w:pStyle w:val="TM2"/>
        <w:tabs>
          <w:tab w:val="left" w:pos="880"/>
          <w:tab w:val="right" w:leader="dot" w:pos="9628"/>
        </w:tabs>
        <w:rPr>
          <w:rFonts w:asciiTheme="minorHAnsi" w:eastAsiaTheme="minorEastAsia" w:hAnsiTheme="minorHAnsi" w:cstheme="minorBidi"/>
          <w:noProof/>
          <w:lang w:val="en-ZA" w:eastAsia="en-ZA"/>
        </w:rPr>
      </w:pPr>
      <w:r>
        <w:rPr>
          <w:noProof/>
        </w:rPr>
        <w:t>4.4</w:t>
      </w:r>
      <w:r>
        <w:rPr>
          <w:rFonts w:asciiTheme="minorHAnsi" w:eastAsiaTheme="minorEastAsia" w:hAnsiTheme="minorHAnsi" w:cstheme="minorBidi"/>
          <w:noProof/>
          <w:lang w:val="en-ZA" w:eastAsia="en-ZA"/>
        </w:rPr>
        <w:tab/>
      </w:r>
      <w:r>
        <w:rPr>
          <w:noProof/>
        </w:rPr>
        <w:t>Data Management and Processing</w:t>
      </w:r>
      <w:r>
        <w:rPr>
          <w:noProof/>
        </w:rPr>
        <w:tab/>
      </w:r>
      <w:r>
        <w:rPr>
          <w:noProof/>
        </w:rPr>
        <w:fldChar w:fldCharType="begin"/>
      </w:r>
      <w:r>
        <w:rPr>
          <w:noProof/>
        </w:rPr>
        <w:instrText xml:space="preserve"> PAGEREF _Toc21986489 \h </w:instrText>
      </w:r>
      <w:r>
        <w:rPr>
          <w:noProof/>
        </w:rPr>
      </w:r>
      <w:r>
        <w:rPr>
          <w:noProof/>
        </w:rPr>
        <w:fldChar w:fldCharType="separate"/>
      </w:r>
      <w:r w:rsidR="00143E9E">
        <w:rPr>
          <w:noProof/>
        </w:rPr>
        <w:t>19</w:t>
      </w:r>
      <w:r>
        <w:rPr>
          <w:noProof/>
        </w:rPr>
        <w:fldChar w:fldCharType="end"/>
      </w:r>
    </w:p>
    <w:p w:rsidR="00E20FC8" w:rsidRDefault="00E20FC8">
      <w:pPr>
        <w:pStyle w:val="TM1"/>
        <w:tabs>
          <w:tab w:val="left" w:pos="440"/>
          <w:tab w:val="right" w:leader="dot" w:pos="9628"/>
        </w:tabs>
        <w:rPr>
          <w:rFonts w:asciiTheme="minorHAnsi" w:eastAsiaTheme="minorEastAsia" w:hAnsiTheme="minorHAnsi" w:cstheme="minorBidi"/>
          <w:bCs w:val="0"/>
          <w:noProof/>
          <w:lang w:val="en-ZA" w:eastAsia="en-ZA"/>
        </w:rPr>
      </w:pPr>
      <w:r>
        <w:rPr>
          <w:noProof/>
        </w:rPr>
        <w:t>5.</w:t>
      </w:r>
      <w:r>
        <w:rPr>
          <w:rFonts w:asciiTheme="minorHAnsi" w:eastAsiaTheme="minorEastAsia" w:hAnsiTheme="minorHAnsi" w:cstheme="minorBidi"/>
          <w:bCs w:val="0"/>
          <w:noProof/>
          <w:lang w:val="en-ZA" w:eastAsia="en-ZA"/>
        </w:rPr>
        <w:tab/>
      </w:r>
      <w:r>
        <w:rPr>
          <w:noProof/>
        </w:rPr>
        <w:t>Results and Conclusions</w:t>
      </w:r>
      <w:r>
        <w:rPr>
          <w:noProof/>
        </w:rPr>
        <w:tab/>
      </w:r>
      <w:r>
        <w:rPr>
          <w:noProof/>
        </w:rPr>
        <w:fldChar w:fldCharType="begin"/>
      </w:r>
      <w:r>
        <w:rPr>
          <w:noProof/>
        </w:rPr>
        <w:instrText xml:space="preserve"> PAGEREF _Toc21986490 \h </w:instrText>
      </w:r>
      <w:r>
        <w:rPr>
          <w:noProof/>
        </w:rPr>
      </w:r>
      <w:r>
        <w:rPr>
          <w:noProof/>
        </w:rPr>
        <w:fldChar w:fldCharType="separate"/>
      </w:r>
      <w:r w:rsidR="00143E9E">
        <w:rPr>
          <w:noProof/>
        </w:rPr>
        <w:t>20</w:t>
      </w:r>
      <w:r>
        <w:rPr>
          <w:noProof/>
        </w:rPr>
        <w:fldChar w:fldCharType="end"/>
      </w:r>
    </w:p>
    <w:p w:rsidR="00E20FC8" w:rsidRDefault="00E20FC8">
      <w:pPr>
        <w:pStyle w:val="TM1"/>
        <w:tabs>
          <w:tab w:val="left" w:pos="440"/>
          <w:tab w:val="right" w:leader="dot" w:pos="9628"/>
        </w:tabs>
        <w:rPr>
          <w:rFonts w:asciiTheme="minorHAnsi" w:eastAsiaTheme="minorEastAsia" w:hAnsiTheme="minorHAnsi" w:cstheme="minorBidi"/>
          <w:bCs w:val="0"/>
          <w:noProof/>
          <w:lang w:val="en-ZA" w:eastAsia="en-ZA"/>
        </w:rPr>
      </w:pPr>
      <w:r>
        <w:rPr>
          <w:noProof/>
        </w:rPr>
        <w:t>6.</w:t>
      </w:r>
      <w:r>
        <w:rPr>
          <w:rFonts w:asciiTheme="minorHAnsi" w:eastAsiaTheme="minorEastAsia" w:hAnsiTheme="minorHAnsi" w:cstheme="minorBidi"/>
          <w:bCs w:val="0"/>
          <w:noProof/>
          <w:lang w:val="en-ZA" w:eastAsia="en-ZA"/>
        </w:rPr>
        <w:tab/>
      </w:r>
      <w:r>
        <w:rPr>
          <w:noProof/>
        </w:rPr>
        <w:t>Open Issues and Suggestions for Improvements</w:t>
      </w:r>
      <w:r>
        <w:rPr>
          <w:noProof/>
        </w:rPr>
        <w:tab/>
      </w:r>
      <w:r>
        <w:rPr>
          <w:noProof/>
        </w:rPr>
        <w:fldChar w:fldCharType="begin"/>
      </w:r>
      <w:r>
        <w:rPr>
          <w:noProof/>
        </w:rPr>
        <w:instrText xml:space="preserve"> PAGEREF _Toc21986491 \h </w:instrText>
      </w:r>
      <w:r>
        <w:rPr>
          <w:noProof/>
        </w:rPr>
      </w:r>
      <w:r>
        <w:rPr>
          <w:noProof/>
        </w:rPr>
        <w:fldChar w:fldCharType="separate"/>
      </w:r>
      <w:r w:rsidR="00143E9E">
        <w:rPr>
          <w:noProof/>
        </w:rPr>
        <w:t>42</w:t>
      </w:r>
      <w:r>
        <w:rPr>
          <w:noProof/>
        </w:rPr>
        <w:fldChar w:fldCharType="end"/>
      </w:r>
    </w:p>
    <w:p w:rsidR="00E20FC8" w:rsidRDefault="00E20FC8">
      <w:pPr>
        <w:pStyle w:val="TM1"/>
        <w:tabs>
          <w:tab w:val="left" w:pos="440"/>
          <w:tab w:val="right" w:leader="dot" w:pos="9628"/>
        </w:tabs>
        <w:rPr>
          <w:rFonts w:asciiTheme="minorHAnsi" w:eastAsiaTheme="minorEastAsia" w:hAnsiTheme="minorHAnsi" w:cstheme="minorBidi"/>
          <w:bCs w:val="0"/>
          <w:noProof/>
          <w:lang w:val="en-ZA" w:eastAsia="en-ZA"/>
        </w:rPr>
      </w:pPr>
      <w:r>
        <w:rPr>
          <w:noProof/>
        </w:rPr>
        <w:t>7.</w:t>
      </w:r>
      <w:r>
        <w:rPr>
          <w:rFonts w:asciiTheme="minorHAnsi" w:eastAsiaTheme="minorEastAsia" w:hAnsiTheme="minorHAnsi" w:cstheme="minorBidi"/>
          <w:bCs w:val="0"/>
          <w:noProof/>
          <w:lang w:val="en-ZA" w:eastAsia="en-ZA"/>
        </w:rPr>
        <w:tab/>
      </w:r>
      <w:r>
        <w:rPr>
          <w:noProof/>
        </w:rPr>
        <w:t>Dissemination Planning</w:t>
      </w:r>
      <w:r>
        <w:rPr>
          <w:noProof/>
        </w:rPr>
        <w:tab/>
      </w:r>
      <w:r>
        <w:rPr>
          <w:noProof/>
        </w:rPr>
        <w:fldChar w:fldCharType="begin"/>
      </w:r>
      <w:r>
        <w:rPr>
          <w:noProof/>
        </w:rPr>
        <w:instrText xml:space="preserve"> PAGEREF _Toc21986492 \h </w:instrText>
      </w:r>
      <w:r>
        <w:rPr>
          <w:noProof/>
        </w:rPr>
      </w:r>
      <w:r>
        <w:rPr>
          <w:noProof/>
        </w:rPr>
        <w:fldChar w:fldCharType="separate"/>
      </w:r>
      <w:r w:rsidR="00143E9E">
        <w:rPr>
          <w:noProof/>
        </w:rPr>
        <w:t>42</w:t>
      </w:r>
      <w:r>
        <w:rPr>
          <w:noProof/>
        </w:rPr>
        <w:fldChar w:fldCharType="end"/>
      </w:r>
    </w:p>
    <w:p w:rsidR="00E20FC8" w:rsidRDefault="00E20FC8">
      <w:pPr>
        <w:pStyle w:val="TM1"/>
        <w:tabs>
          <w:tab w:val="right" w:leader="dot" w:pos="9628"/>
        </w:tabs>
        <w:rPr>
          <w:rFonts w:asciiTheme="minorHAnsi" w:eastAsiaTheme="minorEastAsia" w:hAnsiTheme="minorHAnsi" w:cstheme="minorBidi"/>
          <w:bCs w:val="0"/>
          <w:noProof/>
          <w:lang w:val="en-ZA" w:eastAsia="en-ZA"/>
        </w:rPr>
      </w:pPr>
      <w:r>
        <w:rPr>
          <w:noProof/>
        </w:rPr>
        <w:t>References</w:t>
      </w:r>
      <w:r>
        <w:rPr>
          <w:noProof/>
        </w:rPr>
        <w:tab/>
      </w:r>
      <w:r>
        <w:rPr>
          <w:noProof/>
        </w:rPr>
        <w:fldChar w:fldCharType="begin"/>
      </w:r>
      <w:r>
        <w:rPr>
          <w:noProof/>
        </w:rPr>
        <w:instrText xml:space="preserve"> PAGEREF _Toc21986493 \h </w:instrText>
      </w:r>
      <w:r>
        <w:rPr>
          <w:noProof/>
        </w:rPr>
      </w:r>
      <w:r>
        <w:rPr>
          <w:noProof/>
        </w:rPr>
        <w:fldChar w:fldCharType="separate"/>
      </w:r>
      <w:r w:rsidR="00143E9E">
        <w:rPr>
          <w:noProof/>
        </w:rPr>
        <w:t>43</w:t>
      </w:r>
      <w:r>
        <w:rPr>
          <w:noProof/>
        </w:rPr>
        <w:fldChar w:fldCharType="end"/>
      </w:r>
    </w:p>
    <w:p w:rsidR="00E20FC8" w:rsidRDefault="00E20FC8">
      <w:pPr>
        <w:pStyle w:val="TM1"/>
        <w:tabs>
          <w:tab w:val="right" w:leader="dot" w:pos="9628"/>
        </w:tabs>
        <w:rPr>
          <w:rFonts w:asciiTheme="minorHAnsi" w:eastAsiaTheme="minorEastAsia" w:hAnsiTheme="minorHAnsi" w:cstheme="minorBidi"/>
          <w:bCs w:val="0"/>
          <w:noProof/>
          <w:lang w:val="en-ZA" w:eastAsia="en-ZA"/>
        </w:rPr>
      </w:pPr>
      <w:r>
        <w:rPr>
          <w:noProof/>
        </w:rPr>
        <w:t>Annex</w:t>
      </w:r>
      <w:r>
        <w:rPr>
          <w:noProof/>
        </w:rPr>
        <w:tab/>
      </w:r>
      <w:r>
        <w:rPr>
          <w:noProof/>
        </w:rPr>
        <w:fldChar w:fldCharType="begin"/>
      </w:r>
      <w:r>
        <w:rPr>
          <w:noProof/>
        </w:rPr>
        <w:instrText xml:space="preserve"> PAGEREF _Toc21986494 \h </w:instrText>
      </w:r>
      <w:r>
        <w:rPr>
          <w:noProof/>
        </w:rPr>
      </w:r>
      <w:r>
        <w:rPr>
          <w:noProof/>
        </w:rPr>
        <w:fldChar w:fldCharType="separate"/>
      </w:r>
      <w:r w:rsidR="00143E9E">
        <w:rPr>
          <w:noProof/>
        </w:rPr>
        <w:t>44</w:t>
      </w:r>
      <w:r>
        <w:rPr>
          <w:noProof/>
        </w:rPr>
        <w:fldChar w:fldCharType="end"/>
      </w:r>
    </w:p>
    <w:p w:rsidR="00E20FC8" w:rsidRDefault="00E20FC8">
      <w:pPr>
        <w:pStyle w:val="TM2"/>
        <w:tabs>
          <w:tab w:val="right" w:leader="dot" w:pos="9628"/>
        </w:tabs>
        <w:rPr>
          <w:rFonts w:asciiTheme="minorHAnsi" w:eastAsiaTheme="minorEastAsia" w:hAnsiTheme="minorHAnsi" w:cstheme="minorBidi"/>
          <w:noProof/>
          <w:lang w:val="en-ZA" w:eastAsia="en-ZA"/>
        </w:rPr>
      </w:pPr>
      <w:r>
        <w:rPr>
          <w:noProof/>
        </w:rPr>
        <w:t>List of Figures</w:t>
      </w:r>
      <w:r>
        <w:rPr>
          <w:noProof/>
        </w:rPr>
        <w:tab/>
      </w:r>
      <w:r>
        <w:rPr>
          <w:noProof/>
        </w:rPr>
        <w:fldChar w:fldCharType="begin"/>
      </w:r>
      <w:r>
        <w:rPr>
          <w:noProof/>
        </w:rPr>
        <w:instrText xml:space="preserve"> PAGEREF _Toc21986495 \h </w:instrText>
      </w:r>
      <w:r>
        <w:rPr>
          <w:noProof/>
        </w:rPr>
      </w:r>
      <w:r>
        <w:rPr>
          <w:noProof/>
        </w:rPr>
        <w:fldChar w:fldCharType="separate"/>
      </w:r>
      <w:r w:rsidR="00143E9E">
        <w:rPr>
          <w:noProof/>
        </w:rPr>
        <w:t>44</w:t>
      </w:r>
      <w:r>
        <w:rPr>
          <w:noProof/>
        </w:rPr>
        <w:fldChar w:fldCharType="end"/>
      </w:r>
    </w:p>
    <w:p w:rsidR="006B56CA" w:rsidRPr="00C03810" w:rsidRDefault="00C17094" w:rsidP="007D22ED">
      <w:pPr>
        <w:pStyle w:val="TM1"/>
      </w:pPr>
      <w:r w:rsidRPr="00C03810">
        <w:rPr>
          <w:rFonts w:ascii="Times New Roman" w:hAnsi="Times New Roman"/>
          <w:b/>
          <w:caps/>
        </w:rPr>
        <w:fldChar w:fldCharType="end"/>
      </w:r>
      <w:r w:rsidR="006B56CA" w:rsidRPr="00C03810">
        <w:rPr>
          <w:b/>
          <w:u w:val="single"/>
        </w:rPr>
        <w:br w:type="page"/>
      </w:r>
    </w:p>
    <w:p w:rsidR="006B56CA" w:rsidRPr="00A56148" w:rsidRDefault="006B56CA" w:rsidP="00A56148">
      <w:pPr>
        <w:jc w:val="center"/>
        <w:rPr>
          <w:b/>
          <w:szCs w:val="22"/>
        </w:rPr>
      </w:pPr>
      <w:r w:rsidRPr="00A56148">
        <w:rPr>
          <w:b/>
          <w:szCs w:val="22"/>
        </w:rPr>
        <w:lastRenderedPageBreak/>
        <w:t>Abbreviations</w:t>
      </w:r>
    </w:p>
    <w:p w:rsidR="0005733F" w:rsidRPr="00C03810" w:rsidRDefault="0005733F" w:rsidP="002C6C59"/>
    <w:p w:rsidR="00933A1C" w:rsidRDefault="00933A1C" w:rsidP="00A265D9">
      <w:pPr>
        <w:spacing w:after="100"/>
        <w:ind w:left="1622" w:hanging="1622"/>
        <w:rPr>
          <w:bCs/>
          <w:iCs/>
        </w:rPr>
      </w:pPr>
      <w:r>
        <w:rPr>
          <w:bCs/>
          <w:i/>
          <w:iCs/>
        </w:rPr>
        <w:t>TA</w:t>
      </w:r>
      <w:r>
        <w:rPr>
          <w:bCs/>
          <w:i/>
          <w:iCs/>
        </w:rPr>
        <w:tab/>
      </w:r>
      <w:r w:rsidRPr="00933A1C">
        <w:rPr>
          <w:bCs/>
          <w:iCs/>
        </w:rPr>
        <w:t>Trans-national Access</w:t>
      </w:r>
    </w:p>
    <w:p w:rsidR="00444BAD" w:rsidRDefault="00444BAD" w:rsidP="00A265D9">
      <w:pPr>
        <w:spacing w:after="100"/>
        <w:ind w:left="1622" w:hanging="1622"/>
        <w:rPr>
          <w:rFonts w:cs="Arial"/>
          <w:szCs w:val="22"/>
          <w:lang w:val="en-US"/>
        </w:rPr>
      </w:pPr>
      <w:r>
        <w:rPr>
          <w:bCs/>
          <w:i/>
          <w:iCs/>
        </w:rPr>
        <w:t>CEA</w:t>
      </w:r>
      <w:r>
        <w:rPr>
          <w:bCs/>
          <w:i/>
          <w:iCs/>
        </w:rPr>
        <w:tab/>
      </w:r>
      <w:r>
        <w:rPr>
          <w:rFonts w:cs="Arial"/>
          <w:szCs w:val="22"/>
          <w:lang w:val="en-US"/>
        </w:rPr>
        <w:t>Centre for Nuclear Energy and Alternative Energies</w:t>
      </w:r>
    </w:p>
    <w:p w:rsidR="00444BAD" w:rsidRDefault="00444BAD" w:rsidP="00A265D9">
      <w:pPr>
        <w:spacing w:after="100"/>
        <w:ind w:left="1622" w:hanging="1622"/>
        <w:rPr>
          <w:bCs/>
          <w:iCs/>
        </w:rPr>
      </w:pPr>
      <w:r w:rsidRPr="00444BAD">
        <w:rPr>
          <w:bCs/>
          <w:iCs/>
        </w:rPr>
        <w:t>CSIR</w:t>
      </w:r>
      <w:r w:rsidRPr="00444BAD">
        <w:rPr>
          <w:bCs/>
          <w:iCs/>
        </w:rPr>
        <w:tab/>
        <w:t>Council for Scientific and Industrial Research</w:t>
      </w:r>
    </w:p>
    <w:p w:rsidR="00444BAD" w:rsidRPr="00444BAD" w:rsidRDefault="00444BAD" w:rsidP="00A265D9">
      <w:pPr>
        <w:spacing w:after="100"/>
        <w:ind w:left="1622" w:hanging="1622"/>
        <w:rPr>
          <w:bCs/>
          <w:iCs/>
        </w:rPr>
      </w:pPr>
      <w:r>
        <w:rPr>
          <w:bCs/>
          <w:iCs/>
        </w:rPr>
        <w:t>EC</w:t>
      </w:r>
      <w:r>
        <w:rPr>
          <w:bCs/>
          <w:iCs/>
        </w:rPr>
        <w:tab/>
        <w:t>Energy Centre</w:t>
      </w:r>
      <w:r w:rsidRPr="00444BAD">
        <w:rPr>
          <w:bCs/>
          <w:iCs/>
        </w:rPr>
        <w:t xml:space="preserve"> </w:t>
      </w:r>
    </w:p>
    <w:p w:rsidR="00093252" w:rsidRDefault="00933A1C" w:rsidP="00A265D9">
      <w:pPr>
        <w:spacing w:after="100"/>
        <w:ind w:left="1622" w:hanging="1622"/>
      </w:pPr>
      <w:r w:rsidRPr="00C03810">
        <w:rPr>
          <w:i/>
          <w:color w:val="FF0000"/>
        </w:rPr>
        <w:t xml:space="preserve"> </w:t>
      </w:r>
      <w:r w:rsidR="0000262D" w:rsidRPr="0000262D">
        <w:t>PV</w:t>
      </w:r>
      <w:r w:rsidR="0000262D">
        <w:tab/>
        <w:t>Photovoltaic</w:t>
      </w:r>
    </w:p>
    <w:p w:rsidR="0000262D" w:rsidRDefault="0000262D" w:rsidP="00A265D9">
      <w:pPr>
        <w:spacing w:after="100"/>
        <w:ind w:left="1622" w:hanging="1622"/>
      </w:pPr>
      <w:r>
        <w:t>IEC</w:t>
      </w:r>
      <w:r>
        <w:tab/>
        <w:t>International Electro-technical Commission</w:t>
      </w:r>
    </w:p>
    <w:p w:rsidR="00367C67" w:rsidRDefault="00367C67" w:rsidP="00A265D9">
      <w:pPr>
        <w:spacing w:after="100"/>
        <w:ind w:left="1622" w:hanging="1622"/>
      </w:pPr>
      <w:r>
        <w:t>THD</w:t>
      </w:r>
      <w:r>
        <w:tab/>
        <w:t>Total Harmonic Distortion</w:t>
      </w:r>
    </w:p>
    <w:p w:rsidR="0000262D" w:rsidRDefault="00367C67" w:rsidP="00A265D9">
      <w:pPr>
        <w:spacing w:after="100"/>
        <w:ind w:left="1622" w:hanging="1622"/>
      </w:pPr>
      <w:r>
        <w:t>DUT</w:t>
      </w:r>
      <w:r>
        <w:tab/>
        <w:t>Device under Test</w:t>
      </w:r>
    </w:p>
    <w:p w:rsidR="00367C67" w:rsidRDefault="00367C67" w:rsidP="00A265D9">
      <w:pPr>
        <w:spacing w:after="100"/>
        <w:ind w:left="1622" w:hanging="1622"/>
      </w:pPr>
      <w:r>
        <w:t>MPPT</w:t>
      </w:r>
      <w:r>
        <w:tab/>
        <w:t>Maximum Power Point Tracking</w:t>
      </w:r>
    </w:p>
    <w:p w:rsidR="00367C67" w:rsidRDefault="00367C67" w:rsidP="00367C67">
      <w:pPr>
        <w:spacing w:after="100"/>
      </w:pPr>
      <w:r>
        <w:t>DC</w:t>
      </w:r>
      <w:r>
        <w:tab/>
      </w:r>
      <w:r>
        <w:tab/>
        <w:t xml:space="preserve">   Direct current</w:t>
      </w:r>
    </w:p>
    <w:p w:rsidR="00367C67" w:rsidRDefault="00367C67" w:rsidP="00367C67">
      <w:pPr>
        <w:spacing w:after="100"/>
      </w:pPr>
      <w:r>
        <w:t>AC</w:t>
      </w:r>
      <w:r>
        <w:tab/>
      </w:r>
      <w:r>
        <w:tab/>
        <w:t xml:space="preserve">   Alternating current</w:t>
      </w:r>
    </w:p>
    <w:p w:rsidR="0000262D" w:rsidRDefault="00367C67" w:rsidP="00A265D9">
      <w:pPr>
        <w:spacing w:after="100"/>
        <w:ind w:left="1622" w:hanging="1622"/>
        <w:rPr>
          <w:szCs w:val="22"/>
        </w:rPr>
      </w:pPr>
      <w:r w:rsidRPr="00367C67">
        <w:rPr>
          <w:szCs w:val="22"/>
        </w:rPr>
        <w:t>Udc</w:t>
      </w:r>
      <w:r>
        <w:rPr>
          <w:szCs w:val="22"/>
        </w:rPr>
        <w:tab/>
        <w:t>DC voltage</w:t>
      </w:r>
    </w:p>
    <w:p w:rsidR="00367C67" w:rsidRDefault="00367C67" w:rsidP="00A265D9">
      <w:pPr>
        <w:spacing w:after="100"/>
        <w:ind w:left="1622" w:hanging="1622"/>
        <w:rPr>
          <w:szCs w:val="22"/>
        </w:rPr>
      </w:pPr>
      <w:r>
        <w:rPr>
          <w:szCs w:val="22"/>
        </w:rPr>
        <w:t>Idc</w:t>
      </w:r>
      <w:r>
        <w:rPr>
          <w:szCs w:val="22"/>
        </w:rPr>
        <w:tab/>
        <w:t>DC current</w:t>
      </w:r>
    </w:p>
    <w:p w:rsidR="00367C67" w:rsidRDefault="00367C67" w:rsidP="00A265D9">
      <w:pPr>
        <w:spacing w:after="100"/>
        <w:ind w:left="1622" w:hanging="1622"/>
        <w:rPr>
          <w:szCs w:val="22"/>
        </w:rPr>
      </w:pPr>
      <w:r>
        <w:rPr>
          <w:szCs w:val="22"/>
        </w:rPr>
        <w:t>Pdc</w:t>
      </w:r>
      <w:r>
        <w:rPr>
          <w:szCs w:val="22"/>
        </w:rPr>
        <w:tab/>
        <w:t>DC Power</w:t>
      </w:r>
    </w:p>
    <w:p w:rsidR="00367C67" w:rsidRDefault="00367C67" w:rsidP="00A265D9">
      <w:pPr>
        <w:spacing w:after="100"/>
        <w:ind w:left="1622" w:hanging="1622"/>
        <w:rPr>
          <w:szCs w:val="22"/>
        </w:rPr>
      </w:pPr>
      <w:r>
        <w:rPr>
          <w:szCs w:val="22"/>
        </w:rPr>
        <w:t>Uac</w:t>
      </w:r>
      <w:r>
        <w:rPr>
          <w:szCs w:val="22"/>
        </w:rPr>
        <w:tab/>
        <w:t>AC voltage</w:t>
      </w:r>
    </w:p>
    <w:p w:rsidR="00367C67" w:rsidRDefault="00367C67" w:rsidP="00A265D9">
      <w:pPr>
        <w:spacing w:after="100"/>
        <w:ind w:left="1622" w:hanging="1622"/>
        <w:rPr>
          <w:szCs w:val="22"/>
        </w:rPr>
      </w:pPr>
      <w:r>
        <w:rPr>
          <w:szCs w:val="22"/>
        </w:rPr>
        <w:t>Iac</w:t>
      </w:r>
      <w:r>
        <w:rPr>
          <w:szCs w:val="22"/>
        </w:rPr>
        <w:tab/>
        <w:t>AC current</w:t>
      </w:r>
    </w:p>
    <w:p w:rsidR="00367C67" w:rsidRPr="00367C67" w:rsidRDefault="00367C67" w:rsidP="00A265D9">
      <w:pPr>
        <w:spacing w:after="100"/>
        <w:ind w:left="1622" w:hanging="1622"/>
        <w:rPr>
          <w:szCs w:val="22"/>
        </w:rPr>
      </w:pPr>
      <w:r>
        <w:rPr>
          <w:szCs w:val="22"/>
        </w:rPr>
        <w:t>Pac</w:t>
      </w:r>
      <w:r>
        <w:rPr>
          <w:szCs w:val="22"/>
        </w:rPr>
        <w:tab/>
        <w:t>AC power</w:t>
      </w:r>
    </w:p>
    <w:p w:rsidR="00E47196" w:rsidRPr="00E47196" w:rsidRDefault="00E47196" w:rsidP="00E47196">
      <w:pPr>
        <w:spacing w:after="100"/>
        <w:ind w:left="1622" w:hanging="1622"/>
        <w:rPr>
          <w:szCs w:val="22"/>
        </w:rPr>
      </w:pPr>
      <w:bookmarkStart w:id="1" w:name="_Ref175978155"/>
      <w:r>
        <w:rPr>
          <w:szCs w:val="22"/>
        </w:rPr>
        <w:t xml:space="preserve">PSI                    </w:t>
      </w:r>
      <w:r w:rsidRPr="00E47196">
        <w:rPr>
          <w:szCs w:val="22"/>
        </w:rPr>
        <w:t xml:space="preserve"> PV Simulator</w:t>
      </w:r>
    </w:p>
    <w:p w:rsidR="00E47196" w:rsidRDefault="00E47196" w:rsidP="00E47196">
      <w:pPr>
        <w:spacing w:after="100"/>
        <w:ind w:left="1622" w:hanging="1622"/>
        <w:rPr>
          <w:szCs w:val="22"/>
        </w:rPr>
      </w:pPr>
      <w:r>
        <w:rPr>
          <w:szCs w:val="22"/>
        </w:rPr>
        <w:t xml:space="preserve">CB                      </w:t>
      </w:r>
      <w:r w:rsidRPr="00E47196">
        <w:rPr>
          <w:szCs w:val="22"/>
        </w:rPr>
        <w:t>Circuit Breaker</w:t>
      </w:r>
    </w:p>
    <w:p w:rsidR="00E47196" w:rsidRDefault="00E47196" w:rsidP="00E47196">
      <w:pPr>
        <w:spacing w:after="100"/>
        <w:ind w:left="1622" w:hanging="1622"/>
        <w:rPr>
          <w:szCs w:val="22"/>
        </w:rPr>
      </w:pPr>
      <w:r>
        <w:rPr>
          <w:szCs w:val="22"/>
        </w:rPr>
        <w:t>DA</w:t>
      </w:r>
      <w:r>
        <w:rPr>
          <w:szCs w:val="22"/>
        </w:rPr>
        <w:tab/>
        <w:t>Data acquisition unit</w:t>
      </w:r>
    </w:p>
    <w:p w:rsidR="00E47196" w:rsidRDefault="00E47196" w:rsidP="00E47196">
      <w:pPr>
        <w:spacing w:after="100"/>
        <w:ind w:left="1622" w:hanging="1622"/>
        <w:rPr>
          <w:szCs w:val="22"/>
        </w:rPr>
      </w:pPr>
      <w:r>
        <w:rPr>
          <w:szCs w:val="22"/>
        </w:rPr>
        <w:t>GS</w:t>
      </w:r>
      <w:r>
        <w:rPr>
          <w:szCs w:val="22"/>
        </w:rPr>
        <w:tab/>
        <w:t>Grid simulator</w:t>
      </w:r>
    </w:p>
    <w:p w:rsidR="00E47196" w:rsidRDefault="00F62EB3" w:rsidP="00E47196">
      <w:pPr>
        <w:spacing w:after="100"/>
        <w:ind w:left="1622" w:hanging="1622"/>
        <w:rPr>
          <w:szCs w:val="22"/>
        </w:rPr>
      </w:pPr>
      <w:r>
        <w:rPr>
          <w:szCs w:val="22"/>
        </w:rPr>
        <w:t>RLC</w:t>
      </w:r>
      <w:r>
        <w:rPr>
          <w:szCs w:val="22"/>
        </w:rPr>
        <w:tab/>
        <w:t>Resistive, Inductive and Capacitive load</w:t>
      </w:r>
    </w:p>
    <w:p w:rsidR="00444BAD" w:rsidRDefault="00444BAD" w:rsidP="00E47196">
      <w:pPr>
        <w:spacing w:after="100"/>
        <w:ind w:left="1622" w:hanging="1622"/>
        <w:rPr>
          <w:szCs w:val="22"/>
        </w:rPr>
      </w:pPr>
      <w:r>
        <w:rPr>
          <w:szCs w:val="22"/>
        </w:rPr>
        <w:t>PA</w:t>
      </w:r>
      <w:r>
        <w:rPr>
          <w:szCs w:val="22"/>
        </w:rPr>
        <w:tab/>
        <w:t>Power Analyzer</w:t>
      </w:r>
    </w:p>
    <w:p w:rsidR="00E47196" w:rsidRDefault="00A14442" w:rsidP="00E47196">
      <w:pPr>
        <w:spacing w:after="100"/>
        <w:ind w:left="1622" w:hanging="1622"/>
        <w:rPr>
          <w:szCs w:val="22"/>
        </w:rPr>
      </w:pPr>
      <w:r>
        <w:rPr>
          <w:szCs w:val="22"/>
        </w:rPr>
        <w:t>Umppmin</w:t>
      </w:r>
      <w:r>
        <w:rPr>
          <w:szCs w:val="22"/>
        </w:rPr>
        <w:tab/>
        <w:t>Minimum power point tracking</w:t>
      </w:r>
    </w:p>
    <w:p w:rsidR="00A14442" w:rsidRDefault="00A14442" w:rsidP="00E47196">
      <w:pPr>
        <w:spacing w:after="100"/>
        <w:ind w:left="1622" w:hanging="1622"/>
        <w:rPr>
          <w:szCs w:val="22"/>
        </w:rPr>
      </w:pPr>
      <w:r>
        <w:rPr>
          <w:szCs w:val="22"/>
        </w:rPr>
        <w:t>Umppnom</w:t>
      </w:r>
      <w:r>
        <w:rPr>
          <w:szCs w:val="22"/>
        </w:rPr>
        <w:tab/>
        <w:t>Nominal power point tracking</w:t>
      </w:r>
    </w:p>
    <w:p w:rsidR="00A14442" w:rsidRDefault="00A14442" w:rsidP="00E47196">
      <w:pPr>
        <w:spacing w:after="100"/>
        <w:ind w:left="1622" w:hanging="1622"/>
        <w:rPr>
          <w:szCs w:val="22"/>
        </w:rPr>
      </w:pPr>
      <w:r>
        <w:rPr>
          <w:szCs w:val="22"/>
        </w:rPr>
        <w:t xml:space="preserve">Umppmax </w:t>
      </w:r>
      <w:r>
        <w:rPr>
          <w:szCs w:val="22"/>
        </w:rPr>
        <w:tab/>
        <w:t>Maximum power point tracking</w:t>
      </w:r>
    </w:p>
    <w:p w:rsidR="00444BAD" w:rsidRDefault="00444BAD" w:rsidP="00E47196">
      <w:pPr>
        <w:spacing w:after="100"/>
        <w:ind w:left="1622" w:hanging="1622"/>
        <w:rPr>
          <w:szCs w:val="22"/>
        </w:rPr>
      </w:pPr>
      <w:r w:rsidRPr="00861480">
        <w:rPr>
          <w:szCs w:val="22"/>
        </w:rPr>
        <w:t>Ƞconv</w:t>
      </w:r>
      <w:r>
        <w:rPr>
          <w:szCs w:val="22"/>
        </w:rPr>
        <w:tab/>
        <w:t>Power conversion efficiency</w:t>
      </w:r>
    </w:p>
    <w:p w:rsidR="00444BAD" w:rsidRDefault="00444BAD" w:rsidP="00E47196">
      <w:pPr>
        <w:spacing w:after="100"/>
        <w:ind w:left="1622" w:hanging="1622"/>
        <w:rPr>
          <w:szCs w:val="22"/>
        </w:rPr>
      </w:pPr>
      <w:r w:rsidRPr="00861480">
        <w:rPr>
          <w:szCs w:val="22"/>
        </w:rPr>
        <w:t>Ƞconv</w:t>
      </w:r>
      <w:r>
        <w:rPr>
          <w:szCs w:val="22"/>
        </w:rPr>
        <w:t xml:space="preserve"> EUR</w:t>
      </w:r>
      <w:r>
        <w:rPr>
          <w:szCs w:val="22"/>
        </w:rPr>
        <w:tab/>
        <w:t>European power conversion efficiency</w:t>
      </w:r>
    </w:p>
    <w:p w:rsidR="00444BAD" w:rsidRDefault="00444BAD" w:rsidP="00E47196">
      <w:pPr>
        <w:spacing w:after="100"/>
        <w:ind w:left="1622" w:hanging="1622"/>
        <w:rPr>
          <w:szCs w:val="22"/>
        </w:rPr>
      </w:pPr>
      <w:r w:rsidRPr="00861480">
        <w:rPr>
          <w:szCs w:val="22"/>
        </w:rPr>
        <w:t>Ƞconv</w:t>
      </w:r>
      <w:r>
        <w:rPr>
          <w:szCs w:val="22"/>
        </w:rPr>
        <w:t xml:space="preserve"> CEC</w:t>
      </w:r>
      <w:r>
        <w:rPr>
          <w:szCs w:val="22"/>
        </w:rPr>
        <w:tab/>
        <w:t>Californian power conversion efficiency</w:t>
      </w:r>
    </w:p>
    <w:p w:rsidR="00444BAD" w:rsidRPr="00E47196" w:rsidRDefault="00444BAD" w:rsidP="00E47196">
      <w:pPr>
        <w:spacing w:after="100"/>
        <w:ind w:left="1622" w:hanging="1622"/>
        <w:rPr>
          <w:szCs w:val="22"/>
        </w:rPr>
      </w:pPr>
      <w:r>
        <w:rPr>
          <w:szCs w:val="22"/>
        </w:rPr>
        <w:t xml:space="preserve">  </w:t>
      </w:r>
    </w:p>
    <w:p w:rsidR="006814F2" w:rsidRPr="00C03810" w:rsidRDefault="005B6BD4" w:rsidP="00E47196">
      <w:pPr>
        <w:spacing w:after="100"/>
        <w:ind w:left="1622" w:hanging="1622"/>
      </w:pPr>
      <w:r w:rsidRPr="00E47196">
        <w:rPr>
          <w:szCs w:val="22"/>
        </w:rPr>
        <w:br w:type="page"/>
      </w:r>
      <w:bookmarkEnd w:id="1"/>
      <w:r w:rsidR="00A12E20" w:rsidRPr="00C03810">
        <w:lastRenderedPageBreak/>
        <w:t>Executive Summary</w:t>
      </w:r>
    </w:p>
    <w:p w:rsidR="00A12E20" w:rsidRDefault="00A12E20" w:rsidP="006814F2">
      <w:pPr>
        <w:rPr>
          <w:szCs w:val="22"/>
        </w:rPr>
      </w:pPr>
    </w:p>
    <w:p w:rsidR="00472CAD" w:rsidRDefault="00275D5A" w:rsidP="00472CAD">
      <w:pPr>
        <w:rPr>
          <w:rFonts w:cs="Arial"/>
          <w:szCs w:val="22"/>
          <w:lang w:val="en-US"/>
        </w:rPr>
      </w:pPr>
      <w:r w:rsidRPr="00397D54">
        <w:rPr>
          <w:rFonts w:cs="Arial"/>
        </w:rPr>
        <w:t>This report is generat</w:t>
      </w:r>
      <w:r w:rsidR="00116C13" w:rsidRPr="00397D54">
        <w:rPr>
          <w:rFonts w:cs="Arial"/>
        </w:rPr>
        <w:t>ed as a deliverable for the ERI</w:t>
      </w:r>
      <w:r w:rsidRPr="00397D54">
        <w:rPr>
          <w:rFonts w:cs="Arial"/>
        </w:rPr>
        <w:t xml:space="preserve">Grid Trans-national Access 5th call post </w:t>
      </w:r>
      <w:r w:rsidR="0093086F" w:rsidRPr="00397D54">
        <w:rPr>
          <w:rFonts w:cs="Arial"/>
        </w:rPr>
        <w:t xml:space="preserve">proposal </w:t>
      </w:r>
      <w:r w:rsidRPr="00397D54">
        <w:rPr>
          <w:rFonts w:cs="Arial"/>
        </w:rPr>
        <w:t>ac</w:t>
      </w:r>
      <w:r w:rsidR="0093086F" w:rsidRPr="00397D54">
        <w:rPr>
          <w:rFonts w:cs="Arial"/>
        </w:rPr>
        <w:t>ceptance</w:t>
      </w:r>
      <w:r w:rsidRPr="00397D54">
        <w:rPr>
          <w:rFonts w:cs="Arial"/>
        </w:rPr>
        <w:t xml:space="preserve"> on the topic “PV Inverter characterization and power quality analysis” and after carrying out the various tests at </w:t>
      </w:r>
      <w:r w:rsidR="0093086F" w:rsidRPr="00397D54">
        <w:rPr>
          <w:rFonts w:cs="Arial"/>
        </w:rPr>
        <w:t xml:space="preserve">the base station </w:t>
      </w:r>
      <w:r w:rsidRPr="00397D54">
        <w:rPr>
          <w:rFonts w:cs="Arial"/>
        </w:rPr>
        <w:t>CEA-INES, France.</w:t>
      </w:r>
      <w:r w:rsidR="0093086F" w:rsidRPr="00397D54">
        <w:rPr>
          <w:rFonts w:cs="Arial"/>
        </w:rPr>
        <w:t xml:space="preserve"> The program is accessed for the period starting from 02 September 2019 to 01October 2019 including travel period. A commercially available inverter is characterized to gain hands on experience determining power conversion efficiency, measure the inverter response time during over / under voltage frequency situations and ride through functionality during short period voltage dips, measure harmonic distortions of a solar PV inverter connected to controlled load conditions for two different sky conditions and measure response time during islanded condition. </w:t>
      </w:r>
      <w:r w:rsidR="00116C13" w:rsidRPr="00397D54">
        <w:rPr>
          <w:rFonts w:cs="Arial"/>
        </w:rPr>
        <w:t xml:space="preserve">The ERIGrid TA program offered a great platform to make use of the state-of-art test equipments where such an infrastructure is at large in a developing nation like South Africa, perform characterization tests under the guidance of the industry experts.  </w:t>
      </w:r>
      <w:r w:rsidR="0093086F" w:rsidRPr="00397D54">
        <w:rPr>
          <w:rFonts w:cs="Arial"/>
        </w:rPr>
        <w:t>The power conversion efficiency</w:t>
      </w:r>
      <w:r w:rsidR="00116C13" w:rsidRPr="00397D54">
        <w:rPr>
          <w:rFonts w:cs="Arial"/>
        </w:rPr>
        <w:t xml:space="preserve"> test carried</w:t>
      </w:r>
      <w:r w:rsidR="00AD56B3" w:rsidRPr="00397D54">
        <w:rPr>
          <w:rFonts w:cs="Arial"/>
        </w:rPr>
        <w:t xml:space="preserve"> out in accordance with EN50530 </w:t>
      </w:r>
      <w:r w:rsidR="00E90F39" w:rsidRPr="00397D54">
        <w:rPr>
          <w:rFonts w:cs="Arial"/>
        </w:rPr>
        <w:t xml:space="preserve">standard </w:t>
      </w:r>
      <w:r w:rsidR="00AD56B3" w:rsidRPr="00397D54">
        <w:rPr>
          <w:rFonts w:cs="Arial"/>
        </w:rPr>
        <w:t xml:space="preserve">for </w:t>
      </w:r>
      <w:r w:rsidR="004742B7" w:rsidRPr="00397D54">
        <w:rPr>
          <w:rFonts w:cs="Arial"/>
        </w:rPr>
        <w:t xml:space="preserve">normalized </w:t>
      </w:r>
      <w:r w:rsidR="00AD56B3" w:rsidRPr="00397D54">
        <w:rPr>
          <w:rFonts w:cs="Arial"/>
        </w:rPr>
        <w:t xml:space="preserve">power conditions varying from 5% to 100% for minimum, nominal and maximum power point tracking </w:t>
      </w:r>
      <w:r w:rsidR="004742B7" w:rsidRPr="00397D54">
        <w:rPr>
          <w:rFonts w:cs="Arial"/>
        </w:rPr>
        <w:t>values measured</w:t>
      </w:r>
      <w:r w:rsidR="00AD56B3" w:rsidRPr="00397D54">
        <w:rPr>
          <w:rFonts w:cs="Arial"/>
        </w:rPr>
        <w:t xml:space="preserve"> </w:t>
      </w:r>
      <w:r w:rsidR="004742B7" w:rsidRPr="00397D54">
        <w:rPr>
          <w:rFonts w:cs="Arial"/>
        </w:rPr>
        <w:t xml:space="preserve">on an average 96%, 97% and 97% respectively. The </w:t>
      </w:r>
      <w:r w:rsidR="00AD56B3" w:rsidRPr="00397D54">
        <w:rPr>
          <w:rFonts w:cs="Arial"/>
        </w:rPr>
        <w:t xml:space="preserve">European and Californian power conversion efficiency </w:t>
      </w:r>
      <w:r w:rsidR="004742B7" w:rsidRPr="00397D54">
        <w:rPr>
          <w:rFonts w:cs="Arial"/>
        </w:rPr>
        <w:t xml:space="preserve">calculated as per the industry standard </w:t>
      </w:r>
      <w:r w:rsidR="00AD56B3" w:rsidRPr="00397D54">
        <w:rPr>
          <w:rFonts w:cs="Arial"/>
        </w:rPr>
        <w:t>yi</w:t>
      </w:r>
      <w:r w:rsidR="00116C13" w:rsidRPr="00397D54">
        <w:rPr>
          <w:rFonts w:cs="Arial"/>
        </w:rPr>
        <w:t xml:space="preserve">elded </w:t>
      </w:r>
      <w:r w:rsidR="004742B7" w:rsidRPr="00397D54">
        <w:rPr>
          <w:rFonts w:cs="Arial"/>
        </w:rPr>
        <w:t>97%</w:t>
      </w:r>
      <w:r w:rsidR="00AD56B3" w:rsidRPr="00397D54">
        <w:rPr>
          <w:rFonts w:cs="Arial"/>
        </w:rPr>
        <w:t xml:space="preserve"> at nominal maximum power point. </w:t>
      </w:r>
      <w:r w:rsidR="004742B7" w:rsidRPr="00397D54">
        <w:rPr>
          <w:rFonts w:cs="Arial"/>
        </w:rPr>
        <w:t>The response time of an inverter during over / under voltage or frequency</w:t>
      </w:r>
      <w:r w:rsidR="00E90F39" w:rsidRPr="00397D54">
        <w:rPr>
          <w:rFonts w:cs="Arial"/>
        </w:rPr>
        <w:t xml:space="preserve"> tested as per IEC/EN 61727</w:t>
      </w:r>
      <w:r w:rsidR="004742B7" w:rsidRPr="00397D54">
        <w:rPr>
          <w:rFonts w:cs="Arial"/>
        </w:rPr>
        <w:t xml:space="preserve"> </w:t>
      </w:r>
      <w:r w:rsidR="00E90F39" w:rsidRPr="00397D54">
        <w:rPr>
          <w:rFonts w:cs="Arial"/>
        </w:rPr>
        <w:t xml:space="preserve">standard </w:t>
      </w:r>
      <w:r w:rsidR="00A42BA5" w:rsidRPr="00397D54">
        <w:rPr>
          <w:rFonts w:cs="Arial"/>
        </w:rPr>
        <w:t xml:space="preserve">with correct grid code set </w:t>
      </w:r>
      <w:r w:rsidR="00E90F39" w:rsidRPr="00397D54">
        <w:rPr>
          <w:rFonts w:cs="Arial"/>
        </w:rPr>
        <w:t xml:space="preserve">complied with the requirements stipulated for the various voltage and frequency levels. An experimental test carried out keeping the grid code parameters set to “Default” version and comparision of response time with South African grid code document NRS097-2-1 requirements revealed </w:t>
      </w:r>
      <w:r w:rsidR="00A42BA5" w:rsidRPr="00397D54">
        <w:rPr>
          <w:rFonts w:cs="Arial"/>
        </w:rPr>
        <w:t xml:space="preserve">delayed response to trip during over / under voltage or frequency scenario. This finding is an interesting </w:t>
      </w:r>
      <w:r w:rsidR="0028370A" w:rsidRPr="00397D54">
        <w:rPr>
          <w:rFonts w:cs="Arial"/>
        </w:rPr>
        <w:t xml:space="preserve">result where solar PV installers are prone to leave the grid code </w:t>
      </w:r>
      <w:r w:rsidR="009627A3" w:rsidRPr="00397D54">
        <w:rPr>
          <w:rFonts w:cs="Arial"/>
        </w:rPr>
        <w:t xml:space="preserve">parameters </w:t>
      </w:r>
      <w:r w:rsidR="0028370A" w:rsidRPr="00397D54">
        <w:rPr>
          <w:rFonts w:cs="Arial"/>
        </w:rPr>
        <w:t xml:space="preserve">set to default version </w:t>
      </w:r>
      <w:r w:rsidR="009627A3" w:rsidRPr="00397D54">
        <w:rPr>
          <w:rFonts w:cs="Arial"/>
        </w:rPr>
        <w:t xml:space="preserve">mainly </w:t>
      </w:r>
      <w:r w:rsidR="0028370A" w:rsidRPr="00397D54">
        <w:rPr>
          <w:rFonts w:cs="Arial"/>
        </w:rPr>
        <w:t xml:space="preserve">in small to medium scale rooftop PV applications </w:t>
      </w:r>
      <w:r w:rsidR="009627A3" w:rsidRPr="00397D54">
        <w:rPr>
          <w:rFonts w:cs="Arial"/>
        </w:rPr>
        <w:t>during commissioning where the knowledge in this regard is limited.</w:t>
      </w:r>
      <w:r w:rsidR="0028370A" w:rsidRPr="00397D54">
        <w:rPr>
          <w:rFonts w:cs="Arial"/>
        </w:rPr>
        <w:t xml:space="preserve"> </w:t>
      </w:r>
      <w:r w:rsidR="00A42BA5" w:rsidRPr="00397D54">
        <w:rPr>
          <w:rFonts w:cs="Arial"/>
        </w:rPr>
        <w:t xml:space="preserve"> </w:t>
      </w:r>
      <w:r w:rsidR="009627A3" w:rsidRPr="00397D54">
        <w:rPr>
          <w:rFonts w:cs="Arial"/>
        </w:rPr>
        <w:t>The over-ride functionality test for Y and X1 type of voltage dips perfor</w:t>
      </w:r>
      <w:r w:rsidR="00946C59" w:rsidRPr="00397D54">
        <w:rPr>
          <w:rFonts w:cs="Arial"/>
        </w:rPr>
        <w:t>med as per the norm with the inverter functioning normally. The total harmonic distortion</w:t>
      </w:r>
      <w:r w:rsidR="00C44F1E" w:rsidRPr="00397D54">
        <w:rPr>
          <w:rFonts w:cs="Arial"/>
        </w:rPr>
        <w:t xml:space="preserve">s in current during </w:t>
      </w:r>
      <w:r w:rsidR="00946C59" w:rsidRPr="00397D54">
        <w:rPr>
          <w:rFonts w:cs="Arial"/>
        </w:rPr>
        <w:t xml:space="preserve">two different sky conditions </w:t>
      </w:r>
      <w:r w:rsidR="00FD32CF" w:rsidRPr="00397D54">
        <w:rPr>
          <w:rFonts w:cs="Arial"/>
        </w:rPr>
        <w:t xml:space="preserve">in accordance with IEC/EN 61727 </w:t>
      </w:r>
      <w:r w:rsidR="00946C59" w:rsidRPr="00397D54">
        <w:rPr>
          <w:rFonts w:cs="Arial"/>
        </w:rPr>
        <w:t>measured</w:t>
      </w:r>
      <w:r w:rsidR="00C44F1E" w:rsidRPr="00397D54">
        <w:rPr>
          <w:rFonts w:cs="Arial"/>
        </w:rPr>
        <w:t xml:space="preserve"> distortions above the stipulated 5% during early morning and late afternoon periods where inverter tends to turn ON and OFF.</w:t>
      </w:r>
      <w:r w:rsidR="00FD32CF" w:rsidRPr="00397D54">
        <w:rPr>
          <w:rFonts w:cs="Arial"/>
        </w:rPr>
        <w:t xml:space="preserve"> On overall, the total harmonic distortions including </w:t>
      </w:r>
      <w:r w:rsidR="009805EE" w:rsidRPr="00397D54">
        <w:rPr>
          <w:rFonts w:cs="Arial"/>
        </w:rPr>
        <w:t xml:space="preserve">odd orders </w:t>
      </w:r>
      <w:r w:rsidR="00FD32CF" w:rsidRPr="00397D54">
        <w:rPr>
          <w:rFonts w:cs="Arial"/>
        </w:rPr>
        <w:t>3rd to 9th, 11th to 15th, 17th to 21st and 23rd to 33rd</w:t>
      </w:r>
      <w:r w:rsidR="009805EE" w:rsidRPr="00397D54">
        <w:rPr>
          <w:rFonts w:cs="Arial"/>
        </w:rPr>
        <w:t xml:space="preserve"> </w:t>
      </w:r>
      <w:r w:rsidR="00FD32CF" w:rsidRPr="00397D54">
        <w:rPr>
          <w:rFonts w:cs="Arial"/>
        </w:rPr>
        <w:t>on a cloudy sky measured higher distortions compared to clear sky irradiance profile</w:t>
      </w:r>
      <w:r w:rsidR="009805EE" w:rsidRPr="00397D54">
        <w:rPr>
          <w:rFonts w:cs="Arial"/>
        </w:rPr>
        <w:t xml:space="preserve">. </w:t>
      </w:r>
      <w:r w:rsidR="00AA7BE3" w:rsidRPr="00397D54">
        <w:rPr>
          <w:rFonts w:cs="Arial"/>
        </w:rPr>
        <w:t>Due to time limitation, t</w:t>
      </w:r>
      <w:r w:rsidR="009805EE" w:rsidRPr="00397D54">
        <w:rPr>
          <w:rFonts w:cs="Arial"/>
        </w:rPr>
        <w:t>he</w:t>
      </w:r>
      <w:r w:rsidR="00EA5B03" w:rsidRPr="00397D54">
        <w:rPr>
          <w:rFonts w:cs="Arial"/>
        </w:rPr>
        <w:t xml:space="preserve"> response time </w:t>
      </w:r>
      <w:r w:rsidR="00AA7BE3" w:rsidRPr="00397D54">
        <w:rPr>
          <w:rFonts w:cs="Arial"/>
        </w:rPr>
        <w:t xml:space="preserve">to trip during </w:t>
      </w:r>
      <w:r w:rsidR="00EA5B03" w:rsidRPr="00397D54">
        <w:rPr>
          <w:rFonts w:cs="Arial"/>
        </w:rPr>
        <w:t xml:space="preserve">one islanded </w:t>
      </w:r>
      <w:r w:rsidR="00AA7BE3" w:rsidRPr="00397D54">
        <w:rPr>
          <w:rFonts w:cs="Arial"/>
        </w:rPr>
        <w:t xml:space="preserve">test </w:t>
      </w:r>
      <w:r w:rsidR="00EA5B03" w:rsidRPr="00397D54">
        <w:rPr>
          <w:rFonts w:cs="Arial"/>
        </w:rPr>
        <w:t xml:space="preserve">condition </w:t>
      </w:r>
      <w:r w:rsidR="00AA7BE3" w:rsidRPr="00397D54">
        <w:rPr>
          <w:rFonts w:cs="Arial"/>
        </w:rPr>
        <w:t xml:space="preserve">as per </w:t>
      </w:r>
      <w:r w:rsidR="00EA5B03" w:rsidRPr="00397D54">
        <w:rPr>
          <w:rFonts w:cs="Arial"/>
        </w:rPr>
        <w:t>IEC/EN 62116 with -5% active power and 5% reactive power measured less than 2secs</w:t>
      </w:r>
      <w:r w:rsidR="00AA7BE3" w:rsidRPr="00397D54">
        <w:rPr>
          <w:rFonts w:cs="Arial"/>
        </w:rPr>
        <w:t>. The ERIGrid TA pro</w:t>
      </w:r>
      <w:r w:rsidR="0041087E" w:rsidRPr="00397D54">
        <w:rPr>
          <w:rFonts w:cs="Arial"/>
        </w:rPr>
        <w:t>gram provided a great platform</w:t>
      </w:r>
      <w:r w:rsidR="00AA7BE3" w:rsidRPr="00397D54">
        <w:rPr>
          <w:rFonts w:cs="Arial"/>
        </w:rPr>
        <w:t xml:space="preserve"> to understand</w:t>
      </w:r>
      <w:r w:rsidR="0041087E" w:rsidRPr="00397D54">
        <w:rPr>
          <w:rFonts w:cs="Arial"/>
        </w:rPr>
        <w:t xml:space="preserve"> the inverter topology</w:t>
      </w:r>
      <w:r w:rsidR="00AA7BE3" w:rsidRPr="00397D54">
        <w:rPr>
          <w:rFonts w:cs="Arial"/>
        </w:rPr>
        <w:t>, set-up</w:t>
      </w:r>
      <w:r w:rsidR="0041087E" w:rsidRPr="00397D54">
        <w:rPr>
          <w:rFonts w:cs="Arial"/>
        </w:rPr>
        <w:t xml:space="preserve"> required test infrastructure</w:t>
      </w:r>
      <w:r w:rsidR="00AA7BE3" w:rsidRPr="00397D54">
        <w:rPr>
          <w:rFonts w:cs="Arial"/>
        </w:rPr>
        <w:t>, monitor</w:t>
      </w:r>
      <w:r w:rsidR="0041087E" w:rsidRPr="00397D54">
        <w:rPr>
          <w:rFonts w:cs="Arial"/>
        </w:rPr>
        <w:t xml:space="preserve"> the equipments</w:t>
      </w:r>
      <w:r w:rsidR="00AA7BE3" w:rsidRPr="00397D54">
        <w:rPr>
          <w:rFonts w:cs="Arial"/>
        </w:rPr>
        <w:t>, measure</w:t>
      </w:r>
      <w:r w:rsidR="0041087E" w:rsidRPr="00397D54">
        <w:rPr>
          <w:rFonts w:cs="Arial"/>
        </w:rPr>
        <w:t xml:space="preserve"> the required parameters</w:t>
      </w:r>
      <w:r w:rsidR="00AA7BE3" w:rsidRPr="00397D54">
        <w:rPr>
          <w:rFonts w:cs="Arial"/>
        </w:rPr>
        <w:t>, analyse and con</w:t>
      </w:r>
      <w:r w:rsidR="0041087E" w:rsidRPr="00397D54">
        <w:rPr>
          <w:rFonts w:cs="Arial"/>
        </w:rPr>
        <w:t xml:space="preserve">clude few </w:t>
      </w:r>
      <w:r w:rsidR="00AA7BE3" w:rsidRPr="00397D54">
        <w:rPr>
          <w:rFonts w:cs="Arial"/>
        </w:rPr>
        <w:t>in</w:t>
      </w:r>
      <w:r w:rsidR="0041087E" w:rsidRPr="00397D54">
        <w:rPr>
          <w:rFonts w:cs="Arial"/>
        </w:rPr>
        <w:t>verter</w:t>
      </w:r>
      <w:r w:rsidR="00397D54">
        <w:rPr>
          <w:rFonts w:cs="Arial"/>
        </w:rPr>
        <w:t xml:space="preserve"> </w:t>
      </w:r>
      <w:r w:rsidR="00AA7BE3" w:rsidRPr="00397D54">
        <w:rPr>
          <w:rFonts w:cs="Arial"/>
        </w:rPr>
        <w:t>characterization</w:t>
      </w:r>
      <w:r w:rsidR="00397D54">
        <w:rPr>
          <w:rFonts w:cs="Arial"/>
        </w:rPr>
        <w:t xml:space="preserve"> </w:t>
      </w:r>
      <w:r w:rsidR="00AA7BE3" w:rsidRPr="00397D54">
        <w:rPr>
          <w:rFonts w:cs="Arial"/>
        </w:rPr>
        <w:t>tests.</w:t>
      </w: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72CAD" w:rsidRDefault="00472CAD" w:rsidP="00472CAD">
      <w:pPr>
        <w:rPr>
          <w:rFonts w:cs="Arial"/>
          <w:szCs w:val="22"/>
          <w:lang w:val="en-US"/>
        </w:rPr>
      </w:pPr>
    </w:p>
    <w:p w:rsidR="004C36B9" w:rsidRPr="00472CAD" w:rsidRDefault="00CD3DAF" w:rsidP="00843295">
      <w:pPr>
        <w:pStyle w:val="Titre1"/>
        <w:numPr>
          <w:ilvl w:val="0"/>
          <w:numId w:val="22"/>
        </w:numPr>
        <w:rPr>
          <w:szCs w:val="22"/>
          <w:lang w:val="en-US"/>
        </w:rPr>
      </w:pPr>
      <w:bookmarkStart w:id="2" w:name="_Toc21986480"/>
      <w:r>
        <w:lastRenderedPageBreak/>
        <w:t>General Information of the User Project</w:t>
      </w:r>
      <w:bookmarkEnd w:id="2"/>
    </w:p>
    <w:p w:rsidR="004C36B9" w:rsidRPr="00C03810" w:rsidRDefault="004C36B9" w:rsidP="004C36B9"/>
    <w:p w:rsidR="00C63DE1" w:rsidRPr="00C1122B" w:rsidRDefault="00C1122B" w:rsidP="004B0D14">
      <w:pPr>
        <w:rPr>
          <w:szCs w:val="22"/>
        </w:rPr>
      </w:pPr>
      <w:r w:rsidRPr="00FE107F">
        <w:rPr>
          <w:szCs w:val="22"/>
        </w:rPr>
        <w:t>P</w:t>
      </w:r>
      <w:r w:rsidR="00C63DE1" w:rsidRPr="00FE107F">
        <w:rPr>
          <w:szCs w:val="22"/>
          <w:lang w:val="en-US"/>
        </w:rPr>
        <w:t>roject acronym:</w:t>
      </w:r>
      <w:r w:rsidR="00C63DE1" w:rsidRPr="00C63DE1">
        <w:rPr>
          <w:b/>
          <w:szCs w:val="22"/>
          <w:lang w:val="en-US"/>
        </w:rPr>
        <w:t xml:space="preserve"> </w:t>
      </w:r>
      <w:r w:rsidR="00F01F8F" w:rsidRPr="00F01F8F">
        <w:rPr>
          <w:szCs w:val="22"/>
          <w:lang w:val="en-US"/>
        </w:rPr>
        <w:t>Solar p</w:t>
      </w:r>
      <w:r w:rsidR="0000262D">
        <w:rPr>
          <w:szCs w:val="22"/>
          <w:lang w:val="en-US"/>
        </w:rPr>
        <w:t>hotovoltaic (P</w:t>
      </w:r>
      <w:r w:rsidR="00C63DE1" w:rsidRPr="00FE107F">
        <w:rPr>
          <w:szCs w:val="22"/>
          <w:lang w:val="en-US"/>
        </w:rPr>
        <w:t>V</w:t>
      </w:r>
      <w:r w:rsidR="0000262D">
        <w:rPr>
          <w:szCs w:val="22"/>
          <w:lang w:val="en-US"/>
        </w:rPr>
        <w:t>)</w:t>
      </w:r>
      <w:r w:rsidR="00C63DE1" w:rsidRPr="00FE107F">
        <w:rPr>
          <w:szCs w:val="22"/>
          <w:lang w:val="en-US"/>
        </w:rPr>
        <w:t xml:space="preserve"> Inverter characterization and power quality analysis</w:t>
      </w:r>
    </w:p>
    <w:p w:rsidR="00C63DE1" w:rsidRDefault="00C63DE1" w:rsidP="004B0D14">
      <w:pPr>
        <w:pStyle w:val="Titre1"/>
        <w:ind w:left="432" w:hanging="432"/>
        <w:jc w:val="left"/>
        <w:rPr>
          <w:b w:val="0"/>
          <w:bCs w:val="0"/>
          <w:kern w:val="0"/>
          <w:szCs w:val="22"/>
          <w:lang w:val="en-US"/>
        </w:rPr>
      </w:pPr>
    </w:p>
    <w:p w:rsidR="00F8097E" w:rsidRPr="00F8097E" w:rsidRDefault="00F8097E" w:rsidP="00084E43">
      <w:pPr>
        <w:rPr>
          <w:lang w:val="en-US"/>
        </w:rPr>
      </w:pPr>
      <w:r w:rsidRPr="00F8097E">
        <w:rPr>
          <w:lang w:val="en-US"/>
        </w:rPr>
        <w:t>Project title: Inverter characterization, determine efficiency, conformance checks and mea</w:t>
      </w:r>
      <w:r>
        <w:rPr>
          <w:lang w:val="en-US"/>
        </w:rPr>
        <w:t>s</w:t>
      </w:r>
      <w:r w:rsidRPr="00F8097E">
        <w:rPr>
          <w:lang w:val="en-US"/>
        </w:rPr>
        <w:t>ure harmonic distortions of a solar PV inverter connected to controlled loads at CEA, France</w:t>
      </w:r>
    </w:p>
    <w:p w:rsidR="00F8097E" w:rsidRPr="00F8097E" w:rsidRDefault="00F8097E" w:rsidP="004B0D14">
      <w:pPr>
        <w:pStyle w:val="Titre1"/>
        <w:ind w:left="432"/>
        <w:jc w:val="left"/>
        <w:rPr>
          <w:b w:val="0"/>
          <w:bCs w:val="0"/>
          <w:kern w:val="0"/>
          <w:szCs w:val="22"/>
          <w:lang w:val="en-US"/>
        </w:rPr>
      </w:pPr>
    </w:p>
    <w:p w:rsidR="00E514B9" w:rsidRDefault="00C63DE1" w:rsidP="004B0D14">
      <w:pPr>
        <w:autoSpaceDE w:val="0"/>
        <w:autoSpaceDN w:val="0"/>
        <w:rPr>
          <w:rFonts w:cs="Arial"/>
          <w:szCs w:val="22"/>
          <w:lang w:val="en-US"/>
        </w:rPr>
      </w:pPr>
      <w:r>
        <w:rPr>
          <w:rFonts w:cs="Arial"/>
          <w:szCs w:val="22"/>
          <w:lang w:val="en-US"/>
        </w:rPr>
        <w:t>Host infrastructure: Centre for Nuclear Energy and Alternative Energies (CEA)</w:t>
      </w:r>
      <w:r w:rsidR="00E514B9">
        <w:rPr>
          <w:rFonts w:cs="Arial"/>
          <w:szCs w:val="22"/>
          <w:lang w:val="en-US"/>
        </w:rPr>
        <w:t xml:space="preserve">, </w:t>
      </w:r>
      <w:r w:rsidR="00F01F8F">
        <w:rPr>
          <w:rFonts w:cs="Arial"/>
          <w:szCs w:val="22"/>
          <w:lang w:val="en-US"/>
        </w:rPr>
        <w:t xml:space="preserve">INES, </w:t>
      </w:r>
      <w:r w:rsidR="00B80E58">
        <w:rPr>
          <w:rFonts w:cs="Arial"/>
          <w:szCs w:val="22"/>
          <w:lang w:val="en-US"/>
        </w:rPr>
        <w:t>17 Avenue Des Martyrs, Grenoble 38054</w:t>
      </w:r>
    </w:p>
    <w:p w:rsidR="00B80E58" w:rsidRDefault="00B80E58" w:rsidP="004B0D14">
      <w:pPr>
        <w:autoSpaceDE w:val="0"/>
        <w:autoSpaceDN w:val="0"/>
        <w:rPr>
          <w:rFonts w:cs="Arial"/>
          <w:szCs w:val="22"/>
          <w:lang w:val="en-US"/>
        </w:rPr>
      </w:pPr>
    </w:p>
    <w:p w:rsidR="00B80E58" w:rsidRDefault="00B80E58" w:rsidP="004B0D14">
      <w:pPr>
        <w:autoSpaceDE w:val="0"/>
        <w:autoSpaceDN w:val="0"/>
        <w:rPr>
          <w:rFonts w:cs="Arial"/>
          <w:szCs w:val="22"/>
          <w:lang w:val="en-US"/>
        </w:rPr>
      </w:pPr>
      <w:r>
        <w:rPr>
          <w:rFonts w:cs="Arial"/>
          <w:szCs w:val="22"/>
          <w:lang w:val="en-US"/>
        </w:rPr>
        <w:t>Access period: 02 Sep 2019 to 01 Oct 2019</w:t>
      </w:r>
    </w:p>
    <w:p w:rsidR="00B80E58" w:rsidRDefault="00B80E58" w:rsidP="004B0D14">
      <w:pPr>
        <w:autoSpaceDE w:val="0"/>
        <w:autoSpaceDN w:val="0"/>
        <w:rPr>
          <w:rFonts w:cs="Arial"/>
          <w:szCs w:val="22"/>
          <w:lang w:val="en-US"/>
        </w:rPr>
      </w:pPr>
    </w:p>
    <w:p w:rsidR="00B80E58" w:rsidRDefault="00B80E58" w:rsidP="004B0D14">
      <w:pPr>
        <w:autoSpaceDE w:val="0"/>
        <w:autoSpaceDN w:val="0"/>
        <w:rPr>
          <w:rFonts w:cs="Arial"/>
          <w:szCs w:val="22"/>
          <w:lang w:val="en-US"/>
        </w:rPr>
      </w:pPr>
      <w:r>
        <w:rPr>
          <w:rFonts w:cs="Arial"/>
          <w:szCs w:val="22"/>
          <w:lang w:val="en-US"/>
        </w:rPr>
        <w:t>User group member: Manjunath Basappa Ayanna</w:t>
      </w:r>
    </w:p>
    <w:p w:rsidR="00B80E58" w:rsidRDefault="00B80E58" w:rsidP="004B0D14">
      <w:pPr>
        <w:autoSpaceDE w:val="0"/>
        <w:autoSpaceDN w:val="0"/>
        <w:rPr>
          <w:rFonts w:cs="Arial"/>
          <w:szCs w:val="22"/>
          <w:lang w:val="en-US"/>
        </w:rPr>
      </w:pPr>
    </w:p>
    <w:p w:rsidR="00B80E58" w:rsidRDefault="008A4E4E" w:rsidP="004B0D14">
      <w:pPr>
        <w:autoSpaceDE w:val="0"/>
        <w:autoSpaceDN w:val="0"/>
        <w:rPr>
          <w:rFonts w:cs="Arial"/>
          <w:szCs w:val="22"/>
          <w:lang w:val="en-US"/>
        </w:rPr>
      </w:pPr>
      <w:r>
        <w:rPr>
          <w:rFonts w:cs="Arial"/>
        </w:rPr>
        <w:t>Council for Scientific and Industrial Research</w:t>
      </w:r>
      <w:r w:rsidR="00B80E58" w:rsidRPr="00F8097E">
        <w:rPr>
          <w:rFonts w:cs="Arial"/>
          <w:szCs w:val="22"/>
          <w:lang w:val="en-US"/>
        </w:rPr>
        <w:t xml:space="preserve"> Energy Centre </w:t>
      </w:r>
      <w:r>
        <w:rPr>
          <w:rFonts w:cs="Arial"/>
          <w:szCs w:val="22"/>
          <w:lang w:val="en-US"/>
        </w:rPr>
        <w:t xml:space="preserve">(CSIR EC) </w:t>
      </w:r>
      <w:r w:rsidR="00B80E58">
        <w:rPr>
          <w:rFonts w:cs="Arial"/>
          <w:szCs w:val="22"/>
          <w:lang w:val="en-US"/>
        </w:rPr>
        <w:t xml:space="preserve">solar photovoltaic (PV) teams </w:t>
      </w:r>
      <w:r w:rsidR="00B80E58" w:rsidRPr="00F8097E">
        <w:rPr>
          <w:rFonts w:cs="Arial"/>
          <w:szCs w:val="22"/>
          <w:lang w:val="en-US"/>
        </w:rPr>
        <w:t xml:space="preserve">current capabilities include characterization of solar PV modules in indoor and outdoor conditions and develop storage devices </w:t>
      </w:r>
      <w:r w:rsidR="00B80E58">
        <w:rPr>
          <w:rFonts w:cs="Arial"/>
          <w:szCs w:val="22"/>
          <w:lang w:val="en-US"/>
        </w:rPr>
        <w:t xml:space="preserve">including characterization </w:t>
      </w:r>
      <w:r w:rsidR="00B80E58" w:rsidRPr="00F8097E">
        <w:rPr>
          <w:rFonts w:cs="Arial"/>
          <w:szCs w:val="22"/>
          <w:lang w:val="en-US"/>
        </w:rPr>
        <w:t xml:space="preserve">for the ever growing renewable energy industry in the country as well as globally.  There is a strong emphasis to increase localization content for PV components </w:t>
      </w:r>
      <w:r w:rsidR="00B80E58">
        <w:rPr>
          <w:rFonts w:cs="Arial"/>
          <w:szCs w:val="22"/>
          <w:lang w:val="en-US"/>
        </w:rPr>
        <w:t xml:space="preserve">in the country </w:t>
      </w:r>
      <w:r w:rsidR="00B80E58" w:rsidRPr="00F8097E">
        <w:rPr>
          <w:rFonts w:cs="Arial"/>
          <w:szCs w:val="22"/>
          <w:lang w:val="en-US"/>
        </w:rPr>
        <w:t>and CSIR being a parastatal company supports the growth of local industry in all the respective sectors. Un</w:t>
      </w:r>
      <w:r w:rsidR="0000262D">
        <w:rPr>
          <w:rFonts w:cs="Arial"/>
          <w:szCs w:val="22"/>
          <w:lang w:val="en-US"/>
        </w:rPr>
        <w:t>der the ERIGrid Trans-national A</w:t>
      </w:r>
      <w:r w:rsidR="00B80E58" w:rsidRPr="00F8097E">
        <w:rPr>
          <w:rFonts w:cs="Arial"/>
          <w:szCs w:val="22"/>
          <w:lang w:val="en-US"/>
        </w:rPr>
        <w:t>ccess</w:t>
      </w:r>
      <w:r w:rsidR="0000262D">
        <w:rPr>
          <w:rFonts w:cs="Arial"/>
          <w:szCs w:val="22"/>
          <w:lang w:val="en-US"/>
        </w:rPr>
        <w:t xml:space="preserve"> (TA)</w:t>
      </w:r>
      <w:r w:rsidR="00B80E58" w:rsidRPr="00F8097E">
        <w:rPr>
          <w:rFonts w:cs="Arial"/>
          <w:szCs w:val="22"/>
          <w:lang w:val="en-US"/>
        </w:rPr>
        <w:t xml:space="preserve"> program, we aim</w:t>
      </w:r>
      <w:r w:rsidR="00B80E58">
        <w:rPr>
          <w:rFonts w:cs="Arial"/>
          <w:szCs w:val="22"/>
          <w:lang w:val="en-US"/>
        </w:rPr>
        <w:t>ed</w:t>
      </w:r>
      <w:r w:rsidR="00B80E58" w:rsidRPr="00F8097E">
        <w:rPr>
          <w:rFonts w:cs="Arial"/>
          <w:szCs w:val="22"/>
          <w:lang w:val="en-US"/>
        </w:rPr>
        <w:t xml:space="preserve"> to dive in more into technical aspects of solar inverter configurations, test infrastructure requirements and understand standards and protocols, real time characterization on different types of inverters, understand measurement uncertainties, analyze and publish results in the local / international conference. We also aim</w:t>
      </w:r>
      <w:r w:rsidR="00B80E58">
        <w:rPr>
          <w:rFonts w:cs="Arial"/>
          <w:szCs w:val="22"/>
          <w:lang w:val="en-US"/>
        </w:rPr>
        <w:t>ed</w:t>
      </w:r>
      <w:r w:rsidR="00B80E58" w:rsidRPr="00F8097E">
        <w:rPr>
          <w:rFonts w:cs="Arial"/>
          <w:szCs w:val="22"/>
          <w:lang w:val="en-US"/>
        </w:rPr>
        <w:t xml:space="preserve"> to measure harmonic distortions induced by solar inverter under controlled loads</w:t>
      </w:r>
      <w:r w:rsidR="00B80E58" w:rsidRPr="00F8097E">
        <w:t>.</w:t>
      </w:r>
      <w:r w:rsidR="00B80E58" w:rsidRPr="00F8097E">
        <w:rPr>
          <w:rFonts w:cs="Arial"/>
          <w:szCs w:val="22"/>
          <w:lang w:val="en-US"/>
        </w:rPr>
        <w:t xml:space="preserve"> This access program </w:t>
      </w:r>
      <w:r>
        <w:rPr>
          <w:rFonts w:cs="Arial"/>
          <w:szCs w:val="22"/>
          <w:lang w:val="en-US"/>
        </w:rPr>
        <w:t>is projected to</w:t>
      </w:r>
      <w:r w:rsidR="00B80E58" w:rsidRPr="00F8097E">
        <w:rPr>
          <w:rFonts w:cs="Arial"/>
          <w:szCs w:val="22"/>
          <w:lang w:val="en-US"/>
        </w:rPr>
        <w:t xml:space="preserve"> increase our know-how and capability in the field of inverter characterization, to perform conformance checks in terms of efficiency, protection system as per national / international standards, measure and analyze harmonic distortions in controlled load conditions. It also enables us to expand our in-house solar PV testing facility capability to perform inverter characterization from the current PV modules and battery storage characterization capabilities. The CSIR </w:t>
      </w:r>
      <w:r>
        <w:rPr>
          <w:rFonts w:cs="Arial"/>
          <w:szCs w:val="22"/>
          <w:lang w:val="en-US"/>
        </w:rPr>
        <w:t>EC</w:t>
      </w:r>
      <w:r w:rsidR="00B80E58" w:rsidRPr="00F8097E">
        <w:rPr>
          <w:rFonts w:cs="Arial"/>
          <w:szCs w:val="22"/>
          <w:lang w:val="en-US"/>
        </w:rPr>
        <w:t xml:space="preserve"> solar PV testing facility will be a research platform for several students from various universities and supports the local developers and manufacturers towards increasing the localization of technologies in the country</w:t>
      </w:r>
      <w:r w:rsidR="00B80E58" w:rsidRPr="00F8097E">
        <w:rPr>
          <w:rFonts w:cs="Arial"/>
          <w:b/>
          <w:szCs w:val="22"/>
          <w:lang w:val="en-US"/>
        </w:rPr>
        <w:t>.</w:t>
      </w:r>
    </w:p>
    <w:p w:rsidR="00E514B9" w:rsidRDefault="00E514B9" w:rsidP="004B0D14">
      <w:pPr>
        <w:autoSpaceDE w:val="0"/>
        <w:autoSpaceDN w:val="0"/>
        <w:rPr>
          <w:rFonts w:cs="Arial"/>
          <w:szCs w:val="22"/>
          <w:lang w:val="en-US"/>
        </w:rPr>
      </w:pPr>
    </w:p>
    <w:p w:rsidR="0057452B" w:rsidRDefault="008A4E4E" w:rsidP="004B0D14">
      <w:pPr>
        <w:autoSpaceDE w:val="0"/>
        <w:autoSpaceDN w:val="0"/>
        <w:rPr>
          <w:rFonts w:cs="Arial"/>
          <w:szCs w:val="22"/>
          <w:lang w:val="en-US"/>
        </w:rPr>
      </w:pPr>
      <w:r>
        <w:rPr>
          <w:rFonts w:cs="Arial"/>
          <w:szCs w:val="22"/>
          <w:lang w:val="en-US"/>
        </w:rPr>
        <w:t>As part of ERIGrid</w:t>
      </w:r>
      <w:r w:rsidR="0057452B" w:rsidRPr="004F33BE">
        <w:rPr>
          <w:rFonts w:cs="Arial"/>
          <w:szCs w:val="22"/>
          <w:lang w:val="en-US"/>
        </w:rPr>
        <w:t xml:space="preserve"> </w:t>
      </w:r>
      <w:r w:rsidR="0000262D">
        <w:rPr>
          <w:rFonts w:cs="Arial"/>
          <w:szCs w:val="22"/>
          <w:lang w:val="en-US"/>
        </w:rPr>
        <w:t>TA</w:t>
      </w:r>
      <w:r w:rsidR="0057452B">
        <w:rPr>
          <w:rFonts w:cs="Arial"/>
          <w:szCs w:val="22"/>
          <w:lang w:val="en-US"/>
        </w:rPr>
        <w:t xml:space="preserve"> program</w:t>
      </w:r>
      <w:r>
        <w:rPr>
          <w:rFonts w:cs="Arial"/>
          <w:szCs w:val="22"/>
          <w:lang w:val="en-US"/>
        </w:rPr>
        <w:t xml:space="preserve"> proposal acceptance</w:t>
      </w:r>
      <w:r w:rsidR="0057452B">
        <w:rPr>
          <w:rFonts w:cs="Arial"/>
          <w:szCs w:val="22"/>
          <w:lang w:val="en-US"/>
        </w:rPr>
        <w:t xml:space="preserve">, </w:t>
      </w:r>
      <w:r w:rsidR="0057452B" w:rsidRPr="009D1971">
        <w:rPr>
          <w:rFonts w:cs="Arial"/>
          <w:szCs w:val="22"/>
          <w:lang w:val="en-US"/>
        </w:rPr>
        <w:t xml:space="preserve">we </w:t>
      </w:r>
      <w:r w:rsidR="0057452B">
        <w:rPr>
          <w:rFonts w:cs="Arial"/>
          <w:szCs w:val="22"/>
          <w:lang w:val="en-US"/>
        </w:rPr>
        <w:t xml:space="preserve">planned to </w:t>
      </w:r>
      <w:r w:rsidR="0057452B" w:rsidRPr="009D1971">
        <w:rPr>
          <w:rFonts w:cs="Arial"/>
          <w:szCs w:val="22"/>
          <w:lang w:val="en-US"/>
        </w:rPr>
        <w:t>travel to C</w:t>
      </w:r>
      <w:r w:rsidR="0057452B">
        <w:rPr>
          <w:rFonts w:cs="Arial"/>
          <w:szCs w:val="22"/>
          <w:lang w:val="en-US"/>
        </w:rPr>
        <w:t>EA,</w:t>
      </w:r>
      <w:r w:rsidR="0057452B" w:rsidRPr="009D1971">
        <w:rPr>
          <w:rFonts w:cs="Arial"/>
          <w:szCs w:val="22"/>
          <w:lang w:val="en-US"/>
        </w:rPr>
        <w:t xml:space="preserve"> get hands on experience </w:t>
      </w:r>
      <w:r w:rsidR="0057452B">
        <w:rPr>
          <w:rFonts w:cs="Arial"/>
          <w:szCs w:val="22"/>
          <w:lang w:val="en-US"/>
        </w:rPr>
        <w:t xml:space="preserve">on </w:t>
      </w:r>
      <w:r w:rsidR="0057452B" w:rsidRPr="009D1971">
        <w:rPr>
          <w:rFonts w:cs="Arial"/>
          <w:szCs w:val="22"/>
          <w:lang w:val="en-US"/>
        </w:rPr>
        <w:t xml:space="preserve">characterizing </w:t>
      </w:r>
      <w:r w:rsidR="0057452B">
        <w:rPr>
          <w:rFonts w:cs="Arial"/>
          <w:szCs w:val="22"/>
          <w:lang w:val="en-US"/>
        </w:rPr>
        <w:t xml:space="preserve">a solar inverter, </w:t>
      </w:r>
      <w:r w:rsidR="0057452B" w:rsidRPr="00CE6F44">
        <w:rPr>
          <w:rFonts w:cs="Arial"/>
          <w:szCs w:val="22"/>
          <w:lang w:val="en-US"/>
        </w:rPr>
        <w:t xml:space="preserve">measure </w:t>
      </w:r>
      <w:r w:rsidR="0057452B">
        <w:rPr>
          <w:rFonts w:cs="Arial"/>
          <w:szCs w:val="22"/>
          <w:lang w:val="en-US"/>
        </w:rPr>
        <w:t xml:space="preserve">all the </w:t>
      </w:r>
      <w:r w:rsidR="0057452B" w:rsidRPr="00CE6F44">
        <w:rPr>
          <w:rFonts w:cs="Arial"/>
          <w:szCs w:val="22"/>
          <w:lang w:val="en-US"/>
        </w:rPr>
        <w:t xml:space="preserve">required parameters under standard test conditions to calculate efficiency </w:t>
      </w:r>
      <w:r w:rsidR="0057452B">
        <w:rPr>
          <w:rFonts w:cs="Arial"/>
          <w:szCs w:val="22"/>
          <w:lang w:val="en-US"/>
        </w:rPr>
        <w:t>and understand the protection system at much higher levels. W</w:t>
      </w:r>
      <w:r w:rsidR="0057452B">
        <w:rPr>
          <w:rFonts w:ascii="Helvetica" w:hAnsi="Helvetica" w:cs="Helvetica"/>
          <w:szCs w:val="22"/>
        </w:rPr>
        <w:t>e aimed to utilize the programmable DC power supplies to simulate solar PV generation, load banks (RLC), AC power source (grid simulator) to simulate a low voltage power grid operation and power quality meters to analyse the response time during over/under volt</w:t>
      </w:r>
      <w:r w:rsidR="00664B2C">
        <w:rPr>
          <w:rFonts w:ascii="Helvetica" w:hAnsi="Helvetica" w:cs="Helvetica"/>
          <w:szCs w:val="22"/>
        </w:rPr>
        <w:t xml:space="preserve">age/frequency levels, measure </w:t>
      </w:r>
      <w:r w:rsidR="0057452B">
        <w:rPr>
          <w:rFonts w:ascii="Helvetica" w:hAnsi="Helvetica" w:cs="Helvetica"/>
          <w:szCs w:val="22"/>
        </w:rPr>
        <w:t xml:space="preserve">harmonic </w:t>
      </w:r>
      <w:r w:rsidR="00664B2C">
        <w:rPr>
          <w:rFonts w:ascii="Helvetica" w:hAnsi="Helvetica" w:cs="Helvetica"/>
          <w:szCs w:val="22"/>
        </w:rPr>
        <w:t xml:space="preserve">emissions during different sky conditions levels and calculate the efficiency of the inverter at different load conditions. </w:t>
      </w:r>
      <w:r w:rsidR="0057452B">
        <w:rPr>
          <w:rFonts w:ascii="Helvetica" w:hAnsi="Helvetica" w:cs="Helvetica"/>
          <w:szCs w:val="22"/>
        </w:rPr>
        <w:t xml:space="preserve">In the process we </w:t>
      </w:r>
      <w:r w:rsidR="00664B2C">
        <w:rPr>
          <w:rFonts w:ascii="Helvetica" w:hAnsi="Helvetica" w:cs="Helvetica"/>
          <w:szCs w:val="22"/>
        </w:rPr>
        <w:t>also planned</w:t>
      </w:r>
      <w:r w:rsidR="0057452B">
        <w:rPr>
          <w:rFonts w:ascii="Helvetica" w:hAnsi="Helvetica" w:cs="Helvetica"/>
          <w:szCs w:val="22"/>
        </w:rPr>
        <w:t xml:space="preserve"> to en</w:t>
      </w:r>
      <w:r w:rsidR="00664B2C">
        <w:rPr>
          <w:rFonts w:ascii="Helvetica" w:hAnsi="Helvetica" w:cs="Helvetica"/>
          <w:szCs w:val="22"/>
        </w:rPr>
        <w:t xml:space="preserve">gage with the CEA </w:t>
      </w:r>
      <w:r w:rsidR="0057452B">
        <w:rPr>
          <w:rFonts w:ascii="Helvetica" w:hAnsi="Helvetica" w:cs="Helvetica"/>
          <w:szCs w:val="22"/>
        </w:rPr>
        <w:t>leadership team to understand the measurement uncertainties, safety requirements, laboratory conditions, standard operating procedures, calibration requirements, remote control and data acquisition etc.</w:t>
      </w:r>
    </w:p>
    <w:p w:rsidR="0057452B" w:rsidRDefault="0057452B" w:rsidP="004B0D14">
      <w:pPr>
        <w:autoSpaceDE w:val="0"/>
        <w:autoSpaceDN w:val="0"/>
        <w:rPr>
          <w:rFonts w:cs="Arial"/>
          <w:szCs w:val="22"/>
          <w:lang w:val="en-US"/>
        </w:rPr>
      </w:pPr>
    </w:p>
    <w:p w:rsidR="004E577D" w:rsidRPr="00C04F12" w:rsidRDefault="00CD3DAF" w:rsidP="00843295">
      <w:pPr>
        <w:pStyle w:val="Titre1"/>
        <w:numPr>
          <w:ilvl w:val="0"/>
          <w:numId w:val="22"/>
        </w:numPr>
      </w:pPr>
      <w:bookmarkStart w:id="3" w:name="_Toc21986481"/>
      <w:r w:rsidRPr="00C04F12">
        <w:t>Research Motivation</w:t>
      </w:r>
      <w:bookmarkEnd w:id="3"/>
    </w:p>
    <w:p w:rsidR="004E577D" w:rsidRPr="00C03810" w:rsidRDefault="004E577D" w:rsidP="004B0D14"/>
    <w:p w:rsidR="00517526" w:rsidRDefault="003E4F4A" w:rsidP="004B0D14">
      <w:pPr>
        <w:rPr>
          <w:rFonts w:cs="Arial"/>
        </w:rPr>
      </w:pPr>
      <w:r w:rsidRPr="003E4F4A">
        <w:rPr>
          <w:rFonts w:cs="Arial"/>
          <w:szCs w:val="22"/>
          <w:lang w:val="en-US"/>
        </w:rPr>
        <w:t xml:space="preserve">Grid-tied PV systems are the fastest growing renewable energy source for power generation today. The quality of the electricity produced from PV directly depends on the amount of solar irradiance. Changes in weather conditions, rainfall and cloud movements affect the output power from PV. The primary reason for variable output power from PV is due to cloud movements. These power fluctuations on a grid-tied low voltage network also causes harmonic distortions in current waveforms [1]. PV inverters are the main source of injecting current harmonics into the network. The injected harmonics can increase power losses in the system [2].  There’s a motivation worldwide to conduct power quality analysis as more embedded generators particularly solar PV systems are </w:t>
      </w:r>
      <w:r w:rsidRPr="003E4F4A">
        <w:rPr>
          <w:rFonts w:cs="Arial"/>
          <w:szCs w:val="22"/>
          <w:lang w:val="en-US"/>
        </w:rPr>
        <w:lastRenderedPageBreak/>
        <w:t>connected to low voltage utility grid. High penetration of intermittent PV cause voltage fluctuations in grid, voltage rise and reverse power flow, power fluctuations in grid, variation in frequency and grounding issues. PV penetration in low voltage distribution network also causes harmonic distortion in current and voltage waveforms [3].  Power quality analysis includes harmonic distortions, reverse power flow, voltage fluctuations and power fluctuations. These parameters must comply with the governing standards in order to ensure the safe operation of connected loads and cleanliness of the supply.</w:t>
      </w:r>
      <w:r>
        <w:rPr>
          <w:rFonts w:cs="Arial"/>
          <w:szCs w:val="22"/>
          <w:lang w:val="en-US"/>
        </w:rPr>
        <w:t xml:space="preserve"> </w:t>
      </w:r>
      <w:r w:rsidR="00517526" w:rsidRPr="003E4F4A">
        <w:rPr>
          <w:rFonts w:cs="Arial"/>
          <w:szCs w:val="22"/>
          <w:lang w:val="en-US"/>
        </w:rPr>
        <w:t>I</w:t>
      </w:r>
      <w:r w:rsidR="00517526">
        <w:rPr>
          <w:rFonts w:cs="Arial"/>
        </w:rPr>
        <w:t xml:space="preserve">n South Africa, the solar PV modules characterization is carried out only at </w:t>
      </w:r>
      <w:r w:rsidR="008A4E4E">
        <w:rPr>
          <w:rFonts w:cs="Arial"/>
        </w:rPr>
        <w:t>CSIR EC</w:t>
      </w:r>
      <w:r w:rsidR="00517526">
        <w:rPr>
          <w:rFonts w:cs="Arial"/>
        </w:rPr>
        <w:t>, Pretoria and Nelson Mandela University, Port Eliza</w:t>
      </w:r>
      <w:r w:rsidR="008A4E4E">
        <w:rPr>
          <w:rFonts w:cs="Arial"/>
        </w:rPr>
        <w:t xml:space="preserve">beth. CSIR </w:t>
      </w:r>
      <w:r w:rsidR="00517526">
        <w:rPr>
          <w:rFonts w:cs="Arial"/>
        </w:rPr>
        <w:t>E</w:t>
      </w:r>
      <w:r w:rsidR="0000262D">
        <w:rPr>
          <w:rFonts w:cs="Arial"/>
        </w:rPr>
        <w:t>C</w:t>
      </w:r>
      <w:r w:rsidR="00517526">
        <w:rPr>
          <w:rFonts w:cs="Arial"/>
        </w:rPr>
        <w:t xml:space="preserve"> houses the country’s first solar PV reliability test lab which includes climatic chambers, sun simulator, mechanical load tester, outdoor IV characterization systems etc. We have already ear-marked space in our existing solar PV reliability laboratory for developing solar PV inverter test infrastructure and support the local PV industry. </w:t>
      </w:r>
    </w:p>
    <w:p w:rsidR="00FE107F" w:rsidRDefault="00517526" w:rsidP="004B0D14">
      <w:pPr>
        <w:keepNext/>
        <w:jc w:val="center"/>
      </w:pPr>
      <w:r>
        <w:rPr>
          <w:noProof/>
          <w:lang w:val="fr-FR" w:eastAsia="fr-FR"/>
        </w:rPr>
        <w:drawing>
          <wp:inline distT="0" distB="0" distL="0" distR="0" wp14:anchorId="6E410805" wp14:editId="4FDD99A2">
            <wp:extent cx="4351020" cy="2240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1020" cy="2240280"/>
                    </a:xfrm>
                    <a:prstGeom prst="rect">
                      <a:avLst/>
                    </a:prstGeom>
                    <a:noFill/>
                    <a:ln>
                      <a:noFill/>
                    </a:ln>
                  </pic:spPr>
                </pic:pic>
              </a:graphicData>
            </a:graphic>
          </wp:inline>
        </w:drawing>
      </w:r>
    </w:p>
    <w:p w:rsidR="00517526" w:rsidRPr="004C61EF" w:rsidRDefault="00FE107F" w:rsidP="004B0D14">
      <w:pPr>
        <w:pStyle w:val="Lgende"/>
        <w:rPr>
          <w:rFonts w:cs="Arial"/>
          <w:i w:val="0"/>
        </w:rPr>
      </w:pPr>
      <w:r w:rsidRPr="004C61EF">
        <w:rPr>
          <w:i w:val="0"/>
        </w:rPr>
        <w:t xml:space="preserve">Figure </w:t>
      </w:r>
      <w:r w:rsidRPr="004C61EF">
        <w:rPr>
          <w:i w:val="0"/>
        </w:rPr>
        <w:fldChar w:fldCharType="begin"/>
      </w:r>
      <w:r w:rsidRPr="004C61EF">
        <w:rPr>
          <w:i w:val="0"/>
        </w:rPr>
        <w:instrText xml:space="preserve"> SEQ Figure \* ARABIC </w:instrText>
      </w:r>
      <w:r w:rsidRPr="004C61EF">
        <w:rPr>
          <w:i w:val="0"/>
        </w:rPr>
        <w:fldChar w:fldCharType="separate"/>
      </w:r>
      <w:r w:rsidR="00143E9E">
        <w:rPr>
          <w:i w:val="0"/>
          <w:noProof/>
        </w:rPr>
        <w:t>1</w:t>
      </w:r>
      <w:r w:rsidRPr="004C61EF">
        <w:rPr>
          <w:i w:val="0"/>
        </w:rPr>
        <w:fldChar w:fldCharType="end"/>
      </w:r>
      <w:r w:rsidR="00140A2B" w:rsidRPr="004C61EF">
        <w:rPr>
          <w:i w:val="0"/>
        </w:rPr>
        <w:t xml:space="preserve">: CSIR </w:t>
      </w:r>
      <w:r w:rsidR="004C61EF" w:rsidRPr="004C61EF">
        <w:rPr>
          <w:i w:val="0"/>
        </w:rPr>
        <w:t xml:space="preserve">Solar PV </w:t>
      </w:r>
      <w:r w:rsidR="00140A2B" w:rsidRPr="004C61EF">
        <w:rPr>
          <w:i w:val="0"/>
        </w:rPr>
        <w:t>Indoor Reliability laboratory layout diagram</w:t>
      </w:r>
    </w:p>
    <w:p w:rsidR="00517526" w:rsidRDefault="00517526" w:rsidP="004B0D14">
      <w:pPr>
        <w:rPr>
          <w:rFonts w:cs="Arial"/>
          <w:szCs w:val="22"/>
          <w:lang w:val="en-US"/>
        </w:rPr>
      </w:pPr>
    </w:p>
    <w:p w:rsidR="00517526" w:rsidRDefault="00517526" w:rsidP="004B0D14">
      <w:pPr>
        <w:rPr>
          <w:rFonts w:cs="Arial"/>
          <w:szCs w:val="22"/>
          <w:lang w:val="en-US"/>
        </w:rPr>
      </w:pPr>
      <w:r w:rsidRPr="0004120A">
        <w:rPr>
          <w:rFonts w:cs="Arial"/>
          <w:szCs w:val="22"/>
          <w:lang w:val="en-US"/>
        </w:rPr>
        <w:t xml:space="preserve">The proposed inverter test facility at our premises will be a research platform for many students to carry out research on </w:t>
      </w:r>
      <w:r>
        <w:rPr>
          <w:rFonts w:cs="Arial"/>
          <w:szCs w:val="22"/>
          <w:lang w:val="en-US"/>
        </w:rPr>
        <w:t>locally developed</w:t>
      </w:r>
      <w:r w:rsidRPr="0004120A">
        <w:rPr>
          <w:rFonts w:cs="Arial"/>
          <w:szCs w:val="22"/>
          <w:lang w:val="en-US"/>
        </w:rPr>
        <w:t xml:space="preserve"> power converters.</w:t>
      </w:r>
      <w:r>
        <w:rPr>
          <w:rFonts w:cs="Arial"/>
          <w:szCs w:val="22"/>
          <w:lang w:val="en-US"/>
        </w:rPr>
        <w:t xml:space="preserve"> Under the </w:t>
      </w:r>
      <w:r w:rsidRPr="004F33BE">
        <w:rPr>
          <w:rFonts w:cs="Arial"/>
          <w:szCs w:val="22"/>
          <w:lang w:val="en-US"/>
        </w:rPr>
        <w:t>ERIGrid T</w:t>
      </w:r>
      <w:r w:rsidR="008A4E4E">
        <w:rPr>
          <w:rFonts w:cs="Arial"/>
          <w:szCs w:val="22"/>
          <w:lang w:val="en-US"/>
        </w:rPr>
        <w:t xml:space="preserve">A </w:t>
      </w:r>
      <w:r>
        <w:rPr>
          <w:rFonts w:cs="Arial"/>
          <w:szCs w:val="22"/>
          <w:lang w:val="en-US"/>
        </w:rPr>
        <w:t xml:space="preserve">access program, we aimed to expand our knowledge base and capability in the field of inverter characterization and establish test and research facility in the country. </w:t>
      </w:r>
      <w:r w:rsidRPr="0004120A">
        <w:rPr>
          <w:rFonts w:cs="Arial"/>
          <w:szCs w:val="22"/>
          <w:lang w:val="en-US"/>
        </w:rPr>
        <w:t xml:space="preserve">Furthermore, the confidence of customers and the general public into the PV technology could be strengthened by supplying locally compiled </w:t>
      </w:r>
      <w:r>
        <w:rPr>
          <w:rFonts w:cs="Arial"/>
          <w:szCs w:val="22"/>
          <w:lang w:val="en-US"/>
        </w:rPr>
        <w:t xml:space="preserve">test </w:t>
      </w:r>
      <w:r w:rsidRPr="0004120A">
        <w:rPr>
          <w:rFonts w:cs="Arial"/>
          <w:szCs w:val="22"/>
          <w:lang w:val="en-US"/>
        </w:rPr>
        <w:t>data and results.</w:t>
      </w:r>
    </w:p>
    <w:p w:rsidR="00517526" w:rsidRDefault="00517526" w:rsidP="004B0D14">
      <w:pPr>
        <w:rPr>
          <w:rFonts w:cs="Arial"/>
          <w:szCs w:val="22"/>
          <w:lang w:val="en-US"/>
        </w:rPr>
      </w:pPr>
    </w:p>
    <w:p w:rsidR="00517526" w:rsidRDefault="00517526" w:rsidP="004B0D14">
      <w:pPr>
        <w:rPr>
          <w:rFonts w:cs="Arial"/>
          <w:szCs w:val="22"/>
          <w:lang w:val="en-US"/>
        </w:rPr>
      </w:pPr>
      <w:r>
        <w:rPr>
          <w:rFonts w:cs="Arial"/>
          <w:szCs w:val="22"/>
          <w:lang w:val="en-US"/>
        </w:rPr>
        <w:t xml:space="preserve">We foresee the below potential </w:t>
      </w:r>
      <w:r w:rsidRPr="0004120A">
        <w:rPr>
          <w:rFonts w:cs="Arial"/>
          <w:szCs w:val="22"/>
          <w:lang w:val="en-US"/>
        </w:rPr>
        <w:t xml:space="preserve">benefits </w:t>
      </w:r>
      <w:r>
        <w:rPr>
          <w:rFonts w:cs="Arial"/>
          <w:szCs w:val="22"/>
          <w:lang w:val="en-US"/>
        </w:rPr>
        <w:t>from our solar PV testing facility (mainly PV modules and inverters)</w:t>
      </w:r>
      <w:r w:rsidRPr="0004120A">
        <w:rPr>
          <w:rFonts w:cs="Arial"/>
          <w:szCs w:val="22"/>
          <w:lang w:val="en-US"/>
        </w:rPr>
        <w:t>:</w:t>
      </w:r>
    </w:p>
    <w:p w:rsidR="00517526" w:rsidRPr="0004120A" w:rsidRDefault="00517526" w:rsidP="00843295">
      <w:pPr>
        <w:widowControl/>
        <w:numPr>
          <w:ilvl w:val="0"/>
          <w:numId w:val="2"/>
        </w:numPr>
        <w:tabs>
          <w:tab w:val="clear" w:pos="432"/>
          <w:tab w:val="decimal" w:pos="1512"/>
        </w:tabs>
        <w:adjustRightInd/>
        <w:ind w:left="1080"/>
        <w:jc w:val="left"/>
        <w:textAlignment w:val="auto"/>
        <w:rPr>
          <w:rFonts w:cs="Arial"/>
          <w:szCs w:val="22"/>
          <w:lang w:val="en-US"/>
        </w:rPr>
      </w:pPr>
      <w:r w:rsidRPr="0004120A">
        <w:rPr>
          <w:rFonts w:cs="Arial"/>
          <w:szCs w:val="22"/>
          <w:lang w:val="en-US"/>
        </w:rPr>
        <w:t>Developing competencies in the development of solar energy technologies</w:t>
      </w:r>
    </w:p>
    <w:p w:rsidR="003E4F4A" w:rsidRDefault="00517526" w:rsidP="00843295">
      <w:pPr>
        <w:widowControl/>
        <w:numPr>
          <w:ilvl w:val="0"/>
          <w:numId w:val="3"/>
        </w:numPr>
        <w:tabs>
          <w:tab w:val="clear" w:pos="360"/>
          <w:tab w:val="decimal" w:pos="1440"/>
        </w:tabs>
        <w:adjustRightInd/>
        <w:ind w:left="1440" w:right="72" w:hanging="360"/>
        <w:jc w:val="left"/>
        <w:textAlignment w:val="auto"/>
        <w:rPr>
          <w:rFonts w:cs="Arial"/>
          <w:szCs w:val="22"/>
          <w:lang w:val="en-US"/>
        </w:rPr>
      </w:pPr>
      <w:r w:rsidRPr="0004120A">
        <w:rPr>
          <w:rFonts w:cs="Arial"/>
          <w:szCs w:val="22"/>
          <w:lang w:val="en-US"/>
        </w:rPr>
        <w:t>Training &amp; development of the necessary manpower to design, construct, opera</w:t>
      </w:r>
      <w:r w:rsidR="003E4F4A">
        <w:rPr>
          <w:rFonts w:cs="Arial"/>
          <w:szCs w:val="22"/>
          <w:lang w:val="en-US"/>
        </w:rPr>
        <w:t>te and maintain PV power plants</w:t>
      </w:r>
    </w:p>
    <w:p w:rsidR="00517526" w:rsidRPr="003E4F4A" w:rsidRDefault="00517526" w:rsidP="00843295">
      <w:pPr>
        <w:widowControl/>
        <w:numPr>
          <w:ilvl w:val="0"/>
          <w:numId w:val="3"/>
        </w:numPr>
        <w:tabs>
          <w:tab w:val="clear" w:pos="360"/>
          <w:tab w:val="decimal" w:pos="1440"/>
        </w:tabs>
        <w:adjustRightInd/>
        <w:ind w:left="1440" w:right="72" w:hanging="360"/>
        <w:jc w:val="left"/>
        <w:textAlignment w:val="auto"/>
        <w:rPr>
          <w:rFonts w:cs="Arial"/>
          <w:szCs w:val="22"/>
          <w:lang w:val="en-US"/>
        </w:rPr>
      </w:pPr>
      <w:r w:rsidRPr="003E4F4A">
        <w:rPr>
          <w:rFonts w:cs="Arial"/>
          <w:szCs w:val="22"/>
          <w:lang w:val="en-US"/>
        </w:rPr>
        <w:t>In-country training of personne</w:t>
      </w:r>
      <w:r w:rsidR="003E4F4A" w:rsidRPr="003E4F4A">
        <w:rPr>
          <w:rFonts w:cs="Arial"/>
          <w:szCs w:val="22"/>
          <w:lang w:val="en-US"/>
        </w:rPr>
        <w:t>l for renewable energy projects : E</w:t>
      </w:r>
      <w:r w:rsidRPr="003E4F4A">
        <w:rPr>
          <w:rFonts w:cs="Arial"/>
          <w:szCs w:val="22"/>
          <w:lang w:val="en-US"/>
        </w:rPr>
        <w:t>ngineers, in collaboration with Universities, Technicians and technologists, in collaboration with Universities of  Technology, Specialist artisans, in collaboration with Further Education and Training (FET) colleges</w:t>
      </w:r>
    </w:p>
    <w:p w:rsidR="00517526" w:rsidRPr="0004120A" w:rsidRDefault="00517526" w:rsidP="00843295">
      <w:pPr>
        <w:widowControl/>
        <w:numPr>
          <w:ilvl w:val="0"/>
          <w:numId w:val="3"/>
        </w:numPr>
        <w:tabs>
          <w:tab w:val="clear" w:pos="360"/>
          <w:tab w:val="decimal" w:pos="1440"/>
        </w:tabs>
        <w:adjustRightInd/>
        <w:ind w:left="1440" w:right="72" w:hanging="360"/>
        <w:jc w:val="left"/>
        <w:textAlignment w:val="auto"/>
        <w:rPr>
          <w:rFonts w:cs="Arial"/>
          <w:szCs w:val="22"/>
          <w:lang w:val="en-US"/>
        </w:rPr>
      </w:pPr>
      <w:r w:rsidRPr="0004120A">
        <w:rPr>
          <w:rFonts w:cs="Arial"/>
          <w:szCs w:val="22"/>
          <w:lang w:val="en-US"/>
        </w:rPr>
        <w:t>To contribute in the development of a new generation of trained scientists at PhD, Masters and Honours levels</w:t>
      </w:r>
    </w:p>
    <w:p w:rsidR="00517526" w:rsidRDefault="00517526" w:rsidP="004B0D14">
      <w:pPr>
        <w:ind w:right="72"/>
        <w:rPr>
          <w:rFonts w:cs="Arial"/>
          <w:szCs w:val="22"/>
          <w:lang w:val="en-US"/>
        </w:rPr>
      </w:pPr>
    </w:p>
    <w:p w:rsidR="00517526" w:rsidRPr="0004120A" w:rsidRDefault="00517526" w:rsidP="004B0D14">
      <w:pPr>
        <w:ind w:right="72"/>
        <w:rPr>
          <w:rFonts w:cs="Arial"/>
          <w:szCs w:val="22"/>
          <w:lang w:val="en-US"/>
        </w:rPr>
      </w:pPr>
      <w:r w:rsidRPr="0004120A">
        <w:rPr>
          <w:rFonts w:cs="Arial"/>
          <w:szCs w:val="22"/>
          <w:lang w:val="en-US"/>
        </w:rPr>
        <w:t>The establishment of the test facility at the CSIR would mean that new technologies can be tested locally instead of sending them to other facilities overseas. This would have the advantage of:</w:t>
      </w:r>
    </w:p>
    <w:p w:rsidR="00517526" w:rsidRPr="0004120A" w:rsidRDefault="00517526" w:rsidP="00843295">
      <w:pPr>
        <w:widowControl/>
        <w:numPr>
          <w:ilvl w:val="0"/>
          <w:numId w:val="3"/>
        </w:numPr>
        <w:tabs>
          <w:tab w:val="clear" w:pos="360"/>
          <w:tab w:val="decimal" w:pos="1440"/>
        </w:tabs>
        <w:adjustRightInd/>
        <w:ind w:left="1440" w:right="72" w:hanging="360"/>
        <w:textAlignment w:val="auto"/>
        <w:rPr>
          <w:rFonts w:cs="Arial"/>
          <w:szCs w:val="22"/>
          <w:lang w:val="en-US"/>
        </w:rPr>
      </w:pPr>
      <w:r w:rsidRPr="0004120A">
        <w:rPr>
          <w:rFonts w:cs="Arial"/>
          <w:szCs w:val="22"/>
          <w:lang w:val="en-US"/>
        </w:rPr>
        <w:t>Elimination of the requirement for international travel, which results in greatly reduced transport costs and the ability to utilize or train larger numbers of people for longer periods of time for an existing budget</w:t>
      </w:r>
    </w:p>
    <w:p w:rsidR="00517526" w:rsidRPr="0004120A" w:rsidRDefault="00517526" w:rsidP="00843295">
      <w:pPr>
        <w:widowControl/>
        <w:numPr>
          <w:ilvl w:val="0"/>
          <w:numId w:val="3"/>
        </w:numPr>
        <w:tabs>
          <w:tab w:val="clear" w:pos="360"/>
          <w:tab w:val="decimal" w:pos="1440"/>
        </w:tabs>
        <w:adjustRightInd/>
        <w:ind w:left="1440" w:right="72" w:hanging="360"/>
        <w:jc w:val="left"/>
        <w:textAlignment w:val="auto"/>
        <w:rPr>
          <w:rFonts w:cs="Arial"/>
          <w:szCs w:val="22"/>
          <w:lang w:val="en-US"/>
        </w:rPr>
      </w:pPr>
      <w:r w:rsidRPr="0004120A">
        <w:rPr>
          <w:rFonts w:cs="Arial"/>
          <w:szCs w:val="22"/>
          <w:lang w:val="en-US"/>
        </w:rPr>
        <w:t>Shorter lead times for travel, as personnel do not require visas and equipment does not have to pass through customs</w:t>
      </w:r>
    </w:p>
    <w:p w:rsidR="00517526" w:rsidRPr="0004120A" w:rsidRDefault="00517526" w:rsidP="00843295">
      <w:pPr>
        <w:widowControl/>
        <w:numPr>
          <w:ilvl w:val="0"/>
          <w:numId w:val="3"/>
        </w:numPr>
        <w:tabs>
          <w:tab w:val="clear" w:pos="360"/>
          <w:tab w:val="decimal" w:pos="1440"/>
        </w:tabs>
        <w:adjustRightInd/>
        <w:ind w:left="1440" w:right="72" w:hanging="360"/>
        <w:jc w:val="left"/>
        <w:textAlignment w:val="auto"/>
        <w:rPr>
          <w:rFonts w:cs="Arial"/>
          <w:szCs w:val="22"/>
          <w:lang w:val="en-US"/>
        </w:rPr>
      </w:pPr>
      <w:r w:rsidRPr="0004120A">
        <w:rPr>
          <w:rFonts w:cs="Arial"/>
          <w:szCs w:val="22"/>
          <w:lang w:val="en-US"/>
        </w:rPr>
        <w:lastRenderedPageBreak/>
        <w:t>The ability to expose non-specialists such as decision-makers, journalists and schoolchildren to in-country developments</w:t>
      </w:r>
    </w:p>
    <w:p w:rsidR="00517526" w:rsidRPr="0004120A" w:rsidRDefault="00517526" w:rsidP="00843295">
      <w:pPr>
        <w:widowControl/>
        <w:numPr>
          <w:ilvl w:val="0"/>
          <w:numId w:val="2"/>
        </w:numPr>
        <w:tabs>
          <w:tab w:val="clear" w:pos="432"/>
          <w:tab w:val="decimal" w:pos="1440"/>
        </w:tabs>
        <w:adjustRightInd/>
        <w:ind w:left="1440" w:right="72" w:hanging="432"/>
        <w:jc w:val="left"/>
        <w:textAlignment w:val="auto"/>
        <w:rPr>
          <w:rFonts w:cs="Arial"/>
          <w:szCs w:val="22"/>
          <w:lang w:val="en-US"/>
        </w:rPr>
      </w:pPr>
      <w:r w:rsidRPr="0004120A">
        <w:rPr>
          <w:rFonts w:cs="Arial"/>
          <w:szCs w:val="22"/>
          <w:lang w:val="en-US"/>
        </w:rPr>
        <w:t>It will allow for greater flexibility by not being reliant upon testing schedules at foreign facilities</w:t>
      </w:r>
    </w:p>
    <w:p w:rsidR="00517526" w:rsidRPr="0004120A" w:rsidRDefault="00517526" w:rsidP="00843295">
      <w:pPr>
        <w:widowControl/>
        <w:numPr>
          <w:ilvl w:val="0"/>
          <w:numId w:val="2"/>
        </w:numPr>
        <w:tabs>
          <w:tab w:val="clear" w:pos="432"/>
          <w:tab w:val="decimal" w:pos="1440"/>
        </w:tabs>
        <w:adjustRightInd/>
        <w:ind w:left="1440" w:right="72" w:hanging="432"/>
        <w:textAlignment w:val="auto"/>
        <w:rPr>
          <w:rFonts w:cs="Arial"/>
          <w:szCs w:val="22"/>
          <w:lang w:val="en-US"/>
        </w:rPr>
      </w:pPr>
      <w:r w:rsidRPr="0004120A">
        <w:rPr>
          <w:rFonts w:cs="Arial"/>
          <w:szCs w:val="22"/>
          <w:lang w:val="en-US"/>
        </w:rPr>
        <w:t>The facility will provide the freedom to pursue work in the South African interest, without being constrained by the interests or capabilities of foreign institutions' staff or facilities</w:t>
      </w:r>
    </w:p>
    <w:p w:rsidR="00517526" w:rsidRDefault="00517526" w:rsidP="004B0D14">
      <w:pPr>
        <w:ind w:right="72"/>
        <w:rPr>
          <w:rFonts w:cs="Arial"/>
          <w:szCs w:val="22"/>
          <w:lang w:val="en-US"/>
        </w:rPr>
      </w:pPr>
    </w:p>
    <w:p w:rsidR="00517526" w:rsidRDefault="00517526" w:rsidP="004B0D14">
      <w:pPr>
        <w:ind w:right="72"/>
        <w:rPr>
          <w:rFonts w:cs="Arial"/>
          <w:szCs w:val="22"/>
          <w:lang w:val="en-US"/>
        </w:rPr>
      </w:pPr>
      <w:r>
        <w:rPr>
          <w:rFonts w:cs="Arial"/>
          <w:szCs w:val="22"/>
          <w:lang w:val="en-US"/>
        </w:rPr>
        <w:t xml:space="preserve">The successful completion of technical exposure at CEA-INES under </w:t>
      </w:r>
      <w:r w:rsidRPr="004F33BE">
        <w:rPr>
          <w:rFonts w:cs="Arial"/>
          <w:szCs w:val="22"/>
          <w:lang w:val="en-US"/>
        </w:rPr>
        <w:t xml:space="preserve">ERIGrid </w:t>
      </w:r>
      <w:r w:rsidR="008A4E4E">
        <w:rPr>
          <w:rFonts w:cs="Arial"/>
          <w:szCs w:val="22"/>
          <w:lang w:val="en-US"/>
        </w:rPr>
        <w:t>TA</w:t>
      </w:r>
      <w:r>
        <w:rPr>
          <w:rFonts w:cs="Arial"/>
          <w:szCs w:val="22"/>
          <w:lang w:val="en-US"/>
        </w:rPr>
        <w:t xml:space="preserve"> program will enable us to develop our skills in inverter characterization domain. This also enhances our capability in the country to establish and provide end to end testing solutions for all the local manufacturers. The test facility will be a platform for all the research students in the country. The subjection of inverter to controlled load conditions and analyzing the power quality parameters will be a new experience and forms a platform for future research in the organization. </w:t>
      </w:r>
    </w:p>
    <w:p w:rsidR="004E577D" w:rsidRPr="00C03810" w:rsidRDefault="004E577D" w:rsidP="004B0D14"/>
    <w:p w:rsidR="004E577D" w:rsidRPr="00C03810" w:rsidRDefault="00CD3DAF" w:rsidP="00843295">
      <w:pPr>
        <w:pStyle w:val="Titre2"/>
        <w:numPr>
          <w:ilvl w:val="1"/>
          <w:numId w:val="22"/>
        </w:numPr>
      </w:pPr>
      <w:bookmarkStart w:id="4" w:name="_Toc21986482"/>
      <w:r>
        <w:t>Objectives</w:t>
      </w:r>
      <w:bookmarkEnd w:id="4"/>
    </w:p>
    <w:p w:rsidR="004E577D" w:rsidRPr="00C03810" w:rsidRDefault="004E577D" w:rsidP="004B0D14"/>
    <w:p w:rsidR="00E33CA9" w:rsidRDefault="00E33CA9" w:rsidP="004B0D14">
      <w:pPr>
        <w:rPr>
          <w:sz w:val="20"/>
          <w:szCs w:val="20"/>
          <w:lang w:val="en-US"/>
        </w:rPr>
      </w:pPr>
      <w:r w:rsidRPr="00DD5CEC">
        <w:rPr>
          <w:szCs w:val="20"/>
          <w:lang w:val="en-US"/>
        </w:rPr>
        <w:t xml:space="preserve">Due to significant drop in PV prices, many consumers </w:t>
      </w:r>
      <w:r w:rsidR="00C1122B">
        <w:rPr>
          <w:szCs w:val="20"/>
          <w:lang w:val="en-US"/>
        </w:rPr>
        <w:t xml:space="preserve">are </w:t>
      </w:r>
      <w:r w:rsidRPr="00DD5CEC">
        <w:rPr>
          <w:szCs w:val="20"/>
          <w:lang w:val="en-US"/>
        </w:rPr>
        <w:t xml:space="preserve">switching to embedded generation to reduce the ever increasing electricity tariffs in the country. South African utility company has raised concerns about the un-safe inverter operations during low voltage grid network maintainace periods. Also there are concerns of increased injection of harmonic levels due to high frequency switching devices (inverters) coming in-line into the low voltage grid network. The objective of this project is to mainly increase our know-how and capability in the field of inverter characterization within the country and further carry out detailed research on power quality issues with embedded generation. </w:t>
      </w:r>
    </w:p>
    <w:p w:rsidR="00E33CA9" w:rsidRPr="00C03810" w:rsidRDefault="00E33CA9" w:rsidP="004B0D14"/>
    <w:p w:rsidR="004E577D" w:rsidRPr="00C03810" w:rsidRDefault="00CD3DAF" w:rsidP="00843295">
      <w:pPr>
        <w:pStyle w:val="Titre2"/>
        <w:numPr>
          <w:ilvl w:val="1"/>
          <w:numId w:val="22"/>
        </w:numPr>
      </w:pPr>
      <w:bookmarkStart w:id="5" w:name="_Toc21986483"/>
      <w:r>
        <w:t>Scope</w:t>
      </w:r>
      <w:bookmarkEnd w:id="5"/>
    </w:p>
    <w:p w:rsidR="004E577D" w:rsidRPr="00C03810" w:rsidRDefault="004E577D" w:rsidP="004B0D14"/>
    <w:p w:rsidR="00E33CA9" w:rsidRPr="00C524E7" w:rsidRDefault="00E64CAD" w:rsidP="004B0D14">
      <w:pPr>
        <w:rPr>
          <w:szCs w:val="20"/>
          <w:lang w:val="en-US"/>
        </w:rPr>
      </w:pPr>
      <w:r w:rsidRPr="00C524E7">
        <w:rPr>
          <w:szCs w:val="20"/>
          <w:lang w:val="en-US"/>
        </w:rPr>
        <w:t xml:space="preserve">Characterize a solar </w:t>
      </w:r>
      <w:r w:rsidR="002431C6" w:rsidRPr="00C524E7">
        <w:rPr>
          <w:szCs w:val="20"/>
          <w:lang w:val="en-US"/>
        </w:rPr>
        <w:t xml:space="preserve">inverter to determine efficiency, </w:t>
      </w:r>
      <w:r w:rsidR="00E33CA9" w:rsidRPr="00C524E7">
        <w:rPr>
          <w:szCs w:val="20"/>
          <w:lang w:val="en-US"/>
        </w:rPr>
        <w:t>perform anti-islanding tests</w:t>
      </w:r>
      <w:r w:rsidR="002431C6" w:rsidRPr="00C524E7">
        <w:rPr>
          <w:szCs w:val="20"/>
          <w:lang w:val="en-US"/>
        </w:rPr>
        <w:t>, measure the inverter response time during over / under voltage frequency situations</w:t>
      </w:r>
      <w:r w:rsidR="00E33CA9" w:rsidRPr="00C524E7">
        <w:rPr>
          <w:szCs w:val="20"/>
          <w:lang w:val="en-US"/>
        </w:rPr>
        <w:t xml:space="preserve"> and measure harmonic distortions of a solar PV inverter connected to controlled load and gird conditions at </w:t>
      </w:r>
      <w:r w:rsidR="002431C6" w:rsidRPr="00C524E7">
        <w:rPr>
          <w:szCs w:val="20"/>
          <w:lang w:val="en-US"/>
        </w:rPr>
        <w:t>solar PV laboratory</w:t>
      </w:r>
      <w:r w:rsidR="00E33CA9" w:rsidRPr="00C524E7">
        <w:rPr>
          <w:szCs w:val="20"/>
          <w:lang w:val="en-US"/>
        </w:rPr>
        <w:t xml:space="preserve">, </w:t>
      </w:r>
      <w:r w:rsidR="002431C6" w:rsidRPr="00C524E7">
        <w:rPr>
          <w:szCs w:val="20"/>
          <w:lang w:val="en-US"/>
        </w:rPr>
        <w:t xml:space="preserve">CEA-INES, Le Bourget Du Lac, </w:t>
      </w:r>
      <w:r w:rsidR="00E33CA9" w:rsidRPr="00C524E7">
        <w:rPr>
          <w:szCs w:val="20"/>
          <w:lang w:val="en-US"/>
        </w:rPr>
        <w:t>France</w:t>
      </w:r>
    </w:p>
    <w:p w:rsidR="00E64CAD" w:rsidRPr="00472CAD" w:rsidRDefault="00E64CAD" w:rsidP="00472CAD">
      <w:pPr>
        <w:pStyle w:val="Titre1"/>
        <w:ind w:left="720"/>
      </w:pPr>
    </w:p>
    <w:p w:rsidR="004C36B9" w:rsidRDefault="00CD3DAF" w:rsidP="00843295">
      <w:pPr>
        <w:pStyle w:val="Titre1"/>
        <w:numPr>
          <w:ilvl w:val="0"/>
          <w:numId w:val="22"/>
        </w:numPr>
      </w:pPr>
      <w:bookmarkStart w:id="6" w:name="_Toc21986484"/>
      <w:r>
        <w:t>State-of-the-Art/State-of-Technology</w:t>
      </w:r>
      <w:bookmarkEnd w:id="6"/>
    </w:p>
    <w:p w:rsidR="00C524E7" w:rsidRDefault="00C524E7" w:rsidP="004B0D14"/>
    <w:p w:rsidR="009539C0" w:rsidRPr="001B40BF" w:rsidRDefault="003E4F4A" w:rsidP="00084E43">
      <w:pPr>
        <w:rPr>
          <w:lang w:val="en-US"/>
        </w:rPr>
      </w:pPr>
      <w:r>
        <w:rPr>
          <w:lang w:val="en-US"/>
        </w:rPr>
        <w:t>The lack of</w:t>
      </w:r>
      <w:r w:rsidR="001B40BF">
        <w:rPr>
          <w:lang w:val="en-US"/>
        </w:rPr>
        <w:t xml:space="preserve"> </w:t>
      </w:r>
      <w:r w:rsidR="001B40BF" w:rsidRPr="001B40BF">
        <w:rPr>
          <w:lang w:val="en-US"/>
        </w:rPr>
        <w:t>infrastructure for inverter characterization</w:t>
      </w:r>
      <w:r w:rsidR="001B40BF">
        <w:rPr>
          <w:lang w:val="en-US"/>
        </w:rPr>
        <w:t xml:space="preserve"> in the country</w:t>
      </w:r>
      <w:r>
        <w:rPr>
          <w:lang w:val="en-US"/>
        </w:rPr>
        <w:t xml:space="preserve"> drove us to submit the proposal </w:t>
      </w:r>
      <w:r w:rsidR="001B40BF">
        <w:rPr>
          <w:lang w:val="en-US"/>
        </w:rPr>
        <w:t xml:space="preserve">to </w:t>
      </w:r>
      <w:r w:rsidR="001B40BF" w:rsidRPr="001B40BF">
        <w:rPr>
          <w:lang w:val="en-US"/>
        </w:rPr>
        <w:t xml:space="preserve">access </w:t>
      </w:r>
      <w:r w:rsidR="00C04F12">
        <w:rPr>
          <w:lang w:val="en-US"/>
        </w:rPr>
        <w:t>th</w:t>
      </w:r>
      <w:r w:rsidR="00367C67">
        <w:rPr>
          <w:lang w:val="en-US"/>
        </w:rPr>
        <w:t>e</w:t>
      </w:r>
      <w:r w:rsidR="00C04F12">
        <w:rPr>
          <w:lang w:val="en-US"/>
        </w:rPr>
        <w:t xml:space="preserve"> ERI Grid </w:t>
      </w:r>
      <w:r w:rsidR="00367C67">
        <w:rPr>
          <w:lang w:val="en-US"/>
        </w:rPr>
        <w:t xml:space="preserve">TA </w:t>
      </w:r>
      <w:r w:rsidR="001B40BF" w:rsidRPr="001B40BF">
        <w:rPr>
          <w:lang w:val="en-US"/>
        </w:rPr>
        <w:t xml:space="preserve">program </w:t>
      </w:r>
      <w:r w:rsidR="00C04F12">
        <w:rPr>
          <w:lang w:val="en-US"/>
        </w:rPr>
        <w:t xml:space="preserve">and </w:t>
      </w:r>
      <w:r w:rsidR="001B40BF" w:rsidRPr="001B40BF">
        <w:rPr>
          <w:lang w:val="en-US"/>
        </w:rPr>
        <w:t>characterize the inverter</w:t>
      </w:r>
      <w:r w:rsidR="001B40BF">
        <w:rPr>
          <w:lang w:val="en-US"/>
        </w:rPr>
        <w:t xml:space="preserve"> in terms of over / under voltage and frequency trip time, voltage ride through test</w:t>
      </w:r>
      <w:r w:rsidR="00C04F12">
        <w:rPr>
          <w:lang w:val="en-US"/>
        </w:rPr>
        <w:t xml:space="preserve"> and </w:t>
      </w:r>
      <w:r w:rsidR="001B40BF">
        <w:rPr>
          <w:lang w:val="en-US"/>
        </w:rPr>
        <w:t xml:space="preserve">perform </w:t>
      </w:r>
      <w:r w:rsidR="001B40BF" w:rsidRPr="001B40BF">
        <w:rPr>
          <w:lang w:val="en-US"/>
        </w:rPr>
        <w:t>efficienc</w:t>
      </w:r>
      <w:r w:rsidR="001B40BF">
        <w:rPr>
          <w:lang w:val="en-US"/>
        </w:rPr>
        <w:t>y related measurements</w:t>
      </w:r>
      <w:r w:rsidR="00C04F12">
        <w:rPr>
          <w:lang w:val="en-US"/>
        </w:rPr>
        <w:t xml:space="preserve"> </w:t>
      </w:r>
      <w:r w:rsidR="00C04F12" w:rsidRPr="001B40BF">
        <w:rPr>
          <w:lang w:val="en-US"/>
        </w:rPr>
        <w:t>at C</w:t>
      </w:r>
      <w:r w:rsidR="00C04F12">
        <w:rPr>
          <w:lang w:val="en-US"/>
        </w:rPr>
        <w:t>EA-INES France</w:t>
      </w:r>
      <w:r w:rsidR="00C524E7">
        <w:rPr>
          <w:lang w:val="en-US"/>
        </w:rPr>
        <w:t xml:space="preserve"> in accordance with IEC/EN 61727</w:t>
      </w:r>
      <w:r w:rsidR="00F32035">
        <w:rPr>
          <w:lang w:val="en-US"/>
        </w:rPr>
        <w:t xml:space="preserve"> [4]</w:t>
      </w:r>
      <w:r w:rsidR="00C524E7">
        <w:rPr>
          <w:lang w:val="en-US"/>
        </w:rPr>
        <w:t>, IEC/EN 62116</w:t>
      </w:r>
      <w:r w:rsidR="00F32035">
        <w:rPr>
          <w:lang w:val="en-US"/>
        </w:rPr>
        <w:t xml:space="preserve"> [5]</w:t>
      </w:r>
      <w:r w:rsidR="00C524E7">
        <w:rPr>
          <w:lang w:val="en-US"/>
        </w:rPr>
        <w:t>,</w:t>
      </w:r>
      <w:r w:rsidR="00487B68">
        <w:rPr>
          <w:lang w:val="en-US"/>
        </w:rPr>
        <w:t xml:space="preserve"> EN50530</w:t>
      </w:r>
      <w:r w:rsidR="00F32035">
        <w:rPr>
          <w:lang w:val="en-US"/>
        </w:rPr>
        <w:t xml:space="preserve"> [6] and</w:t>
      </w:r>
      <w:r w:rsidR="00C524E7">
        <w:rPr>
          <w:lang w:val="en-US"/>
        </w:rPr>
        <w:t xml:space="preserve"> South African document NRS097-2-1</w:t>
      </w:r>
      <w:r w:rsidR="00F32035">
        <w:rPr>
          <w:lang w:val="en-US"/>
        </w:rPr>
        <w:t>[7]</w:t>
      </w:r>
      <w:r w:rsidR="00F32035" w:rsidRPr="001B40BF">
        <w:rPr>
          <w:lang w:val="en-US"/>
        </w:rPr>
        <w:t>.</w:t>
      </w:r>
      <w:r w:rsidR="007E6E97">
        <w:rPr>
          <w:lang w:val="en-US"/>
        </w:rPr>
        <w:t xml:space="preserve"> </w:t>
      </w:r>
      <w:r w:rsidR="001B40BF">
        <w:rPr>
          <w:lang w:val="en-US"/>
        </w:rPr>
        <w:t xml:space="preserve">It was </w:t>
      </w:r>
      <w:r w:rsidR="00C04F12">
        <w:rPr>
          <w:lang w:val="en-US"/>
        </w:rPr>
        <w:t xml:space="preserve">also </w:t>
      </w:r>
      <w:r w:rsidR="001B40BF">
        <w:rPr>
          <w:lang w:val="en-US"/>
        </w:rPr>
        <w:t xml:space="preserve">proposed </w:t>
      </w:r>
      <w:r w:rsidR="001B40BF" w:rsidRPr="001B40BF">
        <w:rPr>
          <w:lang w:val="en-US"/>
        </w:rPr>
        <w:t xml:space="preserve">to </w:t>
      </w:r>
      <w:r w:rsidR="00C04F12">
        <w:rPr>
          <w:lang w:val="en-US"/>
        </w:rPr>
        <w:t xml:space="preserve">run few test on harmonic measurements </w:t>
      </w:r>
      <w:r w:rsidR="001B40BF" w:rsidRPr="001B40BF">
        <w:rPr>
          <w:lang w:val="en-US"/>
        </w:rPr>
        <w:t>under controllable load condi</w:t>
      </w:r>
      <w:r w:rsidR="00C04F12">
        <w:rPr>
          <w:lang w:val="en-US"/>
        </w:rPr>
        <w:t xml:space="preserve">tions. These </w:t>
      </w:r>
      <w:r w:rsidR="008A4E4E">
        <w:rPr>
          <w:lang w:val="en-US"/>
        </w:rPr>
        <w:t xml:space="preserve">test </w:t>
      </w:r>
      <w:r w:rsidR="00C04F12">
        <w:rPr>
          <w:lang w:val="en-US"/>
        </w:rPr>
        <w:t>activities are supposed to e</w:t>
      </w:r>
      <w:r w:rsidR="001B40BF" w:rsidRPr="001B40BF">
        <w:rPr>
          <w:lang w:val="en-US"/>
        </w:rPr>
        <w:t xml:space="preserve">nhance our knowledge to conduct further research </w:t>
      </w:r>
      <w:r w:rsidR="00C04F12">
        <w:rPr>
          <w:lang w:val="en-US"/>
        </w:rPr>
        <w:t xml:space="preserve">in this </w:t>
      </w:r>
      <w:r w:rsidR="008A4E4E">
        <w:rPr>
          <w:lang w:val="en-US"/>
        </w:rPr>
        <w:t>domain</w:t>
      </w:r>
      <w:r w:rsidR="001B40BF" w:rsidRPr="001B40BF">
        <w:rPr>
          <w:lang w:val="en-US"/>
        </w:rPr>
        <w:t xml:space="preserve">. </w:t>
      </w:r>
    </w:p>
    <w:p w:rsidR="009539C0" w:rsidRPr="001B40BF" w:rsidRDefault="001B40BF" w:rsidP="004B0D14">
      <w:pPr>
        <w:pStyle w:val="Titre1"/>
        <w:ind w:firstLine="720"/>
        <w:rPr>
          <w:rFonts w:cs="Times New Roman"/>
          <w:b w:val="0"/>
          <w:bCs w:val="0"/>
          <w:kern w:val="0"/>
          <w:szCs w:val="20"/>
          <w:lang w:val="en-US"/>
        </w:rPr>
      </w:pPr>
      <w:r>
        <w:rPr>
          <w:rFonts w:cs="Times New Roman"/>
          <w:b w:val="0"/>
          <w:bCs w:val="0"/>
          <w:kern w:val="0"/>
          <w:szCs w:val="20"/>
          <w:lang w:val="en-US"/>
        </w:rPr>
        <w:t xml:space="preserve"> </w:t>
      </w:r>
    </w:p>
    <w:p w:rsidR="004C36B9" w:rsidRPr="00C03810" w:rsidRDefault="001B40BF" w:rsidP="00843295">
      <w:pPr>
        <w:pStyle w:val="Titre1"/>
        <w:numPr>
          <w:ilvl w:val="0"/>
          <w:numId w:val="22"/>
        </w:numPr>
      </w:pPr>
      <w:bookmarkStart w:id="7" w:name="_Toc21986485"/>
      <w:r>
        <w:t>Exe</w:t>
      </w:r>
      <w:r w:rsidR="00CD3DAF">
        <w:t>cuted Tests and Experiments</w:t>
      </w:r>
      <w:bookmarkEnd w:id="7"/>
    </w:p>
    <w:p w:rsidR="004C36B9" w:rsidRPr="00C03810" w:rsidRDefault="004C36B9" w:rsidP="004B0D14"/>
    <w:p w:rsidR="00E64CAD" w:rsidRPr="00DD5CEC" w:rsidRDefault="00CA4483" w:rsidP="004B0D14">
      <w:pPr>
        <w:rPr>
          <w:szCs w:val="20"/>
          <w:lang w:val="en-US"/>
        </w:rPr>
      </w:pPr>
      <w:r>
        <w:rPr>
          <w:szCs w:val="20"/>
          <w:lang w:val="en-US"/>
        </w:rPr>
        <w:t>The following tests a</w:t>
      </w:r>
      <w:r w:rsidR="00E64CAD" w:rsidRPr="00DD5CEC">
        <w:rPr>
          <w:szCs w:val="20"/>
          <w:lang w:val="en-US"/>
        </w:rPr>
        <w:t>re carried out in conjunctions with the proposal document</w:t>
      </w:r>
      <w:r w:rsidR="00CC7BCD">
        <w:rPr>
          <w:szCs w:val="20"/>
          <w:lang w:val="en-US"/>
        </w:rPr>
        <w:t xml:space="preserve"> on a widely available commercial 3ph 25kWp inverter</w:t>
      </w:r>
      <w:r w:rsidR="000762DE">
        <w:rPr>
          <w:szCs w:val="20"/>
          <w:lang w:val="en-US"/>
        </w:rPr>
        <w:t xml:space="preserve"> in the market</w:t>
      </w:r>
      <w:r w:rsidR="00E64CAD" w:rsidRPr="00DD5CEC">
        <w:rPr>
          <w:szCs w:val="20"/>
          <w:lang w:val="en-US"/>
        </w:rPr>
        <w:t>.</w:t>
      </w:r>
      <w:r w:rsidR="00A51C8A">
        <w:rPr>
          <w:szCs w:val="20"/>
          <w:lang w:val="en-US"/>
        </w:rPr>
        <w:t xml:space="preserve"> The tests are carried out only to get hands on experience in the field of inverter characterization and the results obtained in this study are only for learning purpose and does not certify any product operations. </w:t>
      </w:r>
    </w:p>
    <w:p w:rsidR="00E64CAD" w:rsidRPr="00DD5CEC" w:rsidRDefault="0053045C" w:rsidP="00843295">
      <w:pPr>
        <w:numPr>
          <w:ilvl w:val="0"/>
          <w:numId w:val="4"/>
        </w:numPr>
        <w:rPr>
          <w:szCs w:val="20"/>
          <w:lang w:val="en-US"/>
        </w:rPr>
      </w:pPr>
      <w:r w:rsidRPr="00DD5CEC">
        <w:rPr>
          <w:szCs w:val="20"/>
          <w:lang w:val="en-US"/>
        </w:rPr>
        <w:t xml:space="preserve">Determination of </w:t>
      </w:r>
      <w:r w:rsidR="003A0CEA">
        <w:rPr>
          <w:szCs w:val="20"/>
          <w:lang w:val="en-US"/>
        </w:rPr>
        <w:t xml:space="preserve">Power conversion </w:t>
      </w:r>
      <w:r w:rsidR="00E64CAD" w:rsidRPr="00DD5CEC">
        <w:rPr>
          <w:szCs w:val="20"/>
          <w:lang w:val="en-US"/>
        </w:rPr>
        <w:t>efficiency (European and California efficiency)</w:t>
      </w:r>
    </w:p>
    <w:p w:rsidR="00E64CAD" w:rsidRPr="00DD5CEC" w:rsidRDefault="0053045C" w:rsidP="00843295">
      <w:pPr>
        <w:numPr>
          <w:ilvl w:val="0"/>
          <w:numId w:val="4"/>
        </w:numPr>
        <w:rPr>
          <w:szCs w:val="20"/>
          <w:lang w:val="en-US"/>
        </w:rPr>
      </w:pPr>
      <w:r w:rsidRPr="00DD5CEC">
        <w:rPr>
          <w:szCs w:val="20"/>
          <w:lang w:val="en-US"/>
        </w:rPr>
        <w:t>Determination of t</w:t>
      </w:r>
      <w:r w:rsidR="00E64CAD" w:rsidRPr="00DD5CEC">
        <w:rPr>
          <w:szCs w:val="20"/>
          <w:lang w:val="en-US"/>
        </w:rPr>
        <w:t xml:space="preserve">rip time </w:t>
      </w:r>
      <w:r w:rsidRPr="00DD5CEC">
        <w:rPr>
          <w:szCs w:val="20"/>
          <w:lang w:val="en-US"/>
        </w:rPr>
        <w:t xml:space="preserve">of an inverter </w:t>
      </w:r>
      <w:r w:rsidR="00E64CAD" w:rsidRPr="00DD5CEC">
        <w:rPr>
          <w:szCs w:val="20"/>
          <w:lang w:val="en-US"/>
        </w:rPr>
        <w:t>during over / under voltage situations (</w:t>
      </w:r>
      <w:r w:rsidR="00DD5CEC" w:rsidRPr="00DD5CEC">
        <w:rPr>
          <w:szCs w:val="20"/>
          <w:lang w:val="en-US"/>
        </w:rPr>
        <w:t>D</w:t>
      </w:r>
      <w:r w:rsidR="00E64CAD" w:rsidRPr="00DD5CEC">
        <w:rPr>
          <w:szCs w:val="20"/>
          <w:lang w:val="en-US"/>
        </w:rPr>
        <w:t>efault and EN 61646 grid code settings)</w:t>
      </w:r>
    </w:p>
    <w:p w:rsidR="00E64CAD" w:rsidRPr="00DD5CEC" w:rsidRDefault="0053045C" w:rsidP="00843295">
      <w:pPr>
        <w:numPr>
          <w:ilvl w:val="0"/>
          <w:numId w:val="4"/>
        </w:numPr>
        <w:rPr>
          <w:szCs w:val="20"/>
          <w:lang w:val="en-US"/>
        </w:rPr>
      </w:pPr>
      <w:r w:rsidRPr="00DD5CEC">
        <w:rPr>
          <w:szCs w:val="20"/>
          <w:lang w:val="en-US"/>
        </w:rPr>
        <w:t>Determination of t</w:t>
      </w:r>
      <w:r w:rsidR="00E64CAD" w:rsidRPr="00DD5CEC">
        <w:rPr>
          <w:szCs w:val="20"/>
          <w:lang w:val="en-US"/>
        </w:rPr>
        <w:t xml:space="preserve">rip time </w:t>
      </w:r>
      <w:r w:rsidRPr="00DD5CEC">
        <w:rPr>
          <w:szCs w:val="20"/>
          <w:lang w:val="en-US"/>
        </w:rPr>
        <w:t xml:space="preserve">of an inverter </w:t>
      </w:r>
      <w:r w:rsidR="00E64CAD" w:rsidRPr="00DD5CEC">
        <w:rPr>
          <w:szCs w:val="20"/>
          <w:lang w:val="en-US"/>
        </w:rPr>
        <w:t>during over / under frequency situations (</w:t>
      </w:r>
      <w:r w:rsidR="00DD5CEC" w:rsidRPr="00DD5CEC">
        <w:rPr>
          <w:szCs w:val="20"/>
          <w:lang w:val="en-US"/>
        </w:rPr>
        <w:t>D</w:t>
      </w:r>
      <w:r w:rsidR="00E64CAD" w:rsidRPr="00DD5CEC">
        <w:rPr>
          <w:szCs w:val="20"/>
          <w:lang w:val="en-US"/>
        </w:rPr>
        <w:t>efault and EN 61646 grid code settings)</w:t>
      </w:r>
    </w:p>
    <w:p w:rsidR="00E64CAD" w:rsidRPr="00DD5CEC" w:rsidRDefault="0053045C" w:rsidP="00843295">
      <w:pPr>
        <w:numPr>
          <w:ilvl w:val="0"/>
          <w:numId w:val="4"/>
        </w:numPr>
        <w:rPr>
          <w:szCs w:val="20"/>
          <w:lang w:val="en-US"/>
        </w:rPr>
      </w:pPr>
      <w:r w:rsidRPr="00DD5CEC">
        <w:rPr>
          <w:szCs w:val="20"/>
          <w:lang w:val="en-US"/>
        </w:rPr>
        <w:t xml:space="preserve">Check </w:t>
      </w:r>
      <w:r w:rsidR="00E64CAD" w:rsidRPr="00DD5CEC">
        <w:rPr>
          <w:szCs w:val="20"/>
          <w:lang w:val="en-US"/>
        </w:rPr>
        <w:t>Inverter ride through functionality</w:t>
      </w:r>
      <w:r w:rsidRPr="00DD5CEC">
        <w:rPr>
          <w:szCs w:val="20"/>
          <w:lang w:val="en-US"/>
        </w:rPr>
        <w:t xml:space="preserve"> during under voltage situations for very short dura</w:t>
      </w:r>
      <w:r w:rsidRPr="00DD5CEC">
        <w:rPr>
          <w:szCs w:val="20"/>
          <w:lang w:val="en-US"/>
        </w:rPr>
        <w:lastRenderedPageBreak/>
        <w:t xml:space="preserve">tions </w:t>
      </w:r>
    </w:p>
    <w:p w:rsidR="00E64CAD" w:rsidRPr="00DD5CEC" w:rsidRDefault="0053045C" w:rsidP="00843295">
      <w:pPr>
        <w:numPr>
          <w:ilvl w:val="0"/>
          <w:numId w:val="4"/>
        </w:numPr>
        <w:rPr>
          <w:szCs w:val="20"/>
          <w:lang w:val="en-US"/>
        </w:rPr>
      </w:pPr>
      <w:r w:rsidRPr="00DD5CEC">
        <w:rPr>
          <w:szCs w:val="20"/>
          <w:lang w:val="en-US"/>
        </w:rPr>
        <w:t xml:space="preserve">Determine </w:t>
      </w:r>
      <w:r w:rsidR="00444BAD">
        <w:rPr>
          <w:szCs w:val="20"/>
          <w:lang w:val="en-US"/>
        </w:rPr>
        <w:t xml:space="preserve">Total </w:t>
      </w:r>
      <w:r w:rsidR="00E64CAD" w:rsidRPr="00DD5CEC">
        <w:rPr>
          <w:szCs w:val="20"/>
          <w:lang w:val="en-US"/>
        </w:rPr>
        <w:t xml:space="preserve">Harmonic Distortions </w:t>
      </w:r>
      <w:r w:rsidRPr="00DD5CEC">
        <w:rPr>
          <w:szCs w:val="20"/>
          <w:lang w:val="en-US"/>
        </w:rPr>
        <w:t>(THDi)</w:t>
      </w:r>
      <w:r w:rsidR="00444BAD">
        <w:rPr>
          <w:szCs w:val="20"/>
          <w:lang w:val="en-US"/>
        </w:rPr>
        <w:t xml:space="preserve"> for the current  </w:t>
      </w:r>
      <w:r w:rsidRPr="00DD5CEC">
        <w:rPr>
          <w:szCs w:val="20"/>
          <w:lang w:val="en-US"/>
        </w:rPr>
        <w:t xml:space="preserve">for  </w:t>
      </w:r>
      <w:r w:rsidR="00E64CAD" w:rsidRPr="00DD5CEC">
        <w:rPr>
          <w:szCs w:val="20"/>
          <w:lang w:val="en-US"/>
        </w:rPr>
        <w:t xml:space="preserve">a clear and cloudy day </w:t>
      </w:r>
      <w:r w:rsidRPr="00DD5CEC">
        <w:rPr>
          <w:szCs w:val="20"/>
          <w:lang w:val="en-US"/>
        </w:rPr>
        <w:t>irradiance profile</w:t>
      </w:r>
    </w:p>
    <w:p w:rsidR="00E64CAD" w:rsidRPr="00DD5CEC" w:rsidRDefault="0053045C" w:rsidP="00843295">
      <w:pPr>
        <w:numPr>
          <w:ilvl w:val="0"/>
          <w:numId w:val="4"/>
        </w:numPr>
        <w:rPr>
          <w:szCs w:val="20"/>
          <w:lang w:val="en-US"/>
        </w:rPr>
      </w:pPr>
      <w:r w:rsidRPr="00DD5CEC">
        <w:rPr>
          <w:szCs w:val="20"/>
          <w:lang w:val="en-US"/>
        </w:rPr>
        <w:t xml:space="preserve">Inverter response time during </w:t>
      </w:r>
      <w:r w:rsidR="00E64CAD" w:rsidRPr="00DD5CEC">
        <w:rPr>
          <w:szCs w:val="20"/>
          <w:lang w:val="en-US"/>
        </w:rPr>
        <w:t xml:space="preserve">islanding </w:t>
      </w:r>
      <w:r w:rsidRPr="00DD5CEC">
        <w:rPr>
          <w:szCs w:val="20"/>
          <w:lang w:val="en-US"/>
        </w:rPr>
        <w:t xml:space="preserve">conditions </w:t>
      </w:r>
      <w:r w:rsidR="00DD5CEC">
        <w:rPr>
          <w:szCs w:val="20"/>
          <w:lang w:val="en-US"/>
        </w:rPr>
        <w:t>(</w:t>
      </w:r>
      <w:r w:rsidRPr="00DD5CEC">
        <w:rPr>
          <w:szCs w:val="20"/>
          <w:lang w:val="en-US"/>
        </w:rPr>
        <w:t>G</w:t>
      </w:r>
      <w:r w:rsidR="002431C6" w:rsidRPr="00DD5CEC">
        <w:rPr>
          <w:szCs w:val="20"/>
          <w:lang w:val="en-US"/>
        </w:rPr>
        <w:t>eneration to load ratio</w:t>
      </w:r>
      <w:r w:rsidRPr="00DD5CEC">
        <w:rPr>
          <w:szCs w:val="20"/>
          <w:lang w:val="en-US"/>
        </w:rPr>
        <w:t xml:space="preserve"> at</w:t>
      </w:r>
      <w:r w:rsidR="002431C6" w:rsidRPr="00DD5CEC">
        <w:rPr>
          <w:szCs w:val="20"/>
          <w:lang w:val="en-US"/>
        </w:rPr>
        <w:t xml:space="preserve"> -5% and + 5% in </w:t>
      </w:r>
      <w:r w:rsidRPr="00DD5CEC">
        <w:rPr>
          <w:szCs w:val="20"/>
          <w:lang w:val="en-US"/>
        </w:rPr>
        <w:t xml:space="preserve">active and </w:t>
      </w:r>
      <w:r w:rsidR="002431C6" w:rsidRPr="00DD5CEC">
        <w:rPr>
          <w:szCs w:val="20"/>
          <w:lang w:val="en-US"/>
        </w:rPr>
        <w:t xml:space="preserve">reactive power </w:t>
      </w:r>
      <w:r w:rsidRPr="00DD5CEC">
        <w:rPr>
          <w:szCs w:val="20"/>
          <w:lang w:val="en-US"/>
        </w:rPr>
        <w:t>respectively)</w:t>
      </w:r>
    </w:p>
    <w:p w:rsidR="004C36B9" w:rsidRPr="00C03810" w:rsidRDefault="004C36B9" w:rsidP="004B0D14"/>
    <w:p w:rsidR="004C36B9" w:rsidRPr="00C03810" w:rsidRDefault="00CD3DAF" w:rsidP="00843295">
      <w:pPr>
        <w:pStyle w:val="Titre2"/>
        <w:numPr>
          <w:ilvl w:val="1"/>
          <w:numId w:val="22"/>
        </w:numPr>
      </w:pPr>
      <w:bookmarkStart w:id="8" w:name="_Toc21986486"/>
      <w:r>
        <w:t>Test Plan</w:t>
      </w:r>
      <w:bookmarkEnd w:id="8"/>
    </w:p>
    <w:p w:rsidR="004C36B9" w:rsidRPr="00C03810" w:rsidRDefault="004C36B9" w:rsidP="004B0D14"/>
    <w:p w:rsidR="004C36B9" w:rsidRPr="00487B68" w:rsidRDefault="0000262D" w:rsidP="00843295">
      <w:pPr>
        <w:pStyle w:val="Paragraphedeliste"/>
        <w:numPr>
          <w:ilvl w:val="0"/>
          <w:numId w:val="17"/>
        </w:numPr>
        <w:rPr>
          <w:szCs w:val="22"/>
        </w:rPr>
      </w:pPr>
      <w:r>
        <w:rPr>
          <w:szCs w:val="22"/>
        </w:rPr>
        <w:t>The following test plan i</w:t>
      </w:r>
      <w:r w:rsidR="00DD5CEC" w:rsidRPr="00487B68">
        <w:rPr>
          <w:szCs w:val="22"/>
        </w:rPr>
        <w:t>s derived</w:t>
      </w:r>
      <w:r w:rsidR="00DD5CEC" w:rsidRPr="00487B68">
        <w:rPr>
          <w:color w:val="FF0000"/>
          <w:szCs w:val="22"/>
        </w:rPr>
        <w:t xml:space="preserve"> </w:t>
      </w:r>
      <w:r w:rsidR="00DD5CEC" w:rsidRPr="00487B68">
        <w:rPr>
          <w:szCs w:val="22"/>
        </w:rPr>
        <w:t xml:space="preserve">to </w:t>
      </w:r>
      <w:r w:rsidR="004C160C">
        <w:rPr>
          <w:szCs w:val="22"/>
        </w:rPr>
        <w:t xml:space="preserve">execute </w:t>
      </w:r>
      <w:r w:rsidR="00DD5CEC" w:rsidRPr="00487B68">
        <w:rPr>
          <w:szCs w:val="22"/>
        </w:rPr>
        <w:t xml:space="preserve">the </w:t>
      </w:r>
      <w:r w:rsidR="004C160C">
        <w:rPr>
          <w:szCs w:val="22"/>
        </w:rPr>
        <w:t xml:space="preserve">earlier mentioned </w:t>
      </w:r>
      <w:r w:rsidR="00DD5CEC" w:rsidRPr="00487B68">
        <w:rPr>
          <w:szCs w:val="22"/>
        </w:rPr>
        <w:t>tests.</w:t>
      </w:r>
      <w:r w:rsidR="00A01D66" w:rsidRPr="00487B68">
        <w:rPr>
          <w:szCs w:val="22"/>
        </w:rPr>
        <w:t xml:space="preserve"> Prior to my arrival at the CEA-INES facility</w:t>
      </w:r>
      <w:r w:rsidR="00CA4483">
        <w:rPr>
          <w:szCs w:val="22"/>
        </w:rPr>
        <w:t>, it i</w:t>
      </w:r>
      <w:r w:rsidR="00AC680E" w:rsidRPr="00487B68">
        <w:rPr>
          <w:szCs w:val="22"/>
        </w:rPr>
        <w:t>s pre-agreed between both the parties</w:t>
      </w:r>
      <w:r w:rsidR="00A01D66" w:rsidRPr="00487B68">
        <w:rPr>
          <w:szCs w:val="22"/>
        </w:rPr>
        <w:t xml:space="preserve"> to use the available inverter </w:t>
      </w:r>
      <w:r w:rsidR="00AC680E" w:rsidRPr="00487B68">
        <w:rPr>
          <w:szCs w:val="22"/>
        </w:rPr>
        <w:t xml:space="preserve">and other lab equipments </w:t>
      </w:r>
      <w:r w:rsidR="00A01D66" w:rsidRPr="00487B68">
        <w:rPr>
          <w:szCs w:val="22"/>
        </w:rPr>
        <w:t xml:space="preserve">at the </w:t>
      </w:r>
      <w:r w:rsidR="00AC680E" w:rsidRPr="00487B68">
        <w:rPr>
          <w:szCs w:val="22"/>
        </w:rPr>
        <w:t xml:space="preserve">CEA-INES. No test components or measuring equipments </w:t>
      </w:r>
      <w:r>
        <w:rPr>
          <w:szCs w:val="22"/>
        </w:rPr>
        <w:t>ar</w:t>
      </w:r>
      <w:r w:rsidR="00AC680E" w:rsidRPr="00487B68">
        <w:rPr>
          <w:szCs w:val="22"/>
        </w:rPr>
        <w:t xml:space="preserve">e carried from CSIR. </w:t>
      </w:r>
    </w:p>
    <w:p w:rsidR="00DD5CEC" w:rsidRDefault="00DD5CEC" w:rsidP="00843295">
      <w:pPr>
        <w:pStyle w:val="Paragraphedeliste"/>
        <w:numPr>
          <w:ilvl w:val="0"/>
          <w:numId w:val="18"/>
        </w:numPr>
        <w:rPr>
          <w:szCs w:val="22"/>
        </w:rPr>
      </w:pPr>
      <w:r>
        <w:rPr>
          <w:szCs w:val="22"/>
        </w:rPr>
        <w:t>The scope and type of tests t</w:t>
      </w:r>
      <w:r w:rsidR="0000262D">
        <w:rPr>
          <w:szCs w:val="22"/>
        </w:rPr>
        <w:t>o be carried out at CEA-INES is</w:t>
      </w:r>
      <w:r>
        <w:rPr>
          <w:szCs w:val="22"/>
        </w:rPr>
        <w:t xml:space="preserve"> determined from the ERI Grid project proposal document.</w:t>
      </w:r>
    </w:p>
    <w:p w:rsidR="00AC680E" w:rsidRDefault="0000262D" w:rsidP="00843295">
      <w:pPr>
        <w:pStyle w:val="Paragraphedeliste"/>
        <w:numPr>
          <w:ilvl w:val="0"/>
          <w:numId w:val="18"/>
        </w:numPr>
        <w:rPr>
          <w:szCs w:val="22"/>
        </w:rPr>
      </w:pPr>
      <w:r>
        <w:rPr>
          <w:szCs w:val="22"/>
        </w:rPr>
        <w:t>It i</w:t>
      </w:r>
      <w:r w:rsidR="00AC680E">
        <w:rPr>
          <w:szCs w:val="22"/>
        </w:rPr>
        <w:t xml:space="preserve">s decided that all the major operations or infrastructure establishments for the tests to be carried out will be done by CEA personnel as per the organisation policy. </w:t>
      </w:r>
    </w:p>
    <w:p w:rsidR="006A4308" w:rsidRDefault="00AC680E" w:rsidP="00843295">
      <w:pPr>
        <w:pStyle w:val="Paragraphedeliste"/>
        <w:numPr>
          <w:ilvl w:val="0"/>
          <w:numId w:val="18"/>
        </w:numPr>
        <w:rPr>
          <w:szCs w:val="22"/>
        </w:rPr>
      </w:pPr>
      <w:r>
        <w:rPr>
          <w:szCs w:val="22"/>
        </w:rPr>
        <w:t>T</w:t>
      </w:r>
      <w:r w:rsidR="00DD5CEC">
        <w:rPr>
          <w:szCs w:val="22"/>
        </w:rPr>
        <w:t xml:space="preserve">he required skills to carry out the tests </w:t>
      </w:r>
      <w:r w:rsidR="0000262D">
        <w:rPr>
          <w:szCs w:val="22"/>
        </w:rPr>
        <w:t>are</w:t>
      </w:r>
      <w:r w:rsidR="00DD5CEC">
        <w:rPr>
          <w:szCs w:val="22"/>
        </w:rPr>
        <w:t xml:space="preserve"> assessed</w:t>
      </w:r>
      <w:r w:rsidR="003F4A60">
        <w:rPr>
          <w:szCs w:val="22"/>
        </w:rPr>
        <w:t xml:space="preserve"> and the availability of the personnel during the project period </w:t>
      </w:r>
      <w:r w:rsidR="0000262D">
        <w:rPr>
          <w:szCs w:val="22"/>
        </w:rPr>
        <w:t>is</w:t>
      </w:r>
      <w:r w:rsidR="003F4A60">
        <w:rPr>
          <w:szCs w:val="22"/>
        </w:rPr>
        <w:t xml:space="preserve"> assessed</w:t>
      </w:r>
      <w:r w:rsidR="00DD5CEC">
        <w:rPr>
          <w:szCs w:val="22"/>
        </w:rPr>
        <w:t>.</w:t>
      </w:r>
      <w:r w:rsidR="003F4A60">
        <w:rPr>
          <w:szCs w:val="22"/>
        </w:rPr>
        <w:t xml:space="preserve"> </w:t>
      </w:r>
      <w:r w:rsidR="0000262D">
        <w:rPr>
          <w:szCs w:val="22"/>
        </w:rPr>
        <w:t>Planning in advance</w:t>
      </w:r>
      <w:r w:rsidR="003F4A60">
        <w:rPr>
          <w:szCs w:val="22"/>
        </w:rPr>
        <w:t xml:space="preserve"> </w:t>
      </w:r>
      <w:r w:rsidR="0000262D">
        <w:rPr>
          <w:szCs w:val="22"/>
        </w:rPr>
        <w:t>i</w:t>
      </w:r>
      <w:r w:rsidR="003F4A60">
        <w:rPr>
          <w:szCs w:val="22"/>
        </w:rPr>
        <w:t>s carried out to keep the tests running during the absence periods of the respective lab personnel.</w:t>
      </w:r>
      <w:r w:rsidR="00DD5CEC">
        <w:rPr>
          <w:szCs w:val="22"/>
        </w:rPr>
        <w:t xml:space="preserve"> </w:t>
      </w:r>
    </w:p>
    <w:p w:rsidR="006A4308" w:rsidRDefault="0000262D" w:rsidP="00843295">
      <w:pPr>
        <w:pStyle w:val="Paragraphedeliste"/>
        <w:numPr>
          <w:ilvl w:val="1"/>
          <w:numId w:val="19"/>
        </w:numPr>
        <w:rPr>
          <w:szCs w:val="22"/>
        </w:rPr>
      </w:pPr>
      <w:r>
        <w:rPr>
          <w:szCs w:val="22"/>
        </w:rPr>
        <w:t>Mr. Van Hoa Nguyen i</w:t>
      </w:r>
      <w:r w:rsidR="006A4308">
        <w:rPr>
          <w:szCs w:val="22"/>
        </w:rPr>
        <w:t>s the mentor</w:t>
      </w:r>
      <w:r w:rsidR="00AC680E">
        <w:rPr>
          <w:szCs w:val="22"/>
        </w:rPr>
        <w:t>/supervisor</w:t>
      </w:r>
      <w:r w:rsidR="006A4308">
        <w:rPr>
          <w:szCs w:val="22"/>
        </w:rPr>
        <w:t xml:space="preserve"> during the course of the project. </w:t>
      </w:r>
    </w:p>
    <w:p w:rsidR="00E7161A" w:rsidRDefault="00E7161A" w:rsidP="00843295">
      <w:pPr>
        <w:pStyle w:val="Paragraphedeliste"/>
        <w:numPr>
          <w:ilvl w:val="1"/>
          <w:numId w:val="19"/>
        </w:numPr>
        <w:rPr>
          <w:szCs w:val="22"/>
        </w:rPr>
      </w:pPr>
      <w:r>
        <w:rPr>
          <w:szCs w:val="22"/>
        </w:rPr>
        <w:t>Mr.  Marc Jung is assigned as laboratory technician to perform all the electrical infrastructure assembling and interconnection of components</w:t>
      </w:r>
    </w:p>
    <w:p w:rsidR="00DD5CEC" w:rsidRPr="00DD5CEC" w:rsidRDefault="0000262D" w:rsidP="00843295">
      <w:pPr>
        <w:pStyle w:val="Paragraphedeliste"/>
        <w:numPr>
          <w:ilvl w:val="1"/>
          <w:numId w:val="19"/>
        </w:numPr>
        <w:rPr>
          <w:szCs w:val="22"/>
        </w:rPr>
      </w:pPr>
      <w:r>
        <w:rPr>
          <w:szCs w:val="22"/>
        </w:rPr>
        <w:t>I am</w:t>
      </w:r>
      <w:r w:rsidR="006A4308">
        <w:rPr>
          <w:szCs w:val="22"/>
        </w:rPr>
        <w:t xml:space="preserve"> responsible to determine the type of test, conceptualize, draft test conditions, </w:t>
      </w:r>
      <w:r w:rsidR="00EC4138">
        <w:rPr>
          <w:szCs w:val="22"/>
        </w:rPr>
        <w:t xml:space="preserve">run the tests, data retrieval, analyse, calculate and compare the measured results against the requirements stipulated in standards. </w:t>
      </w:r>
      <w:r w:rsidR="006A4308">
        <w:rPr>
          <w:szCs w:val="22"/>
        </w:rPr>
        <w:t xml:space="preserve">  </w:t>
      </w:r>
    </w:p>
    <w:p w:rsidR="003F4A60" w:rsidRDefault="003F4A60" w:rsidP="00843295">
      <w:pPr>
        <w:pStyle w:val="Paragraphedeliste"/>
        <w:numPr>
          <w:ilvl w:val="0"/>
          <w:numId w:val="18"/>
        </w:numPr>
        <w:rPr>
          <w:szCs w:val="22"/>
        </w:rPr>
      </w:pPr>
      <w:r>
        <w:rPr>
          <w:szCs w:val="22"/>
        </w:rPr>
        <w:t>The environment conditions such as maintaining the required laboratory temperature and barricading the test space t</w:t>
      </w:r>
      <w:r w:rsidR="0000262D">
        <w:rPr>
          <w:szCs w:val="22"/>
        </w:rPr>
        <w:t>o prevent un-authorized entry i</w:t>
      </w:r>
      <w:r>
        <w:rPr>
          <w:szCs w:val="22"/>
        </w:rPr>
        <w:t>s done.</w:t>
      </w:r>
    </w:p>
    <w:p w:rsidR="003F4A60" w:rsidRDefault="0000262D" w:rsidP="00843295">
      <w:pPr>
        <w:pStyle w:val="Paragraphedeliste"/>
        <w:numPr>
          <w:ilvl w:val="1"/>
          <w:numId w:val="18"/>
        </w:numPr>
        <w:rPr>
          <w:szCs w:val="22"/>
        </w:rPr>
      </w:pPr>
      <w:r>
        <w:rPr>
          <w:szCs w:val="22"/>
        </w:rPr>
        <w:t>Safety induction training is</w:t>
      </w:r>
      <w:r w:rsidR="003F4A60">
        <w:rPr>
          <w:szCs w:val="22"/>
        </w:rPr>
        <w:t xml:space="preserve"> provided to me prior granting the access to the laboratory. </w:t>
      </w:r>
    </w:p>
    <w:p w:rsidR="00F542C2" w:rsidRPr="00AC680E" w:rsidRDefault="003F4A60" w:rsidP="00843295">
      <w:pPr>
        <w:pStyle w:val="Paragraphedeliste"/>
        <w:numPr>
          <w:ilvl w:val="0"/>
          <w:numId w:val="18"/>
        </w:numPr>
        <w:rPr>
          <w:szCs w:val="22"/>
        </w:rPr>
      </w:pPr>
      <w:r w:rsidRPr="00AC680E">
        <w:rPr>
          <w:szCs w:val="22"/>
        </w:rPr>
        <w:t xml:space="preserve">The </w:t>
      </w:r>
      <w:r w:rsidR="00487B68">
        <w:rPr>
          <w:szCs w:val="22"/>
        </w:rPr>
        <w:t xml:space="preserve">monitoring </w:t>
      </w:r>
      <w:r w:rsidR="0000262D">
        <w:rPr>
          <w:szCs w:val="22"/>
        </w:rPr>
        <w:t>parameters for each of the test are</w:t>
      </w:r>
      <w:r w:rsidR="00487B68">
        <w:rPr>
          <w:szCs w:val="22"/>
        </w:rPr>
        <w:t xml:space="preserve"> identified from </w:t>
      </w:r>
      <w:r w:rsidR="009C4DEE">
        <w:rPr>
          <w:szCs w:val="22"/>
        </w:rPr>
        <w:t xml:space="preserve">IEC/EN </w:t>
      </w:r>
      <w:r w:rsidR="00487B68">
        <w:rPr>
          <w:szCs w:val="22"/>
        </w:rPr>
        <w:t xml:space="preserve">61727, IEC 62116 and </w:t>
      </w:r>
      <w:r w:rsidRPr="00AC680E">
        <w:rPr>
          <w:szCs w:val="22"/>
        </w:rPr>
        <w:t xml:space="preserve">EN </w:t>
      </w:r>
      <w:r w:rsidR="009C4DEE">
        <w:rPr>
          <w:szCs w:val="22"/>
        </w:rPr>
        <w:t>50530</w:t>
      </w:r>
      <w:r w:rsidR="00F542C2" w:rsidRPr="00AC680E">
        <w:rPr>
          <w:szCs w:val="22"/>
        </w:rPr>
        <w:t xml:space="preserve">. </w:t>
      </w:r>
    </w:p>
    <w:p w:rsidR="00DD5CEC" w:rsidRDefault="00AC680E" w:rsidP="00843295">
      <w:pPr>
        <w:pStyle w:val="Paragraphedeliste"/>
        <w:numPr>
          <w:ilvl w:val="0"/>
          <w:numId w:val="18"/>
        </w:numPr>
        <w:rPr>
          <w:szCs w:val="22"/>
        </w:rPr>
      </w:pPr>
      <w:r>
        <w:rPr>
          <w:szCs w:val="22"/>
        </w:rPr>
        <w:t>A</w:t>
      </w:r>
      <w:r w:rsidR="00EC4138" w:rsidRPr="00EC4138">
        <w:rPr>
          <w:szCs w:val="22"/>
        </w:rPr>
        <w:t xml:space="preserve"> </w:t>
      </w:r>
      <w:r w:rsidR="0000262D">
        <w:rPr>
          <w:szCs w:val="22"/>
        </w:rPr>
        <w:t>test schedule i</w:t>
      </w:r>
      <w:r w:rsidR="00EC4138">
        <w:rPr>
          <w:szCs w:val="22"/>
        </w:rPr>
        <w:t>s planned for</w:t>
      </w:r>
      <w:r w:rsidR="00A01D66">
        <w:rPr>
          <w:szCs w:val="22"/>
        </w:rPr>
        <w:t xml:space="preserve"> all</w:t>
      </w:r>
      <w:r w:rsidR="00EC4138">
        <w:rPr>
          <w:szCs w:val="22"/>
        </w:rPr>
        <w:t xml:space="preserve"> the </w:t>
      </w:r>
      <w:r w:rsidR="00A01D66">
        <w:rPr>
          <w:szCs w:val="22"/>
        </w:rPr>
        <w:t xml:space="preserve">working days during my </w:t>
      </w:r>
      <w:r w:rsidR="00EC4138">
        <w:rPr>
          <w:szCs w:val="22"/>
        </w:rPr>
        <w:t xml:space="preserve">4 weeks stay period at </w:t>
      </w:r>
      <w:r w:rsidR="0000262D">
        <w:rPr>
          <w:szCs w:val="22"/>
        </w:rPr>
        <w:t>the facility. Sufficient time i</w:t>
      </w:r>
      <w:r w:rsidR="00EC4138">
        <w:rPr>
          <w:szCs w:val="22"/>
        </w:rPr>
        <w:t>s allocated to organise the required equipments and prepare the test infrastructure for each of the test.</w:t>
      </w:r>
      <w:r w:rsidR="00A01D66">
        <w:rPr>
          <w:szCs w:val="22"/>
        </w:rPr>
        <w:t xml:space="preserve"> Table 1 presents </w:t>
      </w:r>
      <w:r>
        <w:rPr>
          <w:szCs w:val="22"/>
        </w:rPr>
        <w:t xml:space="preserve">weekly </w:t>
      </w:r>
      <w:r w:rsidR="00A01D66">
        <w:rPr>
          <w:szCs w:val="22"/>
        </w:rPr>
        <w:t xml:space="preserve">schedule </w:t>
      </w:r>
      <w:r>
        <w:rPr>
          <w:szCs w:val="22"/>
        </w:rPr>
        <w:t>to run the planned tests at the base</w:t>
      </w:r>
      <w:r w:rsidR="00F32035">
        <w:rPr>
          <w:szCs w:val="22"/>
        </w:rPr>
        <w:t xml:space="preserve"> station and complete reports post return to CSIR</w:t>
      </w:r>
      <w:r>
        <w:rPr>
          <w:szCs w:val="22"/>
        </w:rPr>
        <w:t>.</w:t>
      </w:r>
    </w:p>
    <w:p w:rsidR="00FE107F" w:rsidRPr="00FE107F" w:rsidRDefault="00FE107F" w:rsidP="004B0D14">
      <w:pPr>
        <w:rPr>
          <w:szCs w:val="22"/>
        </w:rPr>
      </w:pPr>
    </w:p>
    <w:tbl>
      <w:tblPr>
        <w:tblW w:w="8634" w:type="dxa"/>
        <w:tblInd w:w="1021" w:type="dxa"/>
        <w:tblLook w:val="04A0" w:firstRow="1" w:lastRow="0" w:firstColumn="1" w:lastColumn="0" w:noHBand="0" w:noVBand="1"/>
      </w:tblPr>
      <w:tblGrid>
        <w:gridCol w:w="3972"/>
        <w:gridCol w:w="777"/>
        <w:gridCol w:w="777"/>
        <w:gridCol w:w="777"/>
        <w:gridCol w:w="777"/>
        <w:gridCol w:w="777"/>
        <w:gridCol w:w="777"/>
      </w:tblGrid>
      <w:tr w:rsidR="00F67798" w:rsidRPr="003F4A60" w:rsidTr="00F67798">
        <w:trPr>
          <w:trHeight w:val="288"/>
        </w:trPr>
        <w:tc>
          <w:tcPr>
            <w:tcW w:w="3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Pr>
                <w:rFonts w:ascii="Calibri" w:hAnsi="Calibri"/>
                <w:color w:val="000000"/>
                <w:szCs w:val="22"/>
                <w:lang w:val="en-ZA" w:eastAsia="en-ZA"/>
              </w:rPr>
              <w:t xml:space="preserve"> </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center"/>
              <w:textAlignment w:val="auto"/>
              <w:rPr>
                <w:rFonts w:cs="Arial"/>
                <w:color w:val="000000"/>
                <w:szCs w:val="22"/>
                <w:lang w:val="en-ZA" w:eastAsia="en-ZA"/>
              </w:rPr>
            </w:pPr>
            <w:r>
              <w:rPr>
                <w:rFonts w:cs="Arial"/>
                <w:color w:val="000000"/>
                <w:szCs w:val="22"/>
                <w:lang w:val="en-ZA" w:eastAsia="en-ZA"/>
              </w:rPr>
              <w:t>W</w:t>
            </w:r>
            <w:r w:rsidRPr="003F4A60">
              <w:rPr>
                <w:rFonts w:cs="Arial"/>
                <w:color w:val="000000"/>
                <w:szCs w:val="22"/>
                <w:lang w:val="en-ZA" w:eastAsia="en-ZA"/>
              </w:rPr>
              <w:t>k 1</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F67798" w:rsidRPr="003F4A60" w:rsidRDefault="00F67798" w:rsidP="00F67798">
            <w:pPr>
              <w:widowControl/>
              <w:adjustRightInd/>
              <w:jc w:val="center"/>
              <w:textAlignment w:val="auto"/>
              <w:rPr>
                <w:rFonts w:cs="Arial"/>
                <w:color w:val="000000"/>
                <w:szCs w:val="22"/>
                <w:lang w:val="en-ZA" w:eastAsia="en-ZA"/>
              </w:rPr>
            </w:pPr>
            <w:r>
              <w:rPr>
                <w:rFonts w:cs="Arial"/>
                <w:color w:val="000000"/>
                <w:szCs w:val="22"/>
                <w:lang w:val="en-ZA" w:eastAsia="en-ZA"/>
              </w:rPr>
              <w:t>W</w:t>
            </w:r>
            <w:r w:rsidRPr="003F4A60">
              <w:rPr>
                <w:rFonts w:cs="Arial"/>
                <w:color w:val="000000"/>
                <w:szCs w:val="22"/>
                <w:lang w:val="en-ZA" w:eastAsia="en-ZA"/>
              </w:rPr>
              <w:t>k 2</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center"/>
              <w:textAlignment w:val="auto"/>
              <w:rPr>
                <w:rFonts w:cs="Arial"/>
                <w:color w:val="000000"/>
                <w:szCs w:val="22"/>
                <w:lang w:val="en-ZA" w:eastAsia="en-ZA"/>
              </w:rPr>
            </w:pPr>
            <w:r>
              <w:rPr>
                <w:rFonts w:cs="Arial"/>
                <w:color w:val="000000"/>
                <w:szCs w:val="22"/>
                <w:lang w:val="en-ZA" w:eastAsia="en-ZA"/>
              </w:rPr>
              <w:t>W</w:t>
            </w:r>
            <w:r w:rsidRPr="003F4A60">
              <w:rPr>
                <w:rFonts w:cs="Arial"/>
                <w:color w:val="000000"/>
                <w:szCs w:val="22"/>
                <w:lang w:val="en-ZA" w:eastAsia="en-ZA"/>
              </w:rPr>
              <w:t>k 3</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center"/>
              <w:textAlignment w:val="auto"/>
              <w:rPr>
                <w:rFonts w:cs="Arial"/>
                <w:color w:val="000000"/>
                <w:szCs w:val="22"/>
                <w:lang w:val="en-ZA" w:eastAsia="en-ZA"/>
              </w:rPr>
            </w:pPr>
            <w:r>
              <w:rPr>
                <w:rFonts w:cs="Arial"/>
                <w:color w:val="000000"/>
                <w:szCs w:val="22"/>
                <w:lang w:val="en-ZA" w:eastAsia="en-ZA"/>
              </w:rPr>
              <w:t>W</w:t>
            </w:r>
            <w:r w:rsidRPr="003F4A60">
              <w:rPr>
                <w:rFonts w:cs="Arial"/>
                <w:color w:val="000000"/>
                <w:szCs w:val="22"/>
                <w:lang w:val="en-ZA" w:eastAsia="en-ZA"/>
              </w:rPr>
              <w:t>k 4</w:t>
            </w:r>
          </w:p>
        </w:tc>
        <w:tc>
          <w:tcPr>
            <w:tcW w:w="777" w:type="dxa"/>
            <w:tcBorders>
              <w:top w:val="single" w:sz="4" w:space="0" w:color="auto"/>
              <w:left w:val="nil"/>
              <w:bottom w:val="single" w:sz="4" w:space="0" w:color="auto"/>
              <w:right w:val="single" w:sz="4" w:space="0" w:color="auto"/>
            </w:tcBorders>
            <w:vAlign w:val="bottom"/>
          </w:tcPr>
          <w:p w:rsidR="00F67798" w:rsidRPr="003F4A60" w:rsidRDefault="00F67798" w:rsidP="00F67798">
            <w:pPr>
              <w:widowControl/>
              <w:adjustRightInd/>
              <w:jc w:val="center"/>
              <w:textAlignment w:val="auto"/>
              <w:rPr>
                <w:rFonts w:cs="Arial"/>
                <w:color w:val="000000"/>
                <w:szCs w:val="22"/>
                <w:lang w:val="en-ZA" w:eastAsia="en-ZA"/>
              </w:rPr>
            </w:pPr>
            <w:r>
              <w:rPr>
                <w:rFonts w:cs="Arial"/>
                <w:color w:val="000000"/>
                <w:szCs w:val="22"/>
                <w:lang w:val="en-ZA" w:eastAsia="en-ZA"/>
              </w:rPr>
              <w:t>W</w:t>
            </w:r>
            <w:r w:rsidRPr="003F4A60">
              <w:rPr>
                <w:rFonts w:cs="Arial"/>
                <w:color w:val="000000"/>
                <w:szCs w:val="22"/>
                <w:lang w:val="en-ZA" w:eastAsia="en-ZA"/>
              </w:rPr>
              <w:t xml:space="preserve">k </w:t>
            </w:r>
            <w:r>
              <w:rPr>
                <w:rFonts w:cs="Arial"/>
                <w:color w:val="000000"/>
                <w:szCs w:val="22"/>
                <w:lang w:val="en-ZA" w:eastAsia="en-ZA"/>
              </w:rPr>
              <w:t>5</w:t>
            </w:r>
          </w:p>
        </w:tc>
        <w:tc>
          <w:tcPr>
            <w:tcW w:w="777" w:type="dxa"/>
            <w:tcBorders>
              <w:top w:val="single" w:sz="4" w:space="0" w:color="auto"/>
              <w:left w:val="nil"/>
              <w:bottom w:val="single" w:sz="4" w:space="0" w:color="auto"/>
              <w:right w:val="single" w:sz="4" w:space="0" w:color="auto"/>
            </w:tcBorders>
            <w:vAlign w:val="bottom"/>
          </w:tcPr>
          <w:p w:rsidR="00F67798" w:rsidRPr="003F4A60" w:rsidRDefault="00F67798" w:rsidP="00F67798">
            <w:pPr>
              <w:widowControl/>
              <w:adjustRightInd/>
              <w:jc w:val="center"/>
              <w:textAlignment w:val="auto"/>
              <w:rPr>
                <w:rFonts w:cs="Arial"/>
                <w:color w:val="000000"/>
                <w:szCs w:val="22"/>
                <w:lang w:val="en-ZA" w:eastAsia="en-ZA"/>
              </w:rPr>
            </w:pPr>
            <w:r>
              <w:rPr>
                <w:rFonts w:cs="Arial"/>
                <w:color w:val="000000"/>
                <w:szCs w:val="22"/>
                <w:lang w:val="en-ZA" w:eastAsia="en-ZA"/>
              </w:rPr>
              <w:t>W</w:t>
            </w:r>
            <w:r w:rsidRPr="003F4A60">
              <w:rPr>
                <w:rFonts w:cs="Arial"/>
                <w:color w:val="000000"/>
                <w:szCs w:val="22"/>
                <w:lang w:val="en-ZA" w:eastAsia="en-ZA"/>
              </w:rPr>
              <w:t xml:space="preserve">k </w:t>
            </w:r>
            <w:r>
              <w:rPr>
                <w:rFonts w:cs="Arial"/>
                <w:color w:val="000000"/>
                <w:szCs w:val="22"/>
                <w:lang w:val="en-ZA" w:eastAsia="en-ZA"/>
              </w:rPr>
              <w:t>6</w:t>
            </w:r>
          </w:p>
        </w:tc>
      </w:tr>
      <w:tr w:rsidR="00F67798" w:rsidRPr="003F4A60" w:rsidTr="00F67798">
        <w:trPr>
          <w:trHeight w:val="288"/>
        </w:trPr>
        <w:tc>
          <w:tcPr>
            <w:tcW w:w="3972" w:type="dxa"/>
            <w:tcBorders>
              <w:top w:val="nil"/>
              <w:left w:val="single" w:sz="4" w:space="0" w:color="auto"/>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center"/>
              <w:textAlignment w:val="auto"/>
              <w:rPr>
                <w:rFonts w:cs="Arial"/>
                <w:color w:val="000000"/>
                <w:szCs w:val="22"/>
                <w:lang w:val="en-ZA" w:eastAsia="en-ZA"/>
              </w:rPr>
            </w:pPr>
            <w:r>
              <w:rPr>
                <w:rFonts w:cs="Arial"/>
                <w:color w:val="000000"/>
                <w:szCs w:val="22"/>
                <w:lang w:val="en-ZA" w:eastAsia="en-ZA"/>
              </w:rPr>
              <w:t xml:space="preserve">Power Conversion </w:t>
            </w:r>
            <w:r w:rsidRPr="003F4A60">
              <w:rPr>
                <w:rFonts w:cs="Arial"/>
                <w:color w:val="000000"/>
                <w:szCs w:val="22"/>
                <w:lang w:val="en-ZA" w:eastAsia="en-ZA"/>
              </w:rPr>
              <w:t>Efficiency</w:t>
            </w:r>
            <w:r>
              <w:rPr>
                <w:rFonts w:cs="Arial"/>
                <w:color w:val="000000"/>
                <w:szCs w:val="22"/>
                <w:lang w:val="en-ZA" w:eastAsia="en-ZA"/>
              </w:rPr>
              <w:t xml:space="preserve"> test</w:t>
            </w:r>
          </w:p>
        </w:tc>
        <w:tc>
          <w:tcPr>
            <w:tcW w:w="777" w:type="dxa"/>
            <w:tcBorders>
              <w:top w:val="nil"/>
              <w:left w:val="nil"/>
              <w:bottom w:val="single" w:sz="4" w:space="0" w:color="auto"/>
              <w:right w:val="single" w:sz="4" w:space="0" w:color="auto"/>
            </w:tcBorders>
            <w:shd w:val="clear" w:color="000000" w:fill="FFFF00"/>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tcPr>
          <w:p w:rsidR="00F67798" w:rsidRPr="003F4A60" w:rsidRDefault="00F67798" w:rsidP="004B0D14">
            <w:pPr>
              <w:widowControl/>
              <w:adjustRightInd/>
              <w:jc w:val="left"/>
              <w:textAlignment w:val="auto"/>
              <w:rPr>
                <w:rFonts w:ascii="Calibri" w:hAnsi="Calibri"/>
                <w:color w:val="000000"/>
                <w:szCs w:val="22"/>
                <w:lang w:val="en-ZA" w:eastAsia="en-ZA"/>
              </w:rPr>
            </w:pPr>
          </w:p>
        </w:tc>
        <w:tc>
          <w:tcPr>
            <w:tcW w:w="777" w:type="dxa"/>
            <w:tcBorders>
              <w:top w:val="nil"/>
              <w:left w:val="nil"/>
              <w:bottom w:val="single" w:sz="4" w:space="0" w:color="auto"/>
              <w:right w:val="single" w:sz="4" w:space="0" w:color="auto"/>
            </w:tcBorders>
          </w:tcPr>
          <w:p w:rsidR="00F67798" w:rsidRPr="003F4A60" w:rsidRDefault="00F67798" w:rsidP="004B0D14">
            <w:pPr>
              <w:widowControl/>
              <w:adjustRightInd/>
              <w:jc w:val="left"/>
              <w:textAlignment w:val="auto"/>
              <w:rPr>
                <w:rFonts w:ascii="Calibri" w:hAnsi="Calibri"/>
                <w:color w:val="000000"/>
                <w:szCs w:val="22"/>
                <w:lang w:val="en-ZA" w:eastAsia="en-ZA"/>
              </w:rPr>
            </w:pPr>
          </w:p>
        </w:tc>
      </w:tr>
      <w:tr w:rsidR="00F67798" w:rsidRPr="003F4A60" w:rsidTr="00F67798">
        <w:trPr>
          <w:trHeight w:val="288"/>
        </w:trPr>
        <w:tc>
          <w:tcPr>
            <w:tcW w:w="3972" w:type="dxa"/>
            <w:tcBorders>
              <w:top w:val="nil"/>
              <w:left w:val="single" w:sz="4" w:space="0" w:color="auto"/>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center"/>
              <w:textAlignment w:val="auto"/>
              <w:rPr>
                <w:rFonts w:cs="Arial"/>
                <w:color w:val="000000"/>
                <w:szCs w:val="22"/>
                <w:lang w:val="en-ZA" w:eastAsia="en-ZA"/>
              </w:rPr>
            </w:pPr>
            <w:r w:rsidRPr="003F4A60">
              <w:rPr>
                <w:rFonts w:cs="Arial"/>
                <w:color w:val="000000"/>
                <w:szCs w:val="22"/>
                <w:lang w:val="en-ZA" w:eastAsia="en-ZA"/>
              </w:rPr>
              <w:t>Over / Under  voltage</w:t>
            </w:r>
            <w:r>
              <w:rPr>
                <w:rFonts w:cs="Arial"/>
                <w:color w:val="000000"/>
                <w:szCs w:val="22"/>
                <w:lang w:val="en-ZA" w:eastAsia="en-ZA"/>
              </w:rPr>
              <w:t xml:space="preserve"> tests</w:t>
            </w:r>
          </w:p>
        </w:tc>
        <w:tc>
          <w:tcPr>
            <w:tcW w:w="777" w:type="dxa"/>
            <w:tcBorders>
              <w:top w:val="nil"/>
              <w:left w:val="nil"/>
              <w:bottom w:val="single" w:sz="4" w:space="0" w:color="auto"/>
              <w:right w:val="single" w:sz="4" w:space="0" w:color="auto"/>
            </w:tcBorders>
            <w:shd w:val="clear" w:color="000000" w:fill="FFFF00"/>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000000" w:fill="FFFF00"/>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tcPr>
          <w:p w:rsidR="00F67798" w:rsidRPr="003F4A60" w:rsidRDefault="00F67798" w:rsidP="004B0D14">
            <w:pPr>
              <w:widowControl/>
              <w:adjustRightInd/>
              <w:jc w:val="left"/>
              <w:textAlignment w:val="auto"/>
              <w:rPr>
                <w:rFonts w:ascii="Calibri" w:hAnsi="Calibri"/>
                <w:color w:val="000000"/>
                <w:szCs w:val="22"/>
                <w:lang w:val="en-ZA" w:eastAsia="en-ZA"/>
              </w:rPr>
            </w:pPr>
          </w:p>
        </w:tc>
        <w:tc>
          <w:tcPr>
            <w:tcW w:w="777" w:type="dxa"/>
            <w:tcBorders>
              <w:top w:val="nil"/>
              <w:left w:val="nil"/>
              <w:bottom w:val="single" w:sz="4" w:space="0" w:color="auto"/>
              <w:right w:val="single" w:sz="4" w:space="0" w:color="auto"/>
            </w:tcBorders>
          </w:tcPr>
          <w:p w:rsidR="00F67798" w:rsidRPr="003F4A60" w:rsidRDefault="00F67798" w:rsidP="004B0D14">
            <w:pPr>
              <w:widowControl/>
              <w:adjustRightInd/>
              <w:jc w:val="left"/>
              <w:textAlignment w:val="auto"/>
              <w:rPr>
                <w:rFonts w:ascii="Calibri" w:hAnsi="Calibri"/>
                <w:color w:val="000000"/>
                <w:szCs w:val="22"/>
                <w:lang w:val="en-ZA" w:eastAsia="en-ZA"/>
              </w:rPr>
            </w:pPr>
          </w:p>
        </w:tc>
      </w:tr>
      <w:tr w:rsidR="00F67798" w:rsidRPr="003F4A60" w:rsidTr="00F67798">
        <w:trPr>
          <w:trHeight w:val="288"/>
        </w:trPr>
        <w:tc>
          <w:tcPr>
            <w:tcW w:w="3972" w:type="dxa"/>
            <w:tcBorders>
              <w:top w:val="nil"/>
              <w:left w:val="single" w:sz="4" w:space="0" w:color="auto"/>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center"/>
              <w:textAlignment w:val="auto"/>
              <w:rPr>
                <w:rFonts w:cs="Arial"/>
                <w:color w:val="000000"/>
                <w:szCs w:val="22"/>
                <w:lang w:val="en-ZA" w:eastAsia="en-ZA"/>
              </w:rPr>
            </w:pPr>
            <w:r w:rsidRPr="003F4A60">
              <w:rPr>
                <w:rFonts w:cs="Arial"/>
                <w:color w:val="000000"/>
                <w:szCs w:val="22"/>
                <w:lang w:val="en-ZA" w:eastAsia="en-ZA"/>
              </w:rPr>
              <w:t>Over / Under frequency</w:t>
            </w:r>
            <w:r>
              <w:rPr>
                <w:rFonts w:cs="Arial"/>
                <w:color w:val="000000"/>
                <w:szCs w:val="22"/>
                <w:lang w:val="en-ZA" w:eastAsia="en-ZA"/>
              </w:rPr>
              <w:t xml:space="preserve"> tests</w:t>
            </w:r>
          </w:p>
        </w:tc>
        <w:tc>
          <w:tcPr>
            <w:tcW w:w="777" w:type="dxa"/>
            <w:tcBorders>
              <w:top w:val="nil"/>
              <w:left w:val="nil"/>
              <w:bottom w:val="single" w:sz="4" w:space="0" w:color="auto"/>
              <w:right w:val="single" w:sz="4" w:space="0" w:color="auto"/>
            </w:tcBorders>
            <w:shd w:val="clear" w:color="000000" w:fill="FFFF00"/>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000000" w:fill="FFFF00"/>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tcPr>
          <w:p w:rsidR="00F67798" w:rsidRPr="003F4A60" w:rsidRDefault="00F67798" w:rsidP="004B0D14">
            <w:pPr>
              <w:widowControl/>
              <w:adjustRightInd/>
              <w:jc w:val="left"/>
              <w:textAlignment w:val="auto"/>
              <w:rPr>
                <w:rFonts w:ascii="Calibri" w:hAnsi="Calibri"/>
                <w:color w:val="000000"/>
                <w:szCs w:val="22"/>
                <w:lang w:val="en-ZA" w:eastAsia="en-ZA"/>
              </w:rPr>
            </w:pPr>
          </w:p>
        </w:tc>
        <w:tc>
          <w:tcPr>
            <w:tcW w:w="777" w:type="dxa"/>
            <w:tcBorders>
              <w:top w:val="nil"/>
              <w:left w:val="nil"/>
              <w:bottom w:val="single" w:sz="4" w:space="0" w:color="auto"/>
              <w:right w:val="single" w:sz="4" w:space="0" w:color="auto"/>
            </w:tcBorders>
          </w:tcPr>
          <w:p w:rsidR="00F67798" w:rsidRPr="003F4A60" w:rsidRDefault="00F67798" w:rsidP="004B0D14">
            <w:pPr>
              <w:widowControl/>
              <w:adjustRightInd/>
              <w:jc w:val="left"/>
              <w:textAlignment w:val="auto"/>
              <w:rPr>
                <w:rFonts w:ascii="Calibri" w:hAnsi="Calibri"/>
                <w:color w:val="000000"/>
                <w:szCs w:val="22"/>
                <w:lang w:val="en-ZA" w:eastAsia="en-ZA"/>
              </w:rPr>
            </w:pPr>
          </w:p>
        </w:tc>
      </w:tr>
      <w:tr w:rsidR="00F67798" w:rsidRPr="003F4A60" w:rsidTr="00F32035">
        <w:trPr>
          <w:trHeight w:val="288"/>
        </w:trPr>
        <w:tc>
          <w:tcPr>
            <w:tcW w:w="3972" w:type="dxa"/>
            <w:tcBorders>
              <w:top w:val="nil"/>
              <w:left w:val="single" w:sz="4" w:space="0" w:color="auto"/>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center"/>
              <w:textAlignment w:val="auto"/>
              <w:rPr>
                <w:rFonts w:cs="Arial"/>
                <w:color w:val="000000"/>
                <w:szCs w:val="22"/>
                <w:lang w:val="en-ZA" w:eastAsia="en-ZA"/>
              </w:rPr>
            </w:pPr>
            <w:r w:rsidRPr="003F4A60">
              <w:rPr>
                <w:rFonts w:cs="Arial"/>
                <w:color w:val="000000"/>
                <w:szCs w:val="22"/>
                <w:lang w:val="en-ZA" w:eastAsia="en-ZA"/>
              </w:rPr>
              <w:t>Ride through functionality</w:t>
            </w:r>
            <w:r>
              <w:rPr>
                <w:rFonts w:cs="Arial"/>
                <w:color w:val="000000"/>
                <w:szCs w:val="22"/>
                <w:lang w:val="en-ZA" w:eastAsia="en-ZA"/>
              </w:rPr>
              <w:t xml:space="preserve"> tests</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000000" w:fill="FFFF00"/>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tcPr>
          <w:p w:rsidR="00F67798" w:rsidRPr="003F4A60" w:rsidRDefault="00F67798" w:rsidP="004B0D14">
            <w:pPr>
              <w:widowControl/>
              <w:adjustRightInd/>
              <w:jc w:val="left"/>
              <w:textAlignment w:val="auto"/>
              <w:rPr>
                <w:rFonts w:ascii="Calibri" w:hAnsi="Calibri"/>
                <w:color w:val="000000"/>
                <w:szCs w:val="22"/>
                <w:lang w:val="en-ZA" w:eastAsia="en-ZA"/>
              </w:rPr>
            </w:pPr>
          </w:p>
        </w:tc>
        <w:tc>
          <w:tcPr>
            <w:tcW w:w="777" w:type="dxa"/>
            <w:tcBorders>
              <w:top w:val="nil"/>
              <w:left w:val="nil"/>
              <w:bottom w:val="single" w:sz="4" w:space="0" w:color="auto"/>
              <w:right w:val="single" w:sz="4" w:space="0" w:color="auto"/>
            </w:tcBorders>
          </w:tcPr>
          <w:p w:rsidR="00F67798" w:rsidRPr="003F4A60" w:rsidRDefault="00F67798" w:rsidP="004B0D14">
            <w:pPr>
              <w:widowControl/>
              <w:adjustRightInd/>
              <w:jc w:val="left"/>
              <w:textAlignment w:val="auto"/>
              <w:rPr>
                <w:rFonts w:ascii="Calibri" w:hAnsi="Calibri"/>
                <w:color w:val="000000"/>
                <w:szCs w:val="22"/>
                <w:lang w:val="en-ZA" w:eastAsia="en-ZA"/>
              </w:rPr>
            </w:pPr>
          </w:p>
        </w:tc>
      </w:tr>
      <w:tr w:rsidR="00F67798" w:rsidRPr="003F4A60" w:rsidTr="00F32035">
        <w:trPr>
          <w:trHeight w:val="288"/>
        </w:trPr>
        <w:tc>
          <w:tcPr>
            <w:tcW w:w="3972" w:type="dxa"/>
            <w:tcBorders>
              <w:top w:val="nil"/>
              <w:left w:val="single" w:sz="4" w:space="0" w:color="auto"/>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center"/>
              <w:textAlignment w:val="auto"/>
              <w:rPr>
                <w:rFonts w:cs="Arial"/>
                <w:color w:val="000000"/>
                <w:szCs w:val="22"/>
                <w:lang w:val="en-ZA" w:eastAsia="en-ZA"/>
              </w:rPr>
            </w:pPr>
            <w:r w:rsidRPr="003F4A60">
              <w:rPr>
                <w:rFonts w:cs="Arial"/>
                <w:color w:val="000000"/>
                <w:szCs w:val="22"/>
                <w:lang w:val="en-ZA" w:eastAsia="en-ZA"/>
              </w:rPr>
              <w:t>Harmonic measurements</w:t>
            </w:r>
            <w:r>
              <w:rPr>
                <w:rFonts w:cs="Arial"/>
                <w:color w:val="000000"/>
                <w:szCs w:val="22"/>
                <w:lang w:val="en-ZA" w:eastAsia="en-ZA"/>
              </w:rPr>
              <w:t xml:space="preserve"> tests</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000000" w:fill="FFFF00"/>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000000" w:fill="FFFF00"/>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single" w:sz="4" w:space="0" w:color="auto"/>
              <w:left w:val="nil"/>
              <w:bottom w:val="single" w:sz="4" w:space="0" w:color="auto"/>
              <w:right w:val="single" w:sz="4" w:space="0" w:color="auto"/>
            </w:tcBorders>
            <w:shd w:val="clear" w:color="000000" w:fill="auto"/>
          </w:tcPr>
          <w:p w:rsidR="00F67798" w:rsidRPr="003F4A60" w:rsidRDefault="00F67798" w:rsidP="004B0D14">
            <w:pPr>
              <w:widowControl/>
              <w:adjustRightInd/>
              <w:jc w:val="left"/>
              <w:textAlignment w:val="auto"/>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auto"/>
          </w:tcPr>
          <w:p w:rsidR="00F67798" w:rsidRPr="003F4A60" w:rsidRDefault="00F67798" w:rsidP="004B0D14">
            <w:pPr>
              <w:widowControl/>
              <w:adjustRightInd/>
              <w:jc w:val="left"/>
              <w:textAlignment w:val="auto"/>
              <w:rPr>
                <w:rFonts w:ascii="Calibri" w:hAnsi="Calibri"/>
                <w:color w:val="000000"/>
                <w:szCs w:val="22"/>
                <w:lang w:val="en-ZA" w:eastAsia="en-ZA"/>
              </w:rPr>
            </w:pPr>
          </w:p>
        </w:tc>
      </w:tr>
      <w:tr w:rsidR="00F67798" w:rsidRPr="003F4A60" w:rsidTr="00F32035">
        <w:trPr>
          <w:trHeight w:val="288"/>
        </w:trPr>
        <w:tc>
          <w:tcPr>
            <w:tcW w:w="3972" w:type="dxa"/>
            <w:tcBorders>
              <w:top w:val="nil"/>
              <w:left w:val="single" w:sz="4" w:space="0" w:color="auto"/>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center"/>
              <w:textAlignment w:val="auto"/>
              <w:rPr>
                <w:rFonts w:cs="Arial"/>
                <w:color w:val="000000"/>
                <w:szCs w:val="22"/>
                <w:lang w:val="en-ZA" w:eastAsia="en-ZA"/>
              </w:rPr>
            </w:pPr>
            <w:r w:rsidRPr="003F4A60">
              <w:rPr>
                <w:rFonts w:cs="Arial"/>
                <w:color w:val="000000"/>
                <w:szCs w:val="22"/>
                <w:lang w:val="en-ZA" w:eastAsia="en-ZA"/>
              </w:rPr>
              <w:t>Islanding tests</w:t>
            </w:r>
            <w:r>
              <w:rPr>
                <w:rFonts w:cs="Arial"/>
                <w:color w:val="000000"/>
                <w:szCs w:val="22"/>
                <w:lang w:val="en-ZA" w:eastAsia="en-ZA"/>
              </w:rPr>
              <w:t xml:space="preserve"> </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nil"/>
              <w:left w:val="nil"/>
              <w:bottom w:val="single" w:sz="4" w:space="0" w:color="auto"/>
              <w:right w:val="single" w:sz="4" w:space="0" w:color="auto"/>
            </w:tcBorders>
            <w:shd w:val="clear" w:color="000000" w:fill="FFFF00"/>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single" w:sz="4" w:space="0" w:color="auto"/>
              <w:left w:val="nil"/>
              <w:bottom w:val="single" w:sz="4" w:space="0" w:color="auto"/>
              <w:right w:val="single" w:sz="4" w:space="0" w:color="auto"/>
            </w:tcBorders>
            <w:shd w:val="clear" w:color="000000" w:fill="auto"/>
          </w:tcPr>
          <w:p w:rsidR="00F67798" w:rsidRPr="003F4A60" w:rsidRDefault="00F67798" w:rsidP="004B0D14">
            <w:pPr>
              <w:widowControl/>
              <w:adjustRightInd/>
              <w:jc w:val="left"/>
              <w:textAlignment w:val="auto"/>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auto"/>
          </w:tcPr>
          <w:p w:rsidR="00F67798" w:rsidRPr="003F4A60" w:rsidRDefault="00F67798" w:rsidP="004B0D14">
            <w:pPr>
              <w:widowControl/>
              <w:adjustRightInd/>
              <w:jc w:val="left"/>
              <w:textAlignment w:val="auto"/>
              <w:rPr>
                <w:rFonts w:ascii="Calibri" w:hAnsi="Calibri"/>
                <w:color w:val="000000"/>
                <w:szCs w:val="22"/>
                <w:lang w:val="en-ZA" w:eastAsia="en-ZA"/>
              </w:rPr>
            </w:pPr>
          </w:p>
        </w:tc>
      </w:tr>
      <w:tr w:rsidR="00F67798" w:rsidRPr="003F4A60" w:rsidTr="006502DE">
        <w:trPr>
          <w:trHeight w:val="288"/>
        </w:trPr>
        <w:tc>
          <w:tcPr>
            <w:tcW w:w="3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67798" w:rsidRPr="003F4A60" w:rsidRDefault="00F67798" w:rsidP="004B0D14">
            <w:pPr>
              <w:widowControl/>
              <w:adjustRightInd/>
              <w:jc w:val="center"/>
              <w:textAlignment w:val="auto"/>
              <w:rPr>
                <w:rFonts w:cs="Arial"/>
                <w:color w:val="000000"/>
                <w:szCs w:val="22"/>
                <w:lang w:val="en-ZA" w:eastAsia="en-ZA"/>
              </w:rPr>
            </w:pPr>
            <w:r w:rsidRPr="003F4A60">
              <w:rPr>
                <w:rFonts w:cs="Arial"/>
                <w:color w:val="000000"/>
                <w:szCs w:val="22"/>
                <w:lang w:val="en-ZA" w:eastAsia="en-ZA"/>
              </w:rPr>
              <w:t>Data analysis</w:t>
            </w:r>
            <w:r>
              <w:rPr>
                <w:rFonts w:cs="Arial"/>
                <w:color w:val="000000"/>
                <w:szCs w:val="22"/>
                <w:lang w:val="en-ZA" w:eastAsia="en-ZA"/>
              </w:rPr>
              <w:t xml:space="preserve"> </w:t>
            </w:r>
          </w:p>
        </w:tc>
        <w:tc>
          <w:tcPr>
            <w:tcW w:w="777" w:type="dxa"/>
            <w:tcBorders>
              <w:top w:val="single" w:sz="4" w:space="0" w:color="auto"/>
              <w:left w:val="nil"/>
              <w:bottom w:val="single" w:sz="4" w:space="0" w:color="auto"/>
              <w:right w:val="single" w:sz="4" w:space="0" w:color="auto"/>
            </w:tcBorders>
            <w:shd w:val="clear" w:color="000000" w:fill="auto"/>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single" w:sz="4" w:space="0" w:color="auto"/>
              <w:left w:val="nil"/>
              <w:bottom w:val="single" w:sz="4" w:space="0" w:color="auto"/>
              <w:right w:val="single" w:sz="4" w:space="0" w:color="auto"/>
            </w:tcBorders>
            <w:shd w:val="clear" w:color="auto" w:fill="FFFF00"/>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single" w:sz="4" w:space="0" w:color="auto"/>
              <w:left w:val="nil"/>
              <w:bottom w:val="single" w:sz="4" w:space="0" w:color="auto"/>
              <w:right w:val="single" w:sz="4" w:space="0" w:color="auto"/>
            </w:tcBorders>
            <w:shd w:val="clear" w:color="auto" w:fill="FFFF00"/>
            <w:noWrap/>
            <w:vAlign w:val="bottom"/>
            <w:hideMark/>
          </w:tcPr>
          <w:p w:rsidR="00F67798" w:rsidRPr="003F4A60" w:rsidRDefault="00F67798" w:rsidP="004B0D14">
            <w:pPr>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single" w:sz="4" w:space="0" w:color="auto"/>
              <w:left w:val="nil"/>
              <w:bottom w:val="single" w:sz="4" w:space="0" w:color="auto"/>
              <w:right w:val="single" w:sz="4" w:space="0" w:color="auto"/>
            </w:tcBorders>
            <w:shd w:val="clear" w:color="000000" w:fill="FFFF00"/>
            <w:noWrap/>
            <w:vAlign w:val="bottom"/>
            <w:hideMark/>
          </w:tcPr>
          <w:p w:rsidR="00F67798" w:rsidRPr="003F4A60" w:rsidRDefault="00F67798" w:rsidP="004B0D14">
            <w:pPr>
              <w:keepNext/>
              <w:widowControl/>
              <w:adjustRightInd/>
              <w:jc w:val="left"/>
              <w:textAlignment w:val="auto"/>
              <w:rPr>
                <w:rFonts w:ascii="Calibri" w:hAnsi="Calibri"/>
                <w:color w:val="000000"/>
                <w:szCs w:val="22"/>
                <w:lang w:val="en-ZA" w:eastAsia="en-ZA"/>
              </w:rPr>
            </w:pPr>
            <w:r w:rsidRPr="003F4A60">
              <w:rPr>
                <w:rFonts w:ascii="Calibri" w:hAnsi="Calibri"/>
                <w:color w:val="000000"/>
                <w:szCs w:val="22"/>
                <w:lang w:val="en-ZA" w:eastAsia="en-ZA"/>
              </w:rPr>
              <w:t> </w:t>
            </w:r>
          </w:p>
        </w:tc>
        <w:tc>
          <w:tcPr>
            <w:tcW w:w="777" w:type="dxa"/>
            <w:tcBorders>
              <w:top w:val="single" w:sz="4" w:space="0" w:color="auto"/>
              <w:left w:val="nil"/>
              <w:bottom w:val="single" w:sz="4" w:space="0" w:color="auto"/>
              <w:right w:val="single" w:sz="4" w:space="0" w:color="auto"/>
            </w:tcBorders>
            <w:shd w:val="clear" w:color="000000" w:fill="FFFF00"/>
          </w:tcPr>
          <w:p w:rsidR="00F67798" w:rsidRPr="003F4A60" w:rsidRDefault="00F67798" w:rsidP="004B0D14">
            <w:pPr>
              <w:keepNext/>
              <w:widowControl/>
              <w:adjustRightInd/>
              <w:jc w:val="left"/>
              <w:textAlignment w:val="auto"/>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FFFF00"/>
          </w:tcPr>
          <w:p w:rsidR="00F67798" w:rsidRPr="003F4A60" w:rsidRDefault="00F67798" w:rsidP="004B0D14">
            <w:pPr>
              <w:keepNext/>
              <w:widowControl/>
              <w:adjustRightInd/>
              <w:jc w:val="left"/>
              <w:textAlignment w:val="auto"/>
              <w:rPr>
                <w:rFonts w:ascii="Calibri" w:hAnsi="Calibri"/>
                <w:color w:val="000000"/>
                <w:szCs w:val="22"/>
                <w:lang w:val="en-ZA" w:eastAsia="en-ZA"/>
              </w:rPr>
            </w:pPr>
          </w:p>
        </w:tc>
      </w:tr>
      <w:tr w:rsidR="00F67798" w:rsidRPr="003F4A60" w:rsidTr="00F67798">
        <w:trPr>
          <w:trHeight w:val="288"/>
        </w:trPr>
        <w:tc>
          <w:tcPr>
            <w:tcW w:w="39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67798" w:rsidRPr="003F4A60" w:rsidRDefault="00F67798" w:rsidP="004B0D14">
            <w:pPr>
              <w:widowControl/>
              <w:adjustRightInd/>
              <w:jc w:val="center"/>
              <w:textAlignment w:val="auto"/>
              <w:rPr>
                <w:rFonts w:cs="Arial"/>
                <w:color w:val="000000"/>
                <w:szCs w:val="22"/>
                <w:lang w:val="en-ZA" w:eastAsia="en-ZA"/>
              </w:rPr>
            </w:pPr>
            <w:r>
              <w:rPr>
                <w:rFonts w:cs="Arial"/>
                <w:color w:val="000000"/>
                <w:szCs w:val="22"/>
                <w:lang w:val="en-ZA" w:eastAsia="en-ZA"/>
              </w:rPr>
              <w:t>Report generation</w:t>
            </w:r>
          </w:p>
        </w:tc>
        <w:tc>
          <w:tcPr>
            <w:tcW w:w="777" w:type="dxa"/>
            <w:tcBorders>
              <w:top w:val="single" w:sz="4" w:space="0" w:color="auto"/>
              <w:left w:val="nil"/>
              <w:bottom w:val="single" w:sz="4" w:space="0" w:color="auto"/>
              <w:right w:val="single" w:sz="4" w:space="0" w:color="auto"/>
            </w:tcBorders>
            <w:shd w:val="clear" w:color="000000" w:fill="auto"/>
            <w:noWrap/>
            <w:vAlign w:val="bottom"/>
          </w:tcPr>
          <w:p w:rsidR="00F67798" w:rsidRPr="003F4A60" w:rsidRDefault="00F67798" w:rsidP="004B0D14">
            <w:pPr>
              <w:widowControl/>
              <w:adjustRightInd/>
              <w:jc w:val="left"/>
              <w:textAlignment w:val="auto"/>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auto"/>
            <w:noWrap/>
            <w:vAlign w:val="bottom"/>
          </w:tcPr>
          <w:p w:rsidR="00F67798" w:rsidRPr="003F4A60" w:rsidRDefault="00F67798" w:rsidP="004B0D14">
            <w:pPr>
              <w:widowControl/>
              <w:adjustRightInd/>
              <w:jc w:val="left"/>
              <w:textAlignment w:val="auto"/>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auto"/>
            <w:noWrap/>
            <w:vAlign w:val="bottom"/>
          </w:tcPr>
          <w:p w:rsidR="00F67798" w:rsidRPr="003F4A60" w:rsidRDefault="00F67798" w:rsidP="004B0D14">
            <w:pPr>
              <w:widowControl/>
              <w:adjustRightInd/>
              <w:jc w:val="left"/>
              <w:textAlignment w:val="auto"/>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auto"/>
            <w:noWrap/>
            <w:vAlign w:val="bottom"/>
          </w:tcPr>
          <w:p w:rsidR="00F67798" w:rsidRPr="003F4A60" w:rsidRDefault="00F67798" w:rsidP="004B0D14">
            <w:pPr>
              <w:keepNext/>
              <w:widowControl/>
              <w:adjustRightInd/>
              <w:jc w:val="left"/>
              <w:textAlignment w:val="auto"/>
              <w:rPr>
                <w:rFonts w:ascii="Calibri" w:hAnsi="Calibri"/>
                <w:color w:val="000000"/>
                <w:szCs w:val="22"/>
                <w:lang w:val="en-ZA" w:eastAsia="en-ZA"/>
              </w:rPr>
            </w:pPr>
          </w:p>
        </w:tc>
        <w:tc>
          <w:tcPr>
            <w:tcW w:w="777" w:type="dxa"/>
            <w:tcBorders>
              <w:top w:val="single" w:sz="4" w:space="0" w:color="auto"/>
              <w:left w:val="nil"/>
              <w:bottom w:val="single" w:sz="4" w:space="0" w:color="auto"/>
              <w:right w:val="single" w:sz="4" w:space="0" w:color="auto"/>
            </w:tcBorders>
            <w:shd w:val="clear" w:color="000000" w:fill="FFFF00"/>
          </w:tcPr>
          <w:p w:rsidR="00F67798" w:rsidRPr="00F67798" w:rsidRDefault="00F67798" w:rsidP="004B0D14">
            <w:pPr>
              <w:keepNext/>
              <w:widowControl/>
              <w:adjustRightInd/>
              <w:jc w:val="left"/>
              <w:textAlignment w:val="auto"/>
              <w:rPr>
                <w:rFonts w:ascii="Calibri" w:hAnsi="Calibri"/>
                <w:color w:val="000000"/>
                <w:szCs w:val="22"/>
                <w:highlight w:val="yellow"/>
                <w:lang w:val="en-ZA" w:eastAsia="en-ZA"/>
              </w:rPr>
            </w:pPr>
          </w:p>
        </w:tc>
        <w:tc>
          <w:tcPr>
            <w:tcW w:w="777" w:type="dxa"/>
            <w:tcBorders>
              <w:top w:val="single" w:sz="4" w:space="0" w:color="auto"/>
              <w:left w:val="nil"/>
              <w:bottom w:val="single" w:sz="4" w:space="0" w:color="auto"/>
              <w:right w:val="single" w:sz="4" w:space="0" w:color="auto"/>
            </w:tcBorders>
            <w:shd w:val="clear" w:color="000000" w:fill="FFFF00"/>
          </w:tcPr>
          <w:p w:rsidR="00F67798" w:rsidRPr="00F67798" w:rsidRDefault="00F67798" w:rsidP="004B0D14">
            <w:pPr>
              <w:keepNext/>
              <w:widowControl/>
              <w:adjustRightInd/>
              <w:jc w:val="left"/>
              <w:textAlignment w:val="auto"/>
              <w:rPr>
                <w:rFonts w:ascii="Calibri" w:hAnsi="Calibri"/>
                <w:color w:val="000000"/>
                <w:szCs w:val="22"/>
                <w:highlight w:val="yellow"/>
                <w:lang w:val="en-ZA" w:eastAsia="en-ZA"/>
              </w:rPr>
            </w:pPr>
          </w:p>
        </w:tc>
      </w:tr>
    </w:tbl>
    <w:p w:rsidR="00140A2B" w:rsidRPr="004C61EF" w:rsidRDefault="00140A2B" w:rsidP="004B0D14">
      <w:pPr>
        <w:pStyle w:val="Lgende"/>
        <w:rPr>
          <w:i w:val="0"/>
        </w:rPr>
      </w:pPr>
      <w:r w:rsidRPr="004C61EF">
        <w:rPr>
          <w:i w:val="0"/>
        </w:rPr>
        <w:t xml:space="preserve">Table </w:t>
      </w:r>
      <w:r w:rsidRPr="004C61EF">
        <w:rPr>
          <w:i w:val="0"/>
        </w:rPr>
        <w:fldChar w:fldCharType="begin"/>
      </w:r>
      <w:r w:rsidRPr="004C61EF">
        <w:rPr>
          <w:i w:val="0"/>
        </w:rPr>
        <w:instrText xml:space="preserve"> SEQ Table \* ARABIC </w:instrText>
      </w:r>
      <w:r w:rsidRPr="004C61EF">
        <w:rPr>
          <w:i w:val="0"/>
        </w:rPr>
        <w:fldChar w:fldCharType="separate"/>
      </w:r>
      <w:r w:rsidR="00143E9E">
        <w:rPr>
          <w:i w:val="0"/>
          <w:noProof/>
        </w:rPr>
        <w:t>1</w:t>
      </w:r>
      <w:r w:rsidRPr="004C61EF">
        <w:rPr>
          <w:i w:val="0"/>
        </w:rPr>
        <w:fldChar w:fldCharType="end"/>
      </w:r>
      <w:r w:rsidRPr="004C61EF">
        <w:rPr>
          <w:i w:val="0"/>
        </w:rPr>
        <w:t xml:space="preserve">: </w:t>
      </w:r>
      <w:r w:rsidR="004C61EF">
        <w:rPr>
          <w:i w:val="0"/>
        </w:rPr>
        <w:t>Inverter characterization t</w:t>
      </w:r>
      <w:r w:rsidRPr="004C61EF">
        <w:rPr>
          <w:i w:val="0"/>
        </w:rPr>
        <w:t>est schedule</w:t>
      </w:r>
    </w:p>
    <w:p w:rsidR="00DD5CEC" w:rsidRDefault="00AC680E" w:rsidP="00843295">
      <w:pPr>
        <w:pStyle w:val="Paragraphedeliste"/>
        <w:numPr>
          <w:ilvl w:val="0"/>
          <w:numId w:val="20"/>
        </w:numPr>
        <w:ind w:left="936"/>
        <w:rPr>
          <w:szCs w:val="22"/>
        </w:rPr>
      </w:pPr>
      <w:r>
        <w:rPr>
          <w:szCs w:val="22"/>
        </w:rPr>
        <w:t>M</w:t>
      </w:r>
      <w:r w:rsidRPr="00F542C2">
        <w:rPr>
          <w:szCs w:val="22"/>
        </w:rPr>
        <w:t>ethod of the communications during the pr</w:t>
      </w:r>
      <w:r w:rsidR="0000262D">
        <w:rPr>
          <w:szCs w:val="22"/>
        </w:rPr>
        <w:t>oject i</w:t>
      </w:r>
      <w:r w:rsidRPr="00F542C2">
        <w:rPr>
          <w:szCs w:val="22"/>
        </w:rPr>
        <w:t xml:space="preserve">s planned and </w:t>
      </w:r>
      <w:r>
        <w:rPr>
          <w:szCs w:val="22"/>
        </w:rPr>
        <w:t xml:space="preserve">decided </w:t>
      </w:r>
      <w:r w:rsidR="00F542C2">
        <w:rPr>
          <w:szCs w:val="22"/>
        </w:rPr>
        <w:t>most</w:t>
      </w:r>
      <w:r>
        <w:rPr>
          <w:szCs w:val="22"/>
        </w:rPr>
        <w:t xml:space="preserve">ly to be a </w:t>
      </w:r>
      <w:r w:rsidR="00F542C2">
        <w:rPr>
          <w:szCs w:val="22"/>
        </w:rPr>
        <w:t xml:space="preserve">verbal communications </w:t>
      </w:r>
      <w:r>
        <w:rPr>
          <w:szCs w:val="22"/>
        </w:rPr>
        <w:t>and always working together with Mr. Van Hoa Nguyen and Mr. Mar</w:t>
      </w:r>
      <w:r w:rsidR="00E7161A">
        <w:rPr>
          <w:szCs w:val="22"/>
        </w:rPr>
        <w:t>c</w:t>
      </w:r>
      <w:r>
        <w:rPr>
          <w:szCs w:val="22"/>
        </w:rPr>
        <w:t xml:space="preserve"> Jung.  E</w:t>
      </w:r>
      <w:r w:rsidR="00F542C2">
        <w:rPr>
          <w:szCs w:val="22"/>
        </w:rPr>
        <w:t xml:space="preserve">mail interactions </w:t>
      </w:r>
      <w:r w:rsidR="00AC5FF9">
        <w:rPr>
          <w:szCs w:val="22"/>
        </w:rPr>
        <w:t>whenever required</w:t>
      </w:r>
      <w:r w:rsidR="00F542C2">
        <w:rPr>
          <w:szCs w:val="22"/>
        </w:rPr>
        <w:t xml:space="preserve">. </w:t>
      </w:r>
    </w:p>
    <w:p w:rsidR="003E4F4A" w:rsidRDefault="003E4F4A" w:rsidP="00487B68">
      <w:pPr>
        <w:pStyle w:val="Paragraphedeliste"/>
        <w:ind w:left="936"/>
        <w:rPr>
          <w:szCs w:val="22"/>
        </w:rPr>
      </w:pPr>
    </w:p>
    <w:p w:rsidR="004C36B9" w:rsidRPr="00C03810" w:rsidRDefault="004C36B9" w:rsidP="004B0D14"/>
    <w:p w:rsidR="004C36B9" w:rsidRPr="00C03810" w:rsidRDefault="00CD3DAF" w:rsidP="00843295">
      <w:pPr>
        <w:pStyle w:val="Titre2"/>
        <w:numPr>
          <w:ilvl w:val="1"/>
          <w:numId w:val="22"/>
        </w:numPr>
      </w:pPr>
      <w:bookmarkStart w:id="9" w:name="_Toc21986487"/>
      <w:r>
        <w:lastRenderedPageBreak/>
        <w:t>Standards, Procedures, and Methodology</w:t>
      </w:r>
      <w:bookmarkEnd w:id="9"/>
    </w:p>
    <w:p w:rsidR="004C36B9" w:rsidRPr="00C03810" w:rsidRDefault="004C36B9" w:rsidP="004B0D14"/>
    <w:p w:rsidR="00C26AAF" w:rsidRPr="00C1122B" w:rsidRDefault="003A0CEA" w:rsidP="004B0D14">
      <w:pPr>
        <w:rPr>
          <w:color w:val="FF0000"/>
          <w:szCs w:val="22"/>
        </w:rPr>
      </w:pPr>
      <w:r w:rsidRPr="003A0CEA">
        <w:rPr>
          <w:szCs w:val="22"/>
        </w:rPr>
        <w:t>During proposal phase, it was mentioned that inverters would be tested against South African NRS097 standard. A</w:t>
      </w:r>
      <w:r w:rsidR="0000262D">
        <w:rPr>
          <w:szCs w:val="22"/>
        </w:rPr>
        <w:t>s the Device under Test (DuT) i</w:t>
      </w:r>
      <w:r w:rsidRPr="003A0CEA">
        <w:rPr>
          <w:szCs w:val="22"/>
        </w:rPr>
        <w:t>s a commercially available product in France and as the technica</w:t>
      </w:r>
      <w:r w:rsidR="0000262D">
        <w:rPr>
          <w:szCs w:val="22"/>
        </w:rPr>
        <w:t>l exposure under this project i</w:t>
      </w:r>
      <w:r w:rsidRPr="003A0CEA">
        <w:rPr>
          <w:szCs w:val="22"/>
        </w:rPr>
        <w:t>s to understand the technicalities in</w:t>
      </w:r>
      <w:r>
        <w:rPr>
          <w:szCs w:val="22"/>
        </w:rPr>
        <w:t>volved during</w:t>
      </w:r>
      <w:r w:rsidRPr="003A0CEA">
        <w:rPr>
          <w:szCs w:val="22"/>
        </w:rPr>
        <w:t xml:space="preserve"> inverter characterization, </w:t>
      </w:r>
      <w:r w:rsidR="00C26AAF">
        <w:rPr>
          <w:szCs w:val="22"/>
        </w:rPr>
        <w:t>IEC</w:t>
      </w:r>
      <w:r w:rsidR="009539C0">
        <w:rPr>
          <w:szCs w:val="22"/>
        </w:rPr>
        <w:t>/EN</w:t>
      </w:r>
      <w:r w:rsidR="00C26AAF">
        <w:rPr>
          <w:szCs w:val="22"/>
        </w:rPr>
        <w:t xml:space="preserve"> </w:t>
      </w:r>
      <w:r w:rsidR="005B09F0">
        <w:rPr>
          <w:szCs w:val="22"/>
        </w:rPr>
        <w:t>50530</w:t>
      </w:r>
      <w:r w:rsidR="00C26AAF">
        <w:rPr>
          <w:szCs w:val="22"/>
        </w:rPr>
        <w:t xml:space="preserve"> </w:t>
      </w:r>
      <w:r w:rsidR="009539C0">
        <w:rPr>
          <w:szCs w:val="22"/>
        </w:rPr>
        <w:t xml:space="preserve">and </w:t>
      </w:r>
      <w:r>
        <w:rPr>
          <w:szCs w:val="22"/>
        </w:rPr>
        <w:t>IEC/</w:t>
      </w:r>
      <w:r w:rsidR="009539C0">
        <w:rPr>
          <w:szCs w:val="22"/>
        </w:rPr>
        <w:t xml:space="preserve">EN 61727 </w:t>
      </w:r>
      <w:r w:rsidR="00CA4483">
        <w:rPr>
          <w:szCs w:val="22"/>
        </w:rPr>
        <w:t>standards ar</w:t>
      </w:r>
      <w:r w:rsidR="00C26AAF">
        <w:rPr>
          <w:szCs w:val="22"/>
        </w:rPr>
        <w:t>e widely used to determine the test sequence</w:t>
      </w:r>
      <w:r>
        <w:rPr>
          <w:szCs w:val="22"/>
        </w:rPr>
        <w:t>, criterions</w:t>
      </w:r>
      <w:r w:rsidR="00C26AAF">
        <w:rPr>
          <w:szCs w:val="22"/>
        </w:rPr>
        <w:t xml:space="preserve"> and </w:t>
      </w:r>
      <w:r>
        <w:rPr>
          <w:szCs w:val="22"/>
        </w:rPr>
        <w:t>evaluate</w:t>
      </w:r>
      <w:r w:rsidR="00C26AAF">
        <w:rPr>
          <w:szCs w:val="22"/>
        </w:rPr>
        <w:t xml:space="preserve"> the measured results.</w:t>
      </w:r>
      <w:r w:rsidR="009539C0">
        <w:rPr>
          <w:szCs w:val="22"/>
        </w:rPr>
        <w:t xml:space="preserve"> </w:t>
      </w:r>
    </w:p>
    <w:p w:rsidR="003A0CEA" w:rsidRDefault="003A0CEA" w:rsidP="004B0D14">
      <w:pPr>
        <w:rPr>
          <w:szCs w:val="22"/>
        </w:rPr>
      </w:pPr>
    </w:p>
    <w:p w:rsidR="00C26AAF" w:rsidRDefault="003A0CEA" w:rsidP="00843295">
      <w:pPr>
        <w:pStyle w:val="Paragraphedeliste"/>
        <w:numPr>
          <w:ilvl w:val="0"/>
          <w:numId w:val="5"/>
        </w:numPr>
        <w:rPr>
          <w:szCs w:val="22"/>
        </w:rPr>
      </w:pPr>
      <w:r>
        <w:rPr>
          <w:szCs w:val="22"/>
        </w:rPr>
        <w:t xml:space="preserve">Power Conversion </w:t>
      </w:r>
      <w:r w:rsidR="00C26AAF" w:rsidRPr="00963F3D">
        <w:rPr>
          <w:szCs w:val="22"/>
        </w:rPr>
        <w:t>Efficiency test</w:t>
      </w:r>
      <w:r w:rsidR="00963F3D" w:rsidRPr="00963F3D">
        <w:rPr>
          <w:szCs w:val="22"/>
        </w:rPr>
        <w:t>:</w:t>
      </w:r>
    </w:p>
    <w:p w:rsidR="006D585A" w:rsidRDefault="0011167E" w:rsidP="00843295">
      <w:pPr>
        <w:pStyle w:val="Paragraphedeliste"/>
        <w:numPr>
          <w:ilvl w:val="1"/>
          <w:numId w:val="5"/>
        </w:numPr>
        <w:rPr>
          <w:szCs w:val="22"/>
        </w:rPr>
      </w:pPr>
      <w:r>
        <w:rPr>
          <w:szCs w:val="22"/>
        </w:rPr>
        <w:t>Note the</w:t>
      </w:r>
      <w:r w:rsidR="00963F3D">
        <w:rPr>
          <w:szCs w:val="22"/>
        </w:rPr>
        <w:t xml:space="preserve"> </w:t>
      </w:r>
      <w:r w:rsidR="00A14442">
        <w:rPr>
          <w:szCs w:val="22"/>
        </w:rPr>
        <w:t>Umppmin</w:t>
      </w:r>
      <w:r w:rsidR="00963F3D">
        <w:rPr>
          <w:szCs w:val="22"/>
        </w:rPr>
        <w:t xml:space="preserve">, </w:t>
      </w:r>
      <w:r w:rsidR="00A14442">
        <w:rPr>
          <w:szCs w:val="22"/>
        </w:rPr>
        <w:t>Umppnom</w:t>
      </w:r>
      <w:r w:rsidR="00963F3D">
        <w:rPr>
          <w:szCs w:val="22"/>
        </w:rPr>
        <w:t xml:space="preserve"> and </w:t>
      </w:r>
      <w:r w:rsidR="00A14442">
        <w:rPr>
          <w:szCs w:val="22"/>
        </w:rPr>
        <w:t>Umppmax</w:t>
      </w:r>
      <w:r w:rsidR="00963F3D">
        <w:rPr>
          <w:szCs w:val="22"/>
        </w:rPr>
        <w:t xml:space="preserve"> voltage </w:t>
      </w:r>
      <w:r w:rsidR="00444BAD">
        <w:rPr>
          <w:szCs w:val="22"/>
        </w:rPr>
        <w:t>of</w:t>
      </w:r>
      <w:r w:rsidR="00963F3D">
        <w:rPr>
          <w:szCs w:val="22"/>
        </w:rPr>
        <w:t xml:space="preserve"> the </w:t>
      </w:r>
      <w:r w:rsidR="00444BAD">
        <w:rPr>
          <w:szCs w:val="22"/>
        </w:rPr>
        <w:t xml:space="preserve">DuT from </w:t>
      </w:r>
      <w:r w:rsidR="00963F3D">
        <w:rPr>
          <w:szCs w:val="22"/>
        </w:rPr>
        <w:t>rating la</w:t>
      </w:r>
      <w:r>
        <w:rPr>
          <w:szCs w:val="22"/>
        </w:rPr>
        <w:t>bel</w:t>
      </w:r>
      <w:r w:rsidR="006D585A">
        <w:rPr>
          <w:szCs w:val="22"/>
        </w:rPr>
        <w:t>.</w:t>
      </w:r>
    </w:p>
    <w:p w:rsidR="006D585A" w:rsidRPr="001040A4" w:rsidRDefault="001040A4" w:rsidP="00843295">
      <w:pPr>
        <w:pStyle w:val="Paragraphedeliste"/>
        <w:numPr>
          <w:ilvl w:val="1"/>
          <w:numId w:val="5"/>
        </w:numPr>
        <w:rPr>
          <w:szCs w:val="22"/>
        </w:rPr>
      </w:pPr>
      <w:r w:rsidRPr="001040A4">
        <w:rPr>
          <w:szCs w:val="22"/>
        </w:rPr>
        <w:t xml:space="preserve">For each </w:t>
      </w:r>
      <w:r w:rsidR="00444BAD">
        <w:rPr>
          <w:szCs w:val="22"/>
        </w:rPr>
        <w:t xml:space="preserve">Maximum Power point Tracking (MPPT) </w:t>
      </w:r>
      <w:r w:rsidRPr="001040A4">
        <w:rPr>
          <w:szCs w:val="22"/>
        </w:rPr>
        <w:t xml:space="preserve">voltage level, power conversion efficiency </w:t>
      </w:r>
      <w:r w:rsidR="00F67798">
        <w:rPr>
          <w:szCs w:val="22"/>
        </w:rPr>
        <w:t>parameters are measured at 8</w:t>
      </w:r>
      <w:r w:rsidRPr="001040A4">
        <w:rPr>
          <w:szCs w:val="22"/>
        </w:rPr>
        <w:t xml:space="preserve"> power </w:t>
      </w:r>
      <w:r w:rsidR="00F67798">
        <w:rPr>
          <w:szCs w:val="22"/>
        </w:rPr>
        <w:t xml:space="preserve">levels </w:t>
      </w:r>
      <w:r w:rsidRPr="001040A4">
        <w:rPr>
          <w:szCs w:val="22"/>
        </w:rPr>
        <w:t>(5%, 10%, 20%, 25%, 30%, 50%, 75% and 100%)</w:t>
      </w:r>
      <w:r w:rsidR="00F67798">
        <w:rPr>
          <w:szCs w:val="22"/>
        </w:rPr>
        <w:t xml:space="preserve"> normalized to the rated power</w:t>
      </w:r>
      <w:r w:rsidRPr="001040A4">
        <w:rPr>
          <w:szCs w:val="22"/>
        </w:rPr>
        <w:t>.</w:t>
      </w:r>
    </w:p>
    <w:p w:rsidR="001D4077" w:rsidRDefault="00963F3D" w:rsidP="00843295">
      <w:pPr>
        <w:pStyle w:val="Paragraphedeliste"/>
        <w:numPr>
          <w:ilvl w:val="1"/>
          <w:numId w:val="5"/>
        </w:numPr>
        <w:rPr>
          <w:szCs w:val="22"/>
        </w:rPr>
      </w:pPr>
      <w:r>
        <w:rPr>
          <w:szCs w:val="22"/>
        </w:rPr>
        <w:t xml:space="preserve">Determine the </w:t>
      </w:r>
      <w:r w:rsidR="0011167E">
        <w:rPr>
          <w:szCs w:val="22"/>
        </w:rPr>
        <w:t>solar irradiance (W/m</w:t>
      </w:r>
      <w:r w:rsidR="0011167E" w:rsidRPr="0011167E">
        <w:rPr>
          <w:szCs w:val="22"/>
          <w:vertAlign w:val="superscript"/>
        </w:rPr>
        <w:t>2</w:t>
      </w:r>
      <w:r w:rsidR="0011167E">
        <w:rPr>
          <w:szCs w:val="22"/>
        </w:rPr>
        <w:t xml:space="preserve">) </w:t>
      </w:r>
      <w:r w:rsidR="001040A4">
        <w:rPr>
          <w:szCs w:val="22"/>
        </w:rPr>
        <w:t xml:space="preserve">for the PV simulator using PRISMES software by feeding the calculated </w:t>
      </w:r>
      <w:r>
        <w:rPr>
          <w:szCs w:val="22"/>
        </w:rPr>
        <w:t>current</w:t>
      </w:r>
      <w:r w:rsidR="001040A4">
        <w:rPr>
          <w:szCs w:val="22"/>
        </w:rPr>
        <w:t xml:space="preserve">, Idc </w:t>
      </w:r>
      <w:r w:rsidR="0011167E">
        <w:rPr>
          <w:szCs w:val="22"/>
        </w:rPr>
        <w:t xml:space="preserve">for </w:t>
      </w:r>
      <w:r w:rsidR="00F67798">
        <w:rPr>
          <w:szCs w:val="22"/>
        </w:rPr>
        <w:t xml:space="preserve">Umppmin, Umppnom and Umppmax </w:t>
      </w:r>
      <w:r w:rsidR="001040A4">
        <w:rPr>
          <w:szCs w:val="22"/>
        </w:rPr>
        <w:t>values</w:t>
      </w:r>
      <w:r w:rsidR="001D4077">
        <w:rPr>
          <w:szCs w:val="22"/>
        </w:rPr>
        <w:t>.</w:t>
      </w:r>
    </w:p>
    <w:p w:rsidR="00C111DE" w:rsidRDefault="00F67798" w:rsidP="00843295">
      <w:pPr>
        <w:pStyle w:val="Paragraphedeliste"/>
        <w:numPr>
          <w:ilvl w:val="1"/>
          <w:numId w:val="5"/>
        </w:numPr>
        <w:rPr>
          <w:szCs w:val="22"/>
        </w:rPr>
      </w:pPr>
      <w:r>
        <w:rPr>
          <w:szCs w:val="22"/>
        </w:rPr>
        <w:t>A</w:t>
      </w:r>
      <w:r w:rsidR="001D4077">
        <w:rPr>
          <w:szCs w:val="22"/>
        </w:rPr>
        <w:t xml:space="preserve"> </w:t>
      </w:r>
      <w:r w:rsidR="006C51B4">
        <w:rPr>
          <w:szCs w:val="22"/>
        </w:rPr>
        <w:t xml:space="preserve">measurement </w:t>
      </w:r>
      <w:r w:rsidR="00C111DE">
        <w:rPr>
          <w:szCs w:val="22"/>
        </w:rPr>
        <w:t xml:space="preserve">dwell period of 10 minutes </w:t>
      </w:r>
      <w:r>
        <w:rPr>
          <w:szCs w:val="22"/>
        </w:rPr>
        <w:t xml:space="preserve">is considered </w:t>
      </w:r>
      <w:r w:rsidR="00B338D0">
        <w:rPr>
          <w:szCs w:val="22"/>
        </w:rPr>
        <w:t>for each of the power levels</w:t>
      </w:r>
      <w:r w:rsidR="006C51B4">
        <w:rPr>
          <w:szCs w:val="22"/>
        </w:rPr>
        <w:t xml:space="preserve"> </w:t>
      </w:r>
      <w:r w:rsidR="00B338D0">
        <w:rPr>
          <w:szCs w:val="22"/>
        </w:rPr>
        <w:t>with</w:t>
      </w:r>
      <w:r w:rsidR="00C111DE">
        <w:rPr>
          <w:szCs w:val="22"/>
        </w:rPr>
        <w:t xml:space="preserve"> 5 minutes </w:t>
      </w:r>
      <w:r w:rsidR="00B338D0">
        <w:rPr>
          <w:szCs w:val="22"/>
        </w:rPr>
        <w:t>of interval</w:t>
      </w:r>
      <w:r w:rsidR="00C111DE">
        <w:rPr>
          <w:szCs w:val="22"/>
        </w:rPr>
        <w:t xml:space="preserve"> </w:t>
      </w:r>
      <w:r w:rsidR="005B4AA3">
        <w:rPr>
          <w:szCs w:val="22"/>
        </w:rPr>
        <w:t>between the</w:t>
      </w:r>
      <w:r w:rsidR="006C51B4">
        <w:rPr>
          <w:szCs w:val="22"/>
        </w:rPr>
        <w:t xml:space="preserve"> measurement</w:t>
      </w:r>
      <w:r w:rsidR="005B4AA3">
        <w:rPr>
          <w:szCs w:val="22"/>
        </w:rPr>
        <w:t>s</w:t>
      </w:r>
      <w:r w:rsidR="00B338D0">
        <w:rPr>
          <w:szCs w:val="22"/>
        </w:rPr>
        <w:t xml:space="preserve">. </w:t>
      </w:r>
      <w:r w:rsidR="00C111DE">
        <w:rPr>
          <w:szCs w:val="22"/>
        </w:rPr>
        <w:t xml:space="preserve"> </w:t>
      </w:r>
    </w:p>
    <w:p w:rsidR="00B338D0" w:rsidRPr="00B338D0" w:rsidRDefault="005B4AA3" w:rsidP="00843295">
      <w:pPr>
        <w:pStyle w:val="Paragraphedeliste"/>
        <w:numPr>
          <w:ilvl w:val="1"/>
          <w:numId w:val="5"/>
        </w:numPr>
        <w:rPr>
          <w:szCs w:val="22"/>
        </w:rPr>
      </w:pPr>
      <w:r>
        <w:rPr>
          <w:szCs w:val="22"/>
        </w:rPr>
        <w:t>Prepare a</w:t>
      </w:r>
      <w:r w:rsidR="00B338D0">
        <w:rPr>
          <w:szCs w:val="22"/>
        </w:rPr>
        <w:t>n irradiance profile f</w:t>
      </w:r>
      <w:r>
        <w:rPr>
          <w:szCs w:val="22"/>
        </w:rPr>
        <w:t xml:space="preserve">or the each of the MPPT voltage </w:t>
      </w:r>
      <w:r w:rsidR="00B338D0">
        <w:rPr>
          <w:szCs w:val="22"/>
        </w:rPr>
        <w:t>and load it to PV simulator and wait untill the inverter synchronizes with the grid.</w:t>
      </w:r>
    </w:p>
    <w:p w:rsidR="004026C5" w:rsidRDefault="004026C5" w:rsidP="00843295">
      <w:pPr>
        <w:pStyle w:val="Paragraphedeliste"/>
        <w:numPr>
          <w:ilvl w:val="1"/>
          <w:numId w:val="5"/>
        </w:numPr>
        <w:rPr>
          <w:szCs w:val="22"/>
        </w:rPr>
      </w:pPr>
      <w:r>
        <w:rPr>
          <w:szCs w:val="22"/>
        </w:rPr>
        <w:t>Monitor the entire system for steady operations during the test period.</w:t>
      </w:r>
    </w:p>
    <w:p w:rsidR="00FA2164" w:rsidRDefault="00FA2164" w:rsidP="00843295">
      <w:pPr>
        <w:pStyle w:val="Paragraphedeliste"/>
        <w:numPr>
          <w:ilvl w:val="1"/>
          <w:numId w:val="5"/>
        </w:numPr>
        <w:rPr>
          <w:szCs w:val="22"/>
        </w:rPr>
      </w:pPr>
      <w:r>
        <w:rPr>
          <w:szCs w:val="22"/>
        </w:rPr>
        <w:t>Record the measured values of Udc, Idc, Uac and Iac</w:t>
      </w:r>
      <w:r w:rsidR="00A0263E">
        <w:rPr>
          <w:szCs w:val="22"/>
        </w:rPr>
        <w:t xml:space="preserve"> at </w:t>
      </w:r>
      <w:r w:rsidR="00B338D0">
        <w:rPr>
          <w:szCs w:val="22"/>
        </w:rPr>
        <w:t>an interval of every second</w:t>
      </w:r>
      <w:r>
        <w:rPr>
          <w:szCs w:val="22"/>
        </w:rPr>
        <w:t>.</w:t>
      </w:r>
    </w:p>
    <w:p w:rsidR="00FA2164" w:rsidRDefault="00FA2164" w:rsidP="00843295">
      <w:pPr>
        <w:pStyle w:val="Paragraphedeliste"/>
        <w:numPr>
          <w:ilvl w:val="1"/>
          <w:numId w:val="5"/>
        </w:numPr>
        <w:rPr>
          <w:szCs w:val="22"/>
        </w:rPr>
      </w:pPr>
      <w:r>
        <w:rPr>
          <w:szCs w:val="22"/>
        </w:rPr>
        <w:t>T</w:t>
      </w:r>
      <w:r w:rsidR="00C464C5">
        <w:rPr>
          <w:szCs w:val="22"/>
        </w:rPr>
        <w:t xml:space="preserve">he </w:t>
      </w:r>
      <w:r w:rsidR="001D4077">
        <w:rPr>
          <w:szCs w:val="22"/>
        </w:rPr>
        <w:t>power conversion efficiency (</w:t>
      </w:r>
      <w:r w:rsidR="001D4077">
        <w:rPr>
          <w:rFonts w:cs="Arial"/>
          <w:szCs w:val="22"/>
        </w:rPr>
        <w:t>Ƞ</w:t>
      </w:r>
      <w:r w:rsidR="001D4077" w:rsidRPr="003A0CEA">
        <w:rPr>
          <w:szCs w:val="22"/>
          <w:vertAlign w:val="subscript"/>
        </w:rPr>
        <w:t>conv</w:t>
      </w:r>
      <w:r w:rsidR="001D4077" w:rsidRPr="003A0CEA">
        <w:rPr>
          <w:szCs w:val="22"/>
        </w:rPr>
        <w:t>)</w:t>
      </w:r>
      <w:r w:rsidR="00C464C5">
        <w:rPr>
          <w:szCs w:val="22"/>
        </w:rPr>
        <w:t xml:space="preserve"> </w:t>
      </w:r>
      <w:r w:rsidR="001D4077">
        <w:rPr>
          <w:szCs w:val="22"/>
        </w:rPr>
        <w:t>from</w:t>
      </w:r>
      <w:r w:rsidR="00B338D0">
        <w:rPr>
          <w:szCs w:val="22"/>
        </w:rPr>
        <w:t xml:space="preserve"> the</w:t>
      </w:r>
      <w:r w:rsidR="001D4077">
        <w:rPr>
          <w:szCs w:val="22"/>
        </w:rPr>
        <w:t xml:space="preserve"> </w:t>
      </w:r>
      <w:r w:rsidR="00B338D0">
        <w:rPr>
          <w:szCs w:val="22"/>
        </w:rPr>
        <w:t>i</w:t>
      </w:r>
      <w:r w:rsidR="00B338D0">
        <w:rPr>
          <w:i/>
          <w:szCs w:val="22"/>
        </w:rPr>
        <w:t xml:space="preserve">, </w:t>
      </w:r>
      <w:r w:rsidR="001D4077">
        <w:rPr>
          <w:szCs w:val="22"/>
        </w:rPr>
        <w:t>simultaneous measurements</w:t>
      </w:r>
      <w:r w:rsidR="00C464C5">
        <w:rPr>
          <w:szCs w:val="22"/>
        </w:rPr>
        <w:t xml:space="preserve"> of </w:t>
      </w:r>
      <w:r w:rsidR="006C51B4">
        <w:rPr>
          <w:szCs w:val="22"/>
        </w:rPr>
        <w:t xml:space="preserve">Udc, Idc, Uac and Iac over a period </w:t>
      </w:r>
      <w:r w:rsidR="006C51B4">
        <w:rPr>
          <w:rFonts w:cs="Arial"/>
          <w:szCs w:val="22"/>
        </w:rPr>
        <w:t>∆</w:t>
      </w:r>
      <w:r w:rsidR="006C51B4">
        <w:rPr>
          <w:szCs w:val="22"/>
        </w:rPr>
        <w:t>T</w:t>
      </w:r>
      <w:r w:rsidR="005A3177">
        <w:rPr>
          <w:szCs w:val="22"/>
        </w:rPr>
        <w:t xml:space="preserve"> as per the equation (1)</w:t>
      </w:r>
      <w:r w:rsidR="006C51B4">
        <w:rPr>
          <w:szCs w:val="22"/>
        </w:rPr>
        <w:t xml:space="preserve">. </w:t>
      </w:r>
    </w:p>
    <w:p w:rsidR="00273644" w:rsidRDefault="00273644" w:rsidP="004B0D14">
      <w:pPr>
        <w:pStyle w:val="Paragraphedeliste"/>
        <w:ind w:left="1440"/>
        <w:rPr>
          <w:szCs w:val="22"/>
        </w:rPr>
      </w:pPr>
    </w:p>
    <w:p w:rsidR="00273644" w:rsidRPr="005A3177" w:rsidRDefault="00273644" w:rsidP="00843295">
      <w:pPr>
        <w:pStyle w:val="Paragraphedeliste"/>
        <w:numPr>
          <w:ilvl w:val="2"/>
          <w:numId w:val="5"/>
        </w:numPr>
        <w:rPr>
          <w:sz w:val="16"/>
          <w:szCs w:val="22"/>
        </w:rPr>
      </w:pPr>
      <w:r w:rsidRPr="00273644">
        <w:rPr>
          <w:szCs w:val="22"/>
          <w:vertAlign w:val="subscript"/>
        </w:rPr>
        <w:t xml:space="preserve"> </w:t>
      </w:r>
      <m:oMath>
        <m:r>
          <m:rPr>
            <m:sty m:val="p"/>
          </m:rPr>
          <w:rPr>
            <w:rFonts w:ascii="Cambria Math" w:hAnsi="Cambria Math" w:cs="Arial"/>
            <w:sz w:val="32"/>
            <w:szCs w:val="22"/>
          </w:rPr>
          <m:t>Ƞ</m:t>
        </m:r>
        <m:r>
          <m:rPr>
            <m:sty m:val="p"/>
          </m:rPr>
          <w:rPr>
            <w:rFonts w:ascii="Cambria Math" w:hAnsi="Cambria Math"/>
            <w:sz w:val="32"/>
            <w:szCs w:val="22"/>
            <w:vertAlign w:val="subscript"/>
          </w:rPr>
          <m:t>conv</m:t>
        </m:r>
        <m:r>
          <w:rPr>
            <w:rFonts w:ascii="Cambria Math" w:hAnsi="Cambria Math"/>
            <w:sz w:val="32"/>
          </w:rPr>
          <m:t>=</m:t>
        </m:r>
        <m:f>
          <m:fPr>
            <m:ctrlPr>
              <w:rPr>
                <w:rFonts w:ascii="Cambria Math" w:hAnsi="Cambria Math"/>
                <w:i/>
                <w:sz w:val="32"/>
              </w:rPr>
            </m:ctrlPr>
          </m:fPr>
          <m:num>
            <m:nary>
              <m:naryPr>
                <m:limLoc m:val="subSup"/>
                <m:ctrlPr>
                  <w:rPr>
                    <w:rFonts w:ascii="Cambria Math" w:hAnsi="Cambria Math"/>
                    <w:i/>
                    <w:sz w:val="32"/>
                  </w:rPr>
                </m:ctrlPr>
              </m:naryPr>
              <m:sub>
                <m:r>
                  <w:rPr>
                    <w:rFonts w:ascii="Cambria Math" w:hAnsi="Cambria Math"/>
                    <w:sz w:val="32"/>
                  </w:rPr>
                  <m:t>0</m:t>
                </m:r>
              </m:sub>
              <m:sup>
                <m:r>
                  <w:rPr>
                    <w:rFonts w:ascii="Cambria Math" w:hAnsi="Cambria Math"/>
                    <w:sz w:val="32"/>
                  </w:rPr>
                  <m:t>Tm</m:t>
                </m:r>
              </m:sup>
              <m:e>
                <m:r>
                  <w:rPr>
                    <w:rFonts w:ascii="Cambria Math" w:hAnsi="Cambria Math"/>
                    <w:sz w:val="32"/>
                  </w:rPr>
                  <m:t xml:space="preserve">Pac </m:t>
                </m:r>
                <m:d>
                  <m:dPr>
                    <m:ctrlPr>
                      <w:rPr>
                        <w:rFonts w:ascii="Cambria Math" w:hAnsi="Cambria Math"/>
                        <w:i/>
                        <w:sz w:val="32"/>
                      </w:rPr>
                    </m:ctrlPr>
                  </m:dPr>
                  <m:e>
                    <m:r>
                      <w:rPr>
                        <w:rFonts w:ascii="Cambria Math" w:hAnsi="Cambria Math"/>
                        <w:sz w:val="32"/>
                      </w:rPr>
                      <m:t>t</m:t>
                    </m:r>
                  </m:e>
                </m:d>
              </m:e>
            </m:nary>
          </m:num>
          <m:den>
            <m:nary>
              <m:naryPr>
                <m:limLoc m:val="subSup"/>
                <m:ctrlPr>
                  <w:rPr>
                    <w:rFonts w:ascii="Cambria Math" w:hAnsi="Cambria Math"/>
                    <w:i/>
                    <w:sz w:val="32"/>
                  </w:rPr>
                </m:ctrlPr>
              </m:naryPr>
              <m:sub>
                <m:r>
                  <w:rPr>
                    <w:rFonts w:ascii="Cambria Math" w:hAnsi="Cambria Math"/>
                    <w:sz w:val="32"/>
                  </w:rPr>
                  <m:t>0</m:t>
                </m:r>
              </m:sub>
              <m:sup>
                <m:r>
                  <w:rPr>
                    <w:rFonts w:ascii="Cambria Math" w:hAnsi="Cambria Math"/>
                    <w:sz w:val="32"/>
                  </w:rPr>
                  <m:t>Tm</m:t>
                </m:r>
              </m:sup>
              <m:e>
                <m:r>
                  <w:rPr>
                    <w:rFonts w:ascii="Cambria Math" w:hAnsi="Cambria Math"/>
                    <w:sz w:val="32"/>
                  </w:rPr>
                  <m:t xml:space="preserve">Pdc </m:t>
                </m:r>
                <m:d>
                  <m:dPr>
                    <m:ctrlPr>
                      <w:rPr>
                        <w:rFonts w:ascii="Cambria Math" w:hAnsi="Cambria Math"/>
                        <w:i/>
                        <w:sz w:val="32"/>
                      </w:rPr>
                    </m:ctrlPr>
                  </m:dPr>
                  <m:e>
                    <m:r>
                      <w:rPr>
                        <w:rFonts w:ascii="Cambria Math" w:hAnsi="Cambria Math"/>
                        <w:sz w:val="32"/>
                      </w:rPr>
                      <m:t>t</m:t>
                    </m:r>
                  </m:e>
                </m:d>
              </m:e>
            </m:nary>
          </m:den>
        </m:f>
      </m:oMath>
      <w:r>
        <w:t xml:space="preserve">    =</w:t>
      </w:r>
      <w:r w:rsidR="00863B71">
        <w:t xml:space="preserve">  </w:t>
      </w:r>
      <w:r>
        <w:t xml:space="preserve"> </w:t>
      </w:r>
      <m:oMath>
        <m:f>
          <m:fPr>
            <m:ctrlPr>
              <w:rPr>
                <w:rFonts w:ascii="Cambria Math" w:hAnsi="Cambria Math"/>
                <w:i/>
                <w:sz w:val="32"/>
              </w:rPr>
            </m:ctrlPr>
          </m:fPr>
          <m:num>
            <m:nary>
              <m:naryPr>
                <m:chr m:val="∑"/>
                <m:limLoc m:val="undOvr"/>
                <m:supHide m:val="1"/>
                <m:ctrlPr>
                  <w:rPr>
                    <w:rFonts w:ascii="Cambria Math" w:hAnsi="Cambria Math"/>
                    <w:i/>
                    <w:sz w:val="32"/>
                  </w:rPr>
                </m:ctrlPr>
              </m:naryPr>
              <m:sub>
                <m:r>
                  <w:rPr>
                    <w:rFonts w:ascii="Cambria Math" w:hAnsi="Cambria Math"/>
                    <w:sz w:val="32"/>
                  </w:rPr>
                  <m:t>i</m:t>
                </m:r>
              </m:sub>
              <m:sup/>
              <m:e>
                <m:r>
                  <w:rPr>
                    <w:rFonts w:ascii="Cambria Math" w:hAnsi="Cambria Math"/>
                    <w:sz w:val="32"/>
                  </w:rPr>
                  <m:t>Uac,i Iac,i ∆T</m:t>
                </m:r>
              </m:e>
            </m:nary>
            <m:ctrlPr>
              <w:rPr>
                <w:rFonts w:ascii="Cambria Math" w:hAnsi="Cambria Math"/>
                <w:i/>
                <w:sz w:val="32"/>
                <w:szCs w:val="22"/>
              </w:rPr>
            </m:ctrlPr>
          </m:num>
          <m:den>
            <m:nary>
              <m:naryPr>
                <m:chr m:val="∑"/>
                <m:limLoc m:val="undOvr"/>
                <m:supHide m:val="1"/>
                <m:ctrlPr>
                  <w:rPr>
                    <w:rFonts w:ascii="Cambria Math" w:hAnsi="Cambria Math"/>
                    <w:i/>
                    <w:sz w:val="32"/>
                  </w:rPr>
                </m:ctrlPr>
              </m:naryPr>
              <m:sub>
                <m:r>
                  <w:rPr>
                    <w:rFonts w:ascii="Cambria Math" w:hAnsi="Cambria Math"/>
                    <w:sz w:val="32"/>
                  </w:rPr>
                  <m:t>i</m:t>
                </m:r>
              </m:sub>
              <m:sup/>
              <m:e>
                <m:r>
                  <w:rPr>
                    <w:rFonts w:ascii="Cambria Math" w:hAnsi="Cambria Math"/>
                    <w:sz w:val="32"/>
                  </w:rPr>
                  <m:t>Udc,i Idc,i ∆T</m:t>
                </m:r>
              </m:e>
            </m:nary>
          </m:den>
        </m:f>
      </m:oMath>
      <w:r w:rsidR="00C464C5">
        <w:rPr>
          <w:sz w:val="32"/>
        </w:rPr>
        <w:t xml:space="preserve">                   </w:t>
      </w:r>
      <w:r w:rsidR="00C464C5" w:rsidRPr="00C464C5">
        <w:t>(1)</w:t>
      </w:r>
    </w:p>
    <w:p w:rsidR="005A3177" w:rsidRPr="005A3177" w:rsidRDefault="005A3177" w:rsidP="004B0D14">
      <w:pPr>
        <w:pStyle w:val="Paragraphedeliste"/>
        <w:ind w:left="2160"/>
        <w:rPr>
          <w:sz w:val="16"/>
          <w:szCs w:val="22"/>
        </w:rPr>
      </w:pPr>
    </w:p>
    <w:p w:rsidR="005A3177" w:rsidRDefault="005A3177" w:rsidP="00843295">
      <w:pPr>
        <w:pStyle w:val="Paragraphedeliste"/>
        <w:numPr>
          <w:ilvl w:val="1"/>
          <w:numId w:val="5"/>
        </w:numPr>
        <w:rPr>
          <w:szCs w:val="22"/>
        </w:rPr>
      </w:pPr>
      <w:r>
        <w:rPr>
          <w:szCs w:val="22"/>
        </w:rPr>
        <w:t>The European power conversion efficiency (</w:t>
      </w:r>
      <w:r>
        <w:rPr>
          <w:rFonts w:cs="Arial"/>
          <w:szCs w:val="22"/>
        </w:rPr>
        <w:t>Ƞ</w:t>
      </w:r>
      <w:r w:rsidRPr="003A0CEA">
        <w:rPr>
          <w:szCs w:val="22"/>
          <w:vertAlign w:val="subscript"/>
        </w:rPr>
        <w:t>conv</w:t>
      </w:r>
      <w:r w:rsidRPr="003A0CEA">
        <w:rPr>
          <w:szCs w:val="22"/>
        </w:rPr>
        <w:t>EUR)</w:t>
      </w:r>
      <w:r>
        <w:rPr>
          <w:szCs w:val="22"/>
        </w:rPr>
        <w:t xml:space="preserve"> and Californian power conversion efficiency (</w:t>
      </w:r>
      <w:r>
        <w:rPr>
          <w:rFonts w:cs="Arial"/>
          <w:szCs w:val="22"/>
        </w:rPr>
        <w:t>Ƞ</w:t>
      </w:r>
      <w:r w:rsidRPr="003A0CEA">
        <w:rPr>
          <w:szCs w:val="22"/>
          <w:vertAlign w:val="subscript"/>
        </w:rPr>
        <w:t>con</w:t>
      </w:r>
      <w:r>
        <w:rPr>
          <w:szCs w:val="22"/>
          <w:vertAlign w:val="subscript"/>
        </w:rPr>
        <w:t>v</w:t>
      </w:r>
      <w:r>
        <w:rPr>
          <w:szCs w:val="22"/>
        </w:rPr>
        <w:t>CEC</w:t>
      </w:r>
      <w:r w:rsidRPr="003A0CEA">
        <w:rPr>
          <w:szCs w:val="22"/>
        </w:rPr>
        <w:t>)</w:t>
      </w:r>
      <w:r>
        <w:rPr>
          <w:szCs w:val="22"/>
        </w:rPr>
        <w:t xml:space="preserve"> can also be calculated using the equations (2) and (3).</w:t>
      </w:r>
    </w:p>
    <w:p w:rsidR="005A3177" w:rsidRPr="00C464C5" w:rsidRDefault="005A3177" w:rsidP="004B0D14">
      <w:pPr>
        <w:pStyle w:val="Paragraphedeliste"/>
        <w:ind w:left="1440"/>
        <w:rPr>
          <w:sz w:val="16"/>
          <w:szCs w:val="22"/>
        </w:rPr>
      </w:pPr>
    </w:p>
    <w:p w:rsidR="00AD0BFF" w:rsidRPr="006C51B4" w:rsidRDefault="00863B71" w:rsidP="004B0D14">
      <w:pPr>
        <w:pStyle w:val="Paragraphedeliste"/>
        <w:ind w:left="1440"/>
        <w:rPr>
          <w:sz w:val="24"/>
          <w:szCs w:val="22"/>
        </w:rPr>
      </w:pPr>
      <w:r w:rsidRPr="001D4077">
        <w:rPr>
          <w:rFonts w:cs="Arial"/>
          <w:sz w:val="24"/>
          <w:szCs w:val="22"/>
        </w:rPr>
        <w:t>Ƞ</w:t>
      </w:r>
      <w:r w:rsidRPr="001D4077">
        <w:rPr>
          <w:sz w:val="24"/>
          <w:szCs w:val="22"/>
          <w:vertAlign w:val="subscript"/>
        </w:rPr>
        <w:t>conv</w:t>
      </w:r>
      <w:r w:rsidRPr="001D4077">
        <w:rPr>
          <w:sz w:val="24"/>
          <w:szCs w:val="22"/>
        </w:rPr>
        <w:t>EUR = 0.03</w:t>
      </w:r>
      <w:r w:rsidRPr="001D4077">
        <w:rPr>
          <w:rFonts w:cs="Arial"/>
          <w:sz w:val="24"/>
          <w:szCs w:val="22"/>
        </w:rPr>
        <w:t>Ƞ</w:t>
      </w:r>
      <w:r w:rsidRPr="001D4077">
        <w:rPr>
          <w:sz w:val="24"/>
          <w:szCs w:val="22"/>
          <w:vertAlign w:val="subscript"/>
        </w:rPr>
        <w:t xml:space="preserve">conv,5% </w:t>
      </w:r>
      <w:r w:rsidRPr="001D4077">
        <w:rPr>
          <w:sz w:val="24"/>
          <w:szCs w:val="22"/>
        </w:rPr>
        <w:t>+ 0.06</w:t>
      </w:r>
      <w:r w:rsidRPr="001D4077">
        <w:rPr>
          <w:rFonts w:cs="Arial"/>
          <w:sz w:val="24"/>
          <w:szCs w:val="22"/>
        </w:rPr>
        <w:t>Ƞ</w:t>
      </w:r>
      <w:r w:rsidRPr="001D4077">
        <w:rPr>
          <w:sz w:val="24"/>
          <w:szCs w:val="22"/>
          <w:vertAlign w:val="subscript"/>
        </w:rPr>
        <w:t>conv,10%</w:t>
      </w:r>
      <w:r w:rsidRPr="001D4077">
        <w:rPr>
          <w:sz w:val="24"/>
          <w:szCs w:val="22"/>
        </w:rPr>
        <w:t xml:space="preserve"> + 0.13</w:t>
      </w:r>
      <w:r w:rsidRPr="001D4077">
        <w:rPr>
          <w:rFonts w:cs="Arial"/>
          <w:sz w:val="24"/>
          <w:szCs w:val="22"/>
        </w:rPr>
        <w:t>Ƞ</w:t>
      </w:r>
      <w:r w:rsidRPr="001D4077">
        <w:rPr>
          <w:sz w:val="24"/>
          <w:szCs w:val="22"/>
          <w:vertAlign w:val="subscript"/>
        </w:rPr>
        <w:t>conv,20%</w:t>
      </w:r>
      <w:r w:rsidRPr="001D4077">
        <w:rPr>
          <w:sz w:val="24"/>
          <w:szCs w:val="22"/>
        </w:rPr>
        <w:t xml:space="preserve"> + 0.1</w:t>
      </w:r>
      <w:r w:rsidRPr="001D4077">
        <w:rPr>
          <w:rFonts w:cs="Arial"/>
          <w:sz w:val="24"/>
          <w:szCs w:val="22"/>
        </w:rPr>
        <w:t>Ƞ</w:t>
      </w:r>
      <w:r w:rsidRPr="001D4077">
        <w:rPr>
          <w:sz w:val="24"/>
          <w:szCs w:val="22"/>
          <w:vertAlign w:val="subscript"/>
        </w:rPr>
        <w:t>conv,30%</w:t>
      </w:r>
      <w:r w:rsidRPr="001D4077">
        <w:rPr>
          <w:sz w:val="24"/>
          <w:szCs w:val="22"/>
        </w:rPr>
        <w:t xml:space="preserve"> + 0.48</w:t>
      </w:r>
      <w:r w:rsidRPr="001D4077">
        <w:rPr>
          <w:rFonts w:cs="Arial"/>
          <w:sz w:val="24"/>
          <w:szCs w:val="22"/>
        </w:rPr>
        <w:t>Ƞ</w:t>
      </w:r>
      <w:r w:rsidRPr="001D4077">
        <w:rPr>
          <w:sz w:val="24"/>
          <w:szCs w:val="22"/>
          <w:vertAlign w:val="subscript"/>
        </w:rPr>
        <w:t xml:space="preserve">conv,50% </w:t>
      </w:r>
      <w:r w:rsidRPr="001D4077">
        <w:rPr>
          <w:sz w:val="24"/>
          <w:szCs w:val="22"/>
        </w:rPr>
        <w:t>+ 0.2</w:t>
      </w:r>
      <w:r w:rsidRPr="001D4077">
        <w:rPr>
          <w:rFonts w:cs="Arial"/>
          <w:sz w:val="24"/>
          <w:szCs w:val="22"/>
        </w:rPr>
        <w:t xml:space="preserve"> Ƞ</w:t>
      </w:r>
      <w:r w:rsidRPr="001D4077">
        <w:rPr>
          <w:sz w:val="24"/>
          <w:szCs w:val="22"/>
          <w:vertAlign w:val="subscript"/>
        </w:rPr>
        <w:t>conv,100%</w:t>
      </w:r>
      <w:r w:rsidR="00487B68">
        <w:rPr>
          <w:sz w:val="24"/>
          <w:szCs w:val="22"/>
          <w:vertAlign w:val="subscript"/>
        </w:rPr>
        <w:tab/>
      </w:r>
      <w:r w:rsidR="00487B68">
        <w:rPr>
          <w:sz w:val="24"/>
          <w:szCs w:val="22"/>
          <w:vertAlign w:val="subscript"/>
        </w:rPr>
        <w:tab/>
      </w:r>
      <w:r w:rsidR="00487B68">
        <w:rPr>
          <w:sz w:val="24"/>
          <w:szCs w:val="22"/>
          <w:vertAlign w:val="subscript"/>
        </w:rPr>
        <w:tab/>
      </w:r>
      <w:r w:rsidR="00487B68">
        <w:rPr>
          <w:sz w:val="24"/>
          <w:szCs w:val="22"/>
          <w:vertAlign w:val="subscript"/>
        </w:rPr>
        <w:tab/>
      </w:r>
      <w:r w:rsidR="00487B68">
        <w:rPr>
          <w:sz w:val="24"/>
          <w:szCs w:val="22"/>
          <w:vertAlign w:val="subscript"/>
        </w:rPr>
        <w:tab/>
      </w:r>
      <w:r w:rsidR="00487B68">
        <w:rPr>
          <w:sz w:val="24"/>
          <w:szCs w:val="22"/>
          <w:vertAlign w:val="subscript"/>
        </w:rPr>
        <w:tab/>
      </w:r>
      <w:r w:rsidR="004C61EF">
        <w:rPr>
          <w:sz w:val="24"/>
          <w:szCs w:val="22"/>
          <w:vertAlign w:val="subscript"/>
        </w:rPr>
        <w:t xml:space="preserve"> </w:t>
      </w:r>
      <w:r w:rsidR="00C464C5">
        <w:rPr>
          <w:szCs w:val="22"/>
        </w:rPr>
        <w:t>(2</w:t>
      </w:r>
      <w:r w:rsidR="006C51B4" w:rsidRPr="00C464C5">
        <w:rPr>
          <w:szCs w:val="22"/>
        </w:rPr>
        <w:t>)</w:t>
      </w:r>
    </w:p>
    <w:p w:rsidR="00AD0BFF" w:rsidRPr="001D4077" w:rsidRDefault="00487B68" w:rsidP="004B0D14">
      <w:pPr>
        <w:pStyle w:val="Paragraphedeliste"/>
        <w:rPr>
          <w:sz w:val="24"/>
          <w:szCs w:val="22"/>
        </w:rPr>
      </w:pPr>
      <w:r>
        <w:rPr>
          <w:sz w:val="24"/>
          <w:szCs w:val="22"/>
        </w:rPr>
        <w:tab/>
      </w:r>
    </w:p>
    <w:p w:rsidR="009A5493" w:rsidRDefault="009A5493" w:rsidP="004B0D14">
      <w:pPr>
        <w:pStyle w:val="Paragraphedeliste"/>
        <w:ind w:left="1440"/>
        <w:rPr>
          <w:szCs w:val="22"/>
        </w:rPr>
      </w:pPr>
      <w:r w:rsidRPr="001D4077">
        <w:rPr>
          <w:rFonts w:cs="Arial"/>
          <w:sz w:val="24"/>
          <w:szCs w:val="22"/>
        </w:rPr>
        <w:t>Ƞ</w:t>
      </w:r>
      <w:r w:rsidRPr="001D4077">
        <w:rPr>
          <w:sz w:val="24"/>
          <w:szCs w:val="22"/>
          <w:vertAlign w:val="subscript"/>
        </w:rPr>
        <w:t>conv</w:t>
      </w:r>
      <w:r w:rsidRPr="001D4077">
        <w:rPr>
          <w:sz w:val="24"/>
          <w:szCs w:val="22"/>
        </w:rPr>
        <w:t>CEC = 0.04</w:t>
      </w:r>
      <w:r w:rsidRPr="001D4077">
        <w:rPr>
          <w:rFonts w:cs="Arial"/>
          <w:sz w:val="24"/>
          <w:szCs w:val="22"/>
        </w:rPr>
        <w:t>Ƞ</w:t>
      </w:r>
      <w:r w:rsidRPr="001D4077">
        <w:rPr>
          <w:sz w:val="24"/>
          <w:szCs w:val="22"/>
          <w:vertAlign w:val="subscript"/>
        </w:rPr>
        <w:t xml:space="preserve">conv,5% </w:t>
      </w:r>
      <w:r w:rsidRPr="001D4077">
        <w:rPr>
          <w:sz w:val="24"/>
          <w:szCs w:val="22"/>
        </w:rPr>
        <w:t>+ 0.05</w:t>
      </w:r>
      <w:r w:rsidRPr="001D4077">
        <w:rPr>
          <w:rFonts w:cs="Arial"/>
          <w:sz w:val="24"/>
          <w:szCs w:val="22"/>
        </w:rPr>
        <w:t>Ƞ</w:t>
      </w:r>
      <w:r w:rsidRPr="001D4077">
        <w:rPr>
          <w:sz w:val="24"/>
          <w:szCs w:val="22"/>
          <w:vertAlign w:val="subscript"/>
        </w:rPr>
        <w:t>conv,10%</w:t>
      </w:r>
      <w:r w:rsidRPr="001D4077">
        <w:rPr>
          <w:sz w:val="24"/>
          <w:szCs w:val="22"/>
        </w:rPr>
        <w:t xml:space="preserve"> + 0.12</w:t>
      </w:r>
      <w:r w:rsidRPr="001D4077">
        <w:rPr>
          <w:rFonts w:cs="Arial"/>
          <w:sz w:val="24"/>
          <w:szCs w:val="22"/>
        </w:rPr>
        <w:t>Ƞ</w:t>
      </w:r>
      <w:r w:rsidRPr="001D4077">
        <w:rPr>
          <w:sz w:val="24"/>
          <w:szCs w:val="22"/>
          <w:vertAlign w:val="subscript"/>
        </w:rPr>
        <w:t>conv,20%</w:t>
      </w:r>
      <w:r w:rsidRPr="001D4077">
        <w:rPr>
          <w:sz w:val="24"/>
          <w:szCs w:val="22"/>
        </w:rPr>
        <w:t xml:space="preserve"> + 0.21</w:t>
      </w:r>
      <w:r w:rsidRPr="001D4077">
        <w:rPr>
          <w:rFonts w:cs="Arial"/>
          <w:sz w:val="24"/>
          <w:szCs w:val="22"/>
        </w:rPr>
        <w:t>Ƞ</w:t>
      </w:r>
      <w:r w:rsidRPr="001D4077">
        <w:rPr>
          <w:sz w:val="24"/>
          <w:szCs w:val="22"/>
          <w:vertAlign w:val="subscript"/>
        </w:rPr>
        <w:t>conv,30%</w:t>
      </w:r>
      <w:r w:rsidRPr="001D4077">
        <w:rPr>
          <w:sz w:val="24"/>
          <w:szCs w:val="22"/>
        </w:rPr>
        <w:t xml:space="preserve"> + 0.53</w:t>
      </w:r>
      <w:r w:rsidRPr="001D4077">
        <w:rPr>
          <w:rFonts w:cs="Arial"/>
          <w:sz w:val="24"/>
          <w:szCs w:val="22"/>
        </w:rPr>
        <w:t>Ƞ</w:t>
      </w:r>
      <w:r w:rsidRPr="001D4077">
        <w:rPr>
          <w:sz w:val="24"/>
          <w:szCs w:val="22"/>
          <w:vertAlign w:val="subscript"/>
        </w:rPr>
        <w:t xml:space="preserve">conv,50% </w:t>
      </w:r>
      <w:r w:rsidRPr="001D4077">
        <w:rPr>
          <w:sz w:val="24"/>
          <w:szCs w:val="22"/>
        </w:rPr>
        <w:t>+ 0.05</w:t>
      </w:r>
      <w:r w:rsidRPr="001D4077">
        <w:rPr>
          <w:rFonts w:cs="Arial"/>
          <w:sz w:val="24"/>
          <w:szCs w:val="22"/>
        </w:rPr>
        <w:t xml:space="preserve"> Ƞ</w:t>
      </w:r>
      <w:r w:rsidRPr="001D4077">
        <w:rPr>
          <w:sz w:val="24"/>
          <w:szCs w:val="22"/>
          <w:vertAlign w:val="subscript"/>
        </w:rPr>
        <w:t>conv,100%</w:t>
      </w:r>
      <w:r w:rsidR="006C51B4">
        <w:rPr>
          <w:sz w:val="24"/>
          <w:szCs w:val="22"/>
          <w:vertAlign w:val="subscript"/>
        </w:rPr>
        <w:tab/>
      </w:r>
      <w:r w:rsidR="006C51B4">
        <w:rPr>
          <w:sz w:val="24"/>
          <w:szCs w:val="22"/>
          <w:vertAlign w:val="subscript"/>
        </w:rPr>
        <w:tab/>
      </w:r>
      <w:r w:rsidR="00487B68">
        <w:rPr>
          <w:sz w:val="24"/>
          <w:szCs w:val="22"/>
          <w:vertAlign w:val="subscript"/>
        </w:rPr>
        <w:tab/>
      </w:r>
      <w:r w:rsidR="006C51B4">
        <w:rPr>
          <w:sz w:val="24"/>
          <w:szCs w:val="22"/>
          <w:vertAlign w:val="subscript"/>
        </w:rPr>
        <w:tab/>
      </w:r>
      <w:r w:rsidR="006C51B4">
        <w:rPr>
          <w:sz w:val="24"/>
          <w:szCs w:val="22"/>
          <w:vertAlign w:val="subscript"/>
        </w:rPr>
        <w:tab/>
      </w:r>
      <w:r w:rsidR="006C51B4">
        <w:rPr>
          <w:sz w:val="24"/>
          <w:szCs w:val="22"/>
          <w:vertAlign w:val="subscript"/>
        </w:rPr>
        <w:tab/>
      </w:r>
      <w:r w:rsidR="006C51B4" w:rsidRPr="00C464C5">
        <w:rPr>
          <w:szCs w:val="22"/>
        </w:rPr>
        <w:t>(</w:t>
      </w:r>
      <w:r w:rsidR="00C464C5" w:rsidRPr="00C464C5">
        <w:rPr>
          <w:szCs w:val="22"/>
        </w:rPr>
        <w:t>3</w:t>
      </w:r>
      <w:r w:rsidR="006C51B4" w:rsidRPr="00C464C5">
        <w:rPr>
          <w:szCs w:val="22"/>
        </w:rPr>
        <w:t>)</w:t>
      </w:r>
    </w:p>
    <w:p w:rsidR="00AA422F" w:rsidRDefault="00AA422F" w:rsidP="004B0D14">
      <w:pPr>
        <w:pStyle w:val="Paragraphedeliste"/>
        <w:ind w:left="1440"/>
        <w:rPr>
          <w:szCs w:val="22"/>
        </w:rPr>
      </w:pPr>
    </w:p>
    <w:p w:rsidR="00086D67" w:rsidRDefault="00086D67" w:rsidP="00843295">
      <w:pPr>
        <w:pStyle w:val="Paragraphedeliste"/>
        <w:numPr>
          <w:ilvl w:val="0"/>
          <w:numId w:val="5"/>
        </w:numPr>
        <w:rPr>
          <w:szCs w:val="22"/>
        </w:rPr>
      </w:pPr>
      <w:r>
        <w:rPr>
          <w:szCs w:val="22"/>
        </w:rPr>
        <w:t>Over / Under Voltage and Frequency test</w:t>
      </w:r>
      <w:r w:rsidR="004C160C">
        <w:rPr>
          <w:szCs w:val="22"/>
        </w:rPr>
        <w:t xml:space="preserve"> (IEC</w:t>
      </w:r>
      <w:r w:rsidR="000762DE">
        <w:rPr>
          <w:szCs w:val="22"/>
        </w:rPr>
        <w:t xml:space="preserve">/EN 61727 Grid code </w:t>
      </w:r>
      <w:r w:rsidR="004C160C">
        <w:rPr>
          <w:szCs w:val="22"/>
        </w:rPr>
        <w:t xml:space="preserve">parameter </w:t>
      </w:r>
      <w:r w:rsidR="000762DE">
        <w:rPr>
          <w:szCs w:val="22"/>
        </w:rPr>
        <w:t>set</w:t>
      </w:r>
      <w:r w:rsidR="004C160C">
        <w:rPr>
          <w:szCs w:val="22"/>
        </w:rPr>
        <w:t xml:space="preserve"> on DuT</w:t>
      </w:r>
      <w:r w:rsidR="000762DE">
        <w:rPr>
          <w:szCs w:val="22"/>
        </w:rPr>
        <w:t>)</w:t>
      </w:r>
      <w:r w:rsidRPr="00963F3D">
        <w:rPr>
          <w:szCs w:val="22"/>
        </w:rPr>
        <w:t>:</w:t>
      </w:r>
    </w:p>
    <w:p w:rsidR="00FF6D52" w:rsidRDefault="00CA4656" w:rsidP="00843295">
      <w:pPr>
        <w:pStyle w:val="Paragraphedeliste"/>
        <w:numPr>
          <w:ilvl w:val="1"/>
          <w:numId w:val="5"/>
        </w:numPr>
        <w:rPr>
          <w:szCs w:val="22"/>
        </w:rPr>
      </w:pPr>
      <w:r>
        <w:rPr>
          <w:szCs w:val="22"/>
        </w:rPr>
        <w:t>To test the inverter for IEC</w:t>
      </w:r>
      <w:r w:rsidR="009C513C">
        <w:rPr>
          <w:szCs w:val="22"/>
        </w:rPr>
        <w:t>/EN</w:t>
      </w:r>
      <w:r>
        <w:rPr>
          <w:szCs w:val="22"/>
        </w:rPr>
        <w:t xml:space="preserve"> 61727 Metropolitan Electricity Authority (MEA) requirements: Manually adjust the Rotary switch A to </w:t>
      </w:r>
      <w:r w:rsidR="000762DE">
        <w:rPr>
          <w:szCs w:val="22"/>
        </w:rPr>
        <w:t xml:space="preserve">position </w:t>
      </w:r>
      <w:r>
        <w:rPr>
          <w:szCs w:val="22"/>
        </w:rPr>
        <w:t xml:space="preserve">B and Rotary switch B to </w:t>
      </w:r>
      <w:r w:rsidR="000762DE">
        <w:rPr>
          <w:szCs w:val="22"/>
        </w:rPr>
        <w:t xml:space="preserve">position </w:t>
      </w:r>
      <w:r>
        <w:rPr>
          <w:szCs w:val="22"/>
        </w:rPr>
        <w:t>8 on the inverter underneath the LCD display board to set the right grid parameters compliant to IEC 61727. This can also be set remotely using dedicated portals by respective manufacturers.</w:t>
      </w:r>
    </w:p>
    <w:p w:rsidR="005B09F0" w:rsidRDefault="00086A89" w:rsidP="00843295">
      <w:pPr>
        <w:pStyle w:val="Paragraphedeliste"/>
        <w:numPr>
          <w:ilvl w:val="1"/>
          <w:numId w:val="5"/>
        </w:numPr>
        <w:rPr>
          <w:szCs w:val="22"/>
        </w:rPr>
      </w:pPr>
      <w:r>
        <w:rPr>
          <w:szCs w:val="22"/>
        </w:rPr>
        <w:t>Design</w:t>
      </w:r>
      <w:r w:rsidR="005B09F0">
        <w:rPr>
          <w:szCs w:val="22"/>
        </w:rPr>
        <w:t xml:space="preserve"> a logic diagram </w:t>
      </w:r>
      <w:r w:rsidR="00AA422F" w:rsidRPr="005B09F0">
        <w:rPr>
          <w:szCs w:val="22"/>
        </w:rPr>
        <w:t>using Simulink tool on MATLAB to run the test</w:t>
      </w:r>
      <w:r w:rsidR="005B09F0">
        <w:rPr>
          <w:szCs w:val="22"/>
        </w:rPr>
        <w:t xml:space="preserve"> in steps</w:t>
      </w:r>
      <w:r w:rsidR="00AA422F" w:rsidRPr="005B09F0">
        <w:rPr>
          <w:szCs w:val="22"/>
        </w:rPr>
        <w:t>.</w:t>
      </w:r>
    </w:p>
    <w:p w:rsidR="003E4F4A" w:rsidRDefault="000762DE" w:rsidP="00843295">
      <w:pPr>
        <w:pStyle w:val="Paragraphedeliste"/>
        <w:numPr>
          <w:ilvl w:val="1"/>
          <w:numId w:val="5"/>
        </w:numPr>
        <w:rPr>
          <w:szCs w:val="22"/>
        </w:rPr>
      </w:pPr>
      <w:r w:rsidRPr="005B09F0">
        <w:rPr>
          <w:szCs w:val="22"/>
        </w:rPr>
        <w:t xml:space="preserve">Program the </w:t>
      </w:r>
      <w:r>
        <w:rPr>
          <w:szCs w:val="22"/>
        </w:rPr>
        <w:t xml:space="preserve">test steps </w:t>
      </w:r>
      <w:r w:rsidRPr="005B09F0">
        <w:rPr>
          <w:szCs w:val="22"/>
        </w:rPr>
        <w:t>for the below mentioned voltage and frequency levels</w:t>
      </w:r>
      <w:r>
        <w:rPr>
          <w:szCs w:val="22"/>
        </w:rPr>
        <w:t xml:space="preserve"> allowing sufficient time </w:t>
      </w:r>
      <w:r w:rsidR="00855505">
        <w:rPr>
          <w:szCs w:val="22"/>
        </w:rPr>
        <w:t xml:space="preserve">in-between </w:t>
      </w:r>
      <w:r>
        <w:rPr>
          <w:szCs w:val="22"/>
        </w:rPr>
        <w:t>for the inverter to turn ON post dis-connection from the grid.</w:t>
      </w:r>
    </w:p>
    <w:p w:rsidR="003E4F4A" w:rsidRDefault="003E4F4A" w:rsidP="00843295">
      <w:pPr>
        <w:pStyle w:val="Paragraphedeliste"/>
        <w:numPr>
          <w:ilvl w:val="1"/>
          <w:numId w:val="5"/>
        </w:numPr>
        <w:rPr>
          <w:szCs w:val="22"/>
        </w:rPr>
      </w:pPr>
      <w:r w:rsidRPr="003E4F4A">
        <w:rPr>
          <w:szCs w:val="22"/>
        </w:rPr>
        <w:t xml:space="preserve"> </w:t>
      </w:r>
      <w:r>
        <w:rPr>
          <w:szCs w:val="22"/>
        </w:rPr>
        <w:t xml:space="preserve">Apply stable DC input from the PV simulator. Control the grid simulator and perform the required simulations using </w:t>
      </w:r>
      <w:r w:rsidRPr="005A3177">
        <w:rPr>
          <w:szCs w:val="22"/>
        </w:rPr>
        <w:t>OPAL-RT real time simulation s</w:t>
      </w:r>
      <w:r>
        <w:rPr>
          <w:szCs w:val="22"/>
        </w:rPr>
        <w:t xml:space="preserve">oftware. </w:t>
      </w:r>
    </w:p>
    <w:p w:rsidR="003E4F4A" w:rsidRDefault="003E4F4A" w:rsidP="00843295">
      <w:pPr>
        <w:pStyle w:val="Paragraphedeliste"/>
        <w:numPr>
          <w:ilvl w:val="1"/>
          <w:numId w:val="5"/>
        </w:numPr>
        <w:rPr>
          <w:szCs w:val="22"/>
        </w:rPr>
      </w:pPr>
      <w:r w:rsidRPr="007507C5">
        <w:rPr>
          <w:szCs w:val="22"/>
        </w:rPr>
        <w:t>Allow some time for the inverter to synchronize with the grid parameters and turn ON.</w:t>
      </w:r>
      <w:r>
        <w:rPr>
          <w:szCs w:val="22"/>
        </w:rPr>
        <w:t xml:space="preserve"> </w:t>
      </w:r>
    </w:p>
    <w:p w:rsidR="003E4F4A" w:rsidRDefault="003E4F4A" w:rsidP="00843295">
      <w:pPr>
        <w:pStyle w:val="Paragraphedeliste"/>
        <w:numPr>
          <w:ilvl w:val="1"/>
          <w:numId w:val="5"/>
        </w:numPr>
        <w:rPr>
          <w:szCs w:val="22"/>
        </w:rPr>
      </w:pPr>
      <w:r>
        <w:rPr>
          <w:szCs w:val="22"/>
        </w:rPr>
        <w:t>Monitor the entire system for steady operations during the test period.</w:t>
      </w:r>
    </w:p>
    <w:p w:rsidR="003E4F4A" w:rsidRDefault="003E4F4A" w:rsidP="00843295">
      <w:pPr>
        <w:pStyle w:val="Paragraphedeliste"/>
        <w:numPr>
          <w:ilvl w:val="1"/>
          <w:numId w:val="5"/>
        </w:numPr>
        <w:rPr>
          <w:szCs w:val="22"/>
        </w:rPr>
      </w:pPr>
      <w:r>
        <w:rPr>
          <w:szCs w:val="22"/>
        </w:rPr>
        <w:t>R</w:t>
      </w:r>
      <w:r w:rsidRPr="007507C5">
        <w:rPr>
          <w:szCs w:val="22"/>
        </w:rPr>
        <w:t xml:space="preserve">ecord the </w:t>
      </w:r>
      <w:r>
        <w:rPr>
          <w:szCs w:val="22"/>
        </w:rPr>
        <w:t xml:space="preserve">real time </w:t>
      </w:r>
      <w:r w:rsidRPr="007507C5">
        <w:rPr>
          <w:szCs w:val="22"/>
        </w:rPr>
        <w:t xml:space="preserve">voltage and current for all the 3 phases and frequency values </w:t>
      </w:r>
      <w:r w:rsidRPr="007507C5">
        <w:rPr>
          <w:szCs w:val="22"/>
        </w:rPr>
        <w:lastRenderedPageBreak/>
        <w:t xml:space="preserve">at </w:t>
      </w:r>
      <w:r>
        <w:rPr>
          <w:szCs w:val="22"/>
        </w:rPr>
        <w:t xml:space="preserve">every </w:t>
      </w:r>
      <w:r w:rsidRPr="007507C5">
        <w:rPr>
          <w:szCs w:val="22"/>
        </w:rPr>
        <w:t>50</w:t>
      </w:r>
      <w:r w:rsidRPr="003E4F4A">
        <w:rPr>
          <w:szCs w:val="22"/>
        </w:rPr>
        <w:t>µ</w:t>
      </w:r>
      <w:r w:rsidRPr="007507C5">
        <w:rPr>
          <w:szCs w:val="22"/>
        </w:rPr>
        <w:t>S time intervals</w:t>
      </w:r>
      <w:r>
        <w:rPr>
          <w:szCs w:val="22"/>
        </w:rPr>
        <w:t xml:space="preserve"> and analyse the measured values.</w:t>
      </w:r>
    </w:p>
    <w:p w:rsidR="003E4F4A" w:rsidRPr="007507C5" w:rsidRDefault="003E4F4A" w:rsidP="00843295">
      <w:pPr>
        <w:pStyle w:val="Paragraphedeliste"/>
        <w:numPr>
          <w:ilvl w:val="1"/>
          <w:numId w:val="5"/>
        </w:numPr>
        <w:rPr>
          <w:szCs w:val="22"/>
        </w:rPr>
      </w:pPr>
      <w:r>
        <w:rPr>
          <w:szCs w:val="22"/>
        </w:rPr>
        <w:t>Determine the response/trip time and verify against the values stipulated in the standard.</w:t>
      </w:r>
    </w:p>
    <w:p w:rsidR="00AA422F" w:rsidRDefault="00AA422F" w:rsidP="004B0D14">
      <w:pPr>
        <w:pStyle w:val="Paragraphedeliste"/>
        <w:rPr>
          <w:szCs w:val="22"/>
        </w:rPr>
      </w:pPr>
    </w:p>
    <w:tbl>
      <w:tblPr>
        <w:tblStyle w:val="Grilledutableau"/>
        <w:tblW w:w="0" w:type="auto"/>
        <w:tblInd w:w="2070" w:type="dxa"/>
        <w:tblLook w:val="04A0" w:firstRow="1" w:lastRow="0" w:firstColumn="1" w:lastColumn="0" w:noHBand="0" w:noVBand="1"/>
      </w:tblPr>
      <w:tblGrid>
        <w:gridCol w:w="3717"/>
        <w:gridCol w:w="3261"/>
      </w:tblGrid>
      <w:tr w:rsidR="00EE5F0A" w:rsidRPr="00FF6D52" w:rsidTr="005B4AA3">
        <w:trPr>
          <w:trHeight w:val="288"/>
        </w:trPr>
        <w:tc>
          <w:tcPr>
            <w:tcW w:w="3717" w:type="dxa"/>
            <w:hideMark/>
          </w:tcPr>
          <w:p w:rsidR="00EE5F0A" w:rsidRPr="00FF6D52" w:rsidRDefault="00EE5F0A" w:rsidP="004B0D14">
            <w:pPr>
              <w:pStyle w:val="Paragraphedeliste"/>
              <w:ind w:hanging="654"/>
              <w:rPr>
                <w:b/>
                <w:bCs/>
                <w:szCs w:val="22"/>
              </w:rPr>
            </w:pPr>
            <w:r w:rsidRPr="00FF6D52">
              <w:rPr>
                <w:b/>
                <w:bCs/>
                <w:szCs w:val="22"/>
              </w:rPr>
              <w:t xml:space="preserve">Voltage Range (At </w:t>
            </w:r>
            <w:r w:rsidR="00FE107F">
              <w:rPr>
                <w:b/>
                <w:bCs/>
                <w:szCs w:val="22"/>
              </w:rPr>
              <w:t>PoC</w:t>
            </w:r>
            <w:r w:rsidRPr="00FF6D52">
              <w:rPr>
                <w:b/>
                <w:bCs/>
                <w:szCs w:val="22"/>
              </w:rPr>
              <w:t>)</w:t>
            </w:r>
          </w:p>
        </w:tc>
        <w:tc>
          <w:tcPr>
            <w:tcW w:w="3261" w:type="dxa"/>
          </w:tcPr>
          <w:p w:rsidR="00EE5F0A" w:rsidRPr="00FF6D52" w:rsidRDefault="00EE5F0A" w:rsidP="004B0D14">
            <w:pPr>
              <w:pStyle w:val="Paragraphedeliste"/>
              <w:ind w:hanging="671"/>
              <w:rPr>
                <w:b/>
                <w:bCs/>
                <w:szCs w:val="22"/>
              </w:rPr>
            </w:pPr>
            <w:r>
              <w:rPr>
                <w:b/>
                <w:bCs/>
                <w:szCs w:val="22"/>
              </w:rPr>
              <w:t>Response / Trip time (secs)</w:t>
            </w:r>
          </w:p>
        </w:tc>
      </w:tr>
      <w:tr w:rsidR="00EE5F0A" w:rsidRPr="00FF6D52" w:rsidTr="005B4AA3">
        <w:trPr>
          <w:trHeight w:val="288"/>
        </w:trPr>
        <w:tc>
          <w:tcPr>
            <w:tcW w:w="3717" w:type="dxa"/>
            <w:noWrap/>
            <w:hideMark/>
          </w:tcPr>
          <w:p w:rsidR="00EE5F0A" w:rsidRPr="00FF6D52" w:rsidRDefault="00EE5F0A" w:rsidP="004B0D14">
            <w:pPr>
              <w:pStyle w:val="Paragraphedeliste"/>
              <w:ind w:left="0"/>
              <w:jc w:val="center"/>
              <w:rPr>
                <w:szCs w:val="22"/>
              </w:rPr>
            </w:pPr>
            <w:r w:rsidRPr="00FF6D52">
              <w:rPr>
                <w:szCs w:val="22"/>
              </w:rPr>
              <w:t>V &lt; 50%</w:t>
            </w:r>
          </w:p>
        </w:tc>
        <w:tc>
          <w:tcPr>
            <w:tcW w:w="3261" w:type="dxa"/>
          </w:tcPr>
          <w:p w:rsidR="00EE5F0A" w:rsidRPr="00FF6D52" w:rsidRDefault="00EE5F0A" w:rsidP="004B0D14">
            <w:pPr>
              <w:pStyle w:val="Paragraphedeliste"/>
              <w:ind w:left="49"/>
              <w:jc w:val="center"/>
              <w:rPr>
                <w:szCs w:val="22"/>
              </w:rPr>
            </w:pPr>
            <w:r>
              <w:rPr>
                <w:szCs w:val="22"/>
              </w:rPr>
              <w:t>0.1</w:t>
            </w:r>
          </w:p>
        </w:tc>
      </w:tr>
      <w:tr w:rsidR="00EE5F0A" w:rsidRPr="00FF6D52" w:rsidTr="005B4AA3">
        <w:trPr>
          <w:trHeight w:val="288"/>
        </w:trPr>
        <w:tc>
          <w:tcPr>
            <w:tcW w:w="3717" w:type="dxa"/>
            <w:noWrap/>
            <w:hideMark/>
          </w:tcPr>
          <w:p w:rsidR="00EE5F0A" w:rsidRPr="00FF6D52" w:rsidRDefault="00EE5F0A" w:rsidP="004B0D14">
            <w:pPr>
              <w:pStyle w:val="Paragraphedeliste"/>
              <w:ind w:left="0"/>
              <w:jc w:val="center"/>
              <w:rPr>
                <w:szCs w:val="22"/>
              </w:rPr>
            </w:pPr>
            <w:r w:rsidRPr="00FF6D52">
              <w:rPr>
                <w:szCs w:val="22"/>
              </w:rPr>
              <w:t>50% ≤ V &lt;85%</w:t>
            </w:r>
          </w:p>
        </w:tc>
        <w:tc>
          <w:tcPr>
            <w:tcW w:w="3261" w:type="dxa"/>
          </w:tcPr>
          <w:p w:rsidR="00EE5F0A" w:rsidRPr="00FF6D52" w:rsidRDefault="00EE5F0A" w:rsidP="004B0D14">
            <w:pPr>
              <w:pStyle w:val="Paragraphedeliste"/>
              <w:ind w:left="49"/>
              <w:jc w:val="center"/>
              <w:rPr>
                <w:szCs w:val="22"/>
              </w:rPr>
            </w:pPr>
            <w:r>
              <w:rPr>
                <w:szCs w:val="22"/>
              </w:rPr>
              <w:t>2.0</w:t>
            </w:r>
          </w:p>
        </w:tc>
      </w:tr>
      <w:tr w:rsidR="00EE5F0A" w:rsidRPr="00FF6D52" w:rsidTr="005B4AA3">
        <w:trPr>
          <w:trHeight w:val="288"/>
        </w:trPr>
        <w:tc>
          <w:tcPr>
            <w:tcW w:w="3717" w:type="dxa"/>
            <w:noWrap/>
            <w:hideMark/>
          </w:tcPr>
          <w:p w:rsidR="00EE5F0A" w:rsidRPr="00FF6D52" w:rsidRDefault="00EE5F0A" w:rsidP="004B0D14">
            <w:pPr>
              <w:pStyle w:val="Paragraphedeliste"/>
              <w:ind w:left="0"/>
              <w:jc w:val="center"/>
              <w:rPr>
                <w:szCs w:val="22"/>
              </w:rPr>
            </w:pPr>
            <w:r w:rsidRPr="00FF6D52">
              <w:rPr>
                <w:szCs w:val="22"/>
              </w:rPr>
              <w:t>85% ≤ V ≤ 110%</w:t>
            </w:r>
          </w:p>
        </w:tc>
        <w:tc>
          <w:tcPr>
            <w:tcW w:w="3261" w:type="dxa"/>
          </w:tcPr>
          <w:p w:rsidR="00EE5F0A" w:rsidRPr="00FF6D52" w:rsidRDefault="00EE5F0A" w:rsidP="004B0D14">
            <w:pPr>
              <w:pStyle w:val="Paragraphedeliste"/>
              <w:ind w:left="49" w:hanging="671"/>
              <w:jc w:val="center"/>
              <w:rPr>
                <w:szCs w:val="22"/>
              </w:rPr>
            </w:pPr>
            <w:r>
              <w:rPr>
                <w:szCs w:val="22"/>
              </w:rPr>
              <w:t>Continuous operation</w:t>
            </w:r>
          </w:p>
        </w:tc>
      </w:tr>
      <w:tr w:rsidR="00EE5F0A" w:rsidRPr="00FF6D52" w:rsidTr="005B4AA3">
        <w:trPr>
          <w:trHeight w:val="288"/>
        </w:trPr>
        <w:tc>
          <w:tcPr>
            <w:tcW w:w="3717" w:type="dxa"/>
            <w:noWrap/>
            <w:hideMark/>
          </w:tcPr>
          <w:p w:rsidR="00EE5F0A" w:rsidRPr="00FF6D52" w:rsidRDefault="00EE5F0A" w:rsidP="004B0D14">
            <w:pPr>
              <w:pStyle w:val="Paragraphedeliste"/>
              <w:ind w:left="0"/>
              <w:jc w:val="center"/>
              <w:rPr>
                <w:szCs w:val="22"/>
              </w:rPr>
            </w:pPr>
            <w:r w:rsidRPr="00FF6D52">
              <w:rPr>
                <w:szCs w:val="22"/>
              </w:rPr>
              <w:t>110% &lt; V &lt; 135%</w:t>
            </w:r>
          </w:p>
        </w:tc>
        <w:tc>
          <w:tcPr>
            <w:tcW w:w="3261" w:type="dxa"/>
          </w:tcPr>
          <w:p w:rsidR="00EE5F0A" w:rsidRPr="00FF6D52" w:rsidRDefault="00EE5F0A" w:rsidP="004B0D14">
            <w:pPr>
              <w:pStyle w:val="Paragraphedeliste"/>
              <w:ind w:left="49"/>
              <w:jc w:val="center"/>
              <w:rPr>
                <w:szCs w:val="22"/>
              </w:rPr>
            </w:pPr>
            <w:r>
              <w:rPr>
                <w:szCs w:val="22"/>
              </w:rPr>
              <w:t>2.0</w:t>
            </w:r>
          </w:p>
        </w:tc>
      </w:tr>
      <w:tr w:rsidR="00EE5F0A" w:rsidRPr="00FF6D52" w:rsidTr="005B4AA3">
        <w:trPr>
          <w:trHeight w:val="288"/>
        </w:trPr>
        <w:tc>
          <w:tcPr>
            <w:tcW w:w="3717" w:type="dxa"/>
            <w:noWrap/>
            <w:hideMark/>
          </w:tcPr>
          <w:p w:rsidR="00EE5F0A" w:rsidRPr="00FF6D52" w:rsidRDefault="00EE5F0A" w:rsidP="004B0D14">
            <w:pPr>
              <w:pStyle w:val="Paragraphedeliste"/>
              <w:ind w:left="0"/>
              <w:jc w:val="center"/>
              <w:rPr>
                <w:szCs w:val="22"/>
              </w:rPr>
            </w:pPr>
            <w:r w:rsidRPr="00FF6D52">
              <w:rPr>
                <w:szCs w:val="22"/>
              </w:rPr>
              <w:t>V ≥ 135%</w:t>
            </w:r>
          </w:p>
        </w:tc>
        <w:tc>
          <w:tcPr>
            <w:tcW w:w="3261" w:type="dxa"/>
          </w:tcPr>
          <w:p w:rsidR="00EE5F0A" w:rsidRPr="00FF6D52" w:rsidRDefault="00EE5F0A" w:rsidP="004B0D14">
            <w:pPr>
              <w:pStyle w:val="Paragraphedeliste"/>
              <w:ind w:left="49"/>
              <w:jc w:val="center"/>
              <w:rPr>
                <w:szCs w:val="22"/>
              </w:rPr>
            </w:pPr>
            <w:r>
              <w:rPr>
                <w:szCs w:val="22"/>
              </w:rPr>
              <w:t>0.05</w:t>
            </w:r>
          </w:p>
        </w:tc>
      </w:tr>
      <w:tr w:rsidR="00EE5F0A" w:rsidRPr="00FF6D52" w:rsidTr="005B4AA3">
        <w:trPr>
          <w:trHeight w:val="288"/>
        </w:trPr>
        <w:tc>
          <w:tcPr>
            <w:tcW w:w="3717" w:type="dxa"/>
            <w:noWrap/>
            <w:hideMark/>
          </w:tcPr>
          <w:p w:rsidR="00EE5F0A" w:rsidRPr="00FF6D52" w:rsidRDefault="00EE5F0A" w:rsidP="004B0D14">
            <w:pPr>
              <w:pStyle w:val="Paragraphedeliste"/>
              <w:ind w:hanging="654"/>
              <w:rPr>
                <w:b/>
                <w:bCs/>
                <w:szCs w:val="22"/>
              </w:rPr>
            </w:pPr>
            <w:r w:rsidRPr="00FF6D52">
              <w:rPr>
                <w:b/>
                <w:bCs/>
                <w:szCs w:val="22"/>
              </w:rPr>
              <w:t>Frequency Range</w:t>
            </w:r>
          </w:p>
        </w:tc>
        <w:tc>
          <w:tcPr>
            <w:tcW w:w="3261" w:type="dxa"/>
          </w:tcPr>
          <w:p w:rsidR="00EE5F0A" w:rsidRPr="00FF6D52" w:rsidRDefault="00EE5F0A" w:rsidP="004B0D14">
            <w:pPr>
              <w:pStyle w:val="Paragraphedeliste"/>
              <w:ind w:left="49"/>
              <w:jc w:val="center"/>
              <w:rPr>
                <w:b/>
                <w:bCs/>
                <w:szCs w:val="22"/>
              </w:rPr>
            </w:pPr>
          </w:p>
        </w:tc>
      </w:tr>
      <w:tr w:rsidR="00EE5F0A" w:rsidRPr="00FF6D52" w:rsidTr="005B4AA3">
        <w:trPr>
          <w:trHeight w:val="288"/>
        </w:trPr>
        <w:tc>
          <w:tcPr>
            <w:tcW w:w="3717" w:type="dxa"/>
            <w:noWrap/>
            <w:hideMark/>
          </w:tcPr>
          <w:p w:rsidR="00EE5F0A" w:rsidRPr="00FF6D52" w:rsidRDefault="00EE5F0A" w:rsidP="004B0D14">
            <w:pPr>
              <w:pStyle w:val="Paragraphedeliste"/>
              <w:ind w:left="66"/>
              <w:jc w:val="center"/>
              <w:rPr>
                <w:szCs w:val="22"/>
              </w:rPr>
            </w:pPr>
            <w:r w:rsidRPr="00FF6D52">
              <w:rPr>
                <w:szCs w:val="22"/>
              </w:rPr>
              <w:t>49 Hz to 51 Hz</w:t>
            </w:r>
          </w:p>
        </w:tc>
        <w:tc>
          <w:tcPr>
            <w:tcW w:w="3261" w:type="dxa"/>
          </w:tcPr>
          <w:p w:rsidR="00EE5F0A" w:rsidRPr="00FF6D52" w:rsidRDefault="00EE5F0A" w:rsidP="004B0D14">
            <w:pPr>
              <w:pStyle w:val="Paragraphedeliste"/>
              <w:keepNext/>
              <w:ind w:left="49"/>
              <w:jc w:val="center"/>
              <w:rPr>
                <w:szCs w:val="22"/>
              </w:rPr>
            </w:pPr>
            <w:r>
              <w:rPr>
                <w:szCs w:val="22"/>
              </w:rPr>
              <w:t>0.2</w:t>
            </w:r>
          </w:p>
        </w:tc>
      </w:tr>
    </w:tbl>
    <w:p w:rsidR="00140A2B" w:rsidRPr="004C61EF" w:rsidRDefault="005B4AA3" w:rsidP="004B0D14">
      <w:pPr>
        <w:pStyle w:val="Lgende"/>
        <w:rPr>
          <w:i w:val="0"/>
        </w:rPr>
      </w:pPr>
      <w:r>
        <w:rPr>
          <w:i w:val="0"/>
        </w:rPr>
        <w:t xml:space="preserve">                  </w:t>
      </w:r>
      <w:r w:rsidR="00140A2B" w:rsidRPr="004C61EF">
        <w:rPr>
          <w:i w:val="0"/>
        </w:rPr>
        <w:t xml:space="preserve">Table </w:t>
      </w:r>
      <w:r w:rsidR="00140A2B" w:rsidRPr="004C61EF">
        <w:rPr>
          <w:i w:val="0"/>
        </w:rPr>
        <w:fldChar w:fldCharType="begin"/>
      </w:r>
      <w:r w:rsidR="00140A2B" w:rsidRPr="004C61EF">
        <w:rPr>
          <w:i w:val="0"/>
        </w:rPr>
        <w:instrText xml:space="preserve"> SEQ Table \* ARABIC </w:instrText>
      </w:r>
      <w:r w:rsidR="00140A2B" w:rsidRPr="004C61EF">
        <w:rPr>
          <w:i w:val="0"/>
        </w:rPr>
        <w:fldChar w:fldCharType="separate"/>
      </w:r>
      <w:r w:rsidR="00143E9E">
        <w:rPr>
          <w:i w:val="0"/>
          <w:noProof/>
        </w:rPr>
        <w:t>2</w:t>
      </w:r>
      <w:r w:rsidR="00140A2B" w:rsidRPr="004C61EF">
        <w:rPr>
          <w:i w:val="0"/>
        </w:rPr>
        <w:fldChar w:fldCharType="end"/>
      </w:r>
      <w:r w:rsidR="00140A2B" w:rsidRPr="004C61EF">
        <w:rPr>
          <w:i w:val="0"/>
        </w:rPr>
        <w:t>: Voltage and Frequency test range per EN 61727</w:t>
      </w:r>
    </w:p>
    <w:p w:rsidR="000762DE" w:rsidRDefault="000762DE" w:rsidP="004B0D14">
      <w:pPr>
        <w:rPr>
          <w:szCs w:val="22"/>
        </w:rPr>
      </w:pPr>
    </w:p>
    <w:p w:rsidR="000762DE" w:rsidRDefault="000762DE" w:rsidP="00843295">
      <w:pPr>
        <w:pStyle w:val="Paragraphedeliste"/>
        <w:numPr>
          <w:ilvl w:val="0"/>
          <w:numId w:val="5"/>
        </w:numPr>
        <w:rPr>
          <w:szCs w:val="22"/>
        </w:rPr>
      </w:pPr>
      <w:r>
        <w:rPr>
          <w:szCs w:val="22"/>
        </w:rPr>
        <w:t>Over / Under Voltage and Frequency test (</w:t>
      </w:r>
      <w:r w:rsidR="004C160C">
        <w:rPr>
          <w:szCs w:val="22"/>
        </w:rPr>
        <w:t xml:space="preserve">Grid code parameter set to </w:t>
      </w:r>
      <w:r>
        <w:rPr>
          <w:szCs w:val="22"/>
        </w:rPr>
        <w:t xml:space="preserve">Default </w:t>
      </w:r>
      <w:r w:rsidR="004C160C">
        <w:rPr>
          <w:szCs w:val="22"/>
        </w:rPr>
        <w:t>on DuT)</w:t>
      </w:r>
      <w:r w:rsidRPr="00963F3D">
        <w:rPr>
          <w:szCs w:val="22"/>
        </w:rPr>
        <w:t>:</w:t>
      </w:r>
    </w:p>
    <w:p w:rsidR="009C4DEE" w:rsidRPr="003E4F4A" w:rsidRDefault="0000262D" w:rsidP="00843295">
      <w:pPr>
        <w:pStyle w:val="Paragraphedeliste"/>
        <w:numPr>
          <w:ilvl w:val="1"/>
          <w:numId w:val="5"/>
        </w:numPr>
        <w:rPr>
          <w:szCs w:val="22"/>
        </w:rPr>
      </w:pPr>
      <w:r>
        <w:rPr>
          <w:szCs w:val="22"/>
        </w:rPr>
        <w:t>An experimental test i</w:t>
      </w:r>
      <w:r w:rsidR="00FF6D52" w:rsidRPr="000762DE">
        <w:rPr>
          <w:szCs w:val="22"/>
        </w:rPr>
        <w:t xml:space="preserve">s carried out by keeping the grid code setting in Default setting (Rotary switch A and B at </w:t>
      </w:r>
      <w:r w:rsidR="000762DE">
        <w:rPr>
          <w:szCs w:val="22"/>
        </w:rPr>
        <w:t xml:space="preserve">position </w:t>
      </w:r>
      <w:r w:rsidR="00FF6D52" w:rsidRPr="000762DE">
        <w:rPr>
          <w:szCs w:val="22"/>
        </w:rPr>
        <w:t>0) and compare the response time of an inverter against NRS 097-2-1:201</w:t>
      </w:r>
      <w:r>
        <w:rPr>
          <w:szCs w:val="22"/>
        </w:rPr>
        <w:t>7 requirements. This exercise i</w:t>
      </w:r>
      <w:r w:rsidR="00FF6D52" w:rsidRPr="000762DE">
        <w:rPr>
          <w:szCs w:val="22"/>
        </w:rPr>
        <w:t>s to understand</w:t>
      </w:r>
      <w:r w:rsidR="000762DE" w:rsidRPr="000762DE">
        <w:rPr>
          <w:szCs w:val="22"/>
        </w:rPr>
        <w:t xml:space="preserve"> the inverter response</w:t>
      </w:r>
      <w:r w:rsidR="000762DE">
        <w:rPr>
          <w:szCs w:val="22"/>
        </w:rPr>
        <w:t xml:space="preserve"> time during over or under voltage / frequency conditions when an installer leaves the grid parameter setting under default condition during commissioning (can happen mostly in developing countries like South Africa or any other). </w:t>
      </w:r>
    </w:p>
    <w:p w:rsidR="00140A2B" w:rsidRPr="003E4F4A" w:rsidRDefault="00086A89" w:rsidP="00843295">
      <w:pPr>
        <w:pStyle w:val="Paragraphedeliste"/>
        <w:numPr>
          <w:ilvl w:val="1"/>
          <w:numId w:val="5"/>
        </w:numPr>
        <w:rPr>
          <w:szCs w:val="22"/>
        </w:rPr>
      </w:pPr>
      <w:r w:rsidRPr="00140A2B">
        <w:rPr>
          <w:szCs w:val="22"/>
        </w:rPr>
        <w:t>Design</w:t>
      </w:r>
      <w:r w:rsidR="005A3177" w:rsidRPr="00140A2B">
        <w:rPr>
          <w:szCs w:val="22"/>
        </w:rPr>
        <w:t xml:space="preserve"> logic diagrams and program the test steps as explained in the earlier test for EN61727 grid code setting.</w:t>
      </w:r>
    </w:p>
    <w:p w:rsidR="00A51C8A" w:rsidRDefault="00A51C8A" w:rsidP="00843295">
      <w:pPr>
        <w:pStyle w:val="Paragraphedeliste"/>
        <w:numPr>
          <w:ilvl w:val="1"/>
          <w:numId w:val="5"/>
        </w:numPr>
        <w:rPr>
          <w:szCs w:val="22"/>
        </w:rPr>
      </w:pPr>
      <w:r>
        <w:rPr>
          <w:szCs w:val="22"/>
        </w:rPr>
        <w:t xml:space="preserve">Apply stable DC input from the PV simulator. Control the grid simulator and perform the required simulations using </w:t>
      </w:r>
      <w:r w:rsidRPr="005A3177">
        <w:rPr>
          <w:szCs w:val="22"/>
        </w:rPr>
        <w:t>OPAL-RT real time simulation s</w:t>
      </w:r>
      <w:r>
        <w:rPr>
          <w:szCs w:val="22"/>
        </w:rPr>
        <w:t xml:space="preserve">oftware. </w:t>
      </w:r>
    </w:p>
    <w:p w:rsidR="00A51C8A" w:rsidRDefault="00A51C8A" w:rsidP="00843295">
      <w:pPr>
        <w:pStyle w:val="Paragraphedeliste"/>
        <w:numPr>
          <w:ilvl w:val="1"/>
          <w:numId w:val="5"/>
        </w:numPr>
        <w:rPr>
          <w:szCs w:val="22"/>
        </w:rPr>
      </w:pPr>
      <w:r w:rsidRPr="007507C5">
        <w:rPr>
          <w:szCs w:val="22"/>
        </w:rPr>
        <w:t xml:space="preserve">Allow some time for the inverter to synchronize with the grid parameters and turn ON. </w:t>
      </w:r>
    </w:p>
    <w:p w:rsidR="00A51C8A" w:rsidRDefault="00A51C8A" w:rsidP="00843295">
      <w:pPr>
        <w:pStyle w:val="Paragraphedeliste"/>
        <w:numPr>
          <w:ilvl w:val="1"/>
          <w:numId w:val="5"/>
        </w:numPr>
        <w:rPr>
          <w:szCs w:val="22"/>
        </w:rPr>
      </w:pPr>
      <w:r>
        <w:rPr>
          <w:szCs w:val="22"/>
        </w:rPr>
        <w:t>Monitor the entire system for steady operations during the test period.</w:t>
      </w:r>
    </w:p>
    <w:p w:rsidR="00A51C8A" w:rsidRDefault="00A51C8A" w:rsidP="00843295">
      <w:pPr>
        <w:pStyle w:val="Paragraphedeliste"/>
        <w:numPr>
          <w:ilvl w:val="1"/>
          <w:numId w:val="5"/>
        </w:numPr>
        <w:rPr>
          <w:szCs w:val="22"/>
        </w:rPr>
      </w:pPr>
      <w:r w:rsidRPr="007507C5">
        <w:rPr>
          <w:szCs w:val="22"/>
        </w:rPr>
        <w:t>Record the real time voltage and current for all the 3 phases and frequency values at every 50</w:t>
      </w:r>
      <w:r w:rsidRPr="003E4F4A">
        <w:rPr>
          <w:szCs w:val="22"/>
        </w:rPr>
        <w:t>µ</w:t>
      </w:r>
      <w:r w:rsidRPr="007507C5">
        <w:rPr>
          <w:szCs w:val="22"/>
        </w:rPr>
        <w:t>S time intervals and analyse the measured values.</w:t>
      </w:r>
    </w:p>
    <w:p w:rsidR="00A51C8A" w:rsidRPr="003E4F4A" w:rsidRDefault="00A51C8A" w:rsidP="00843295">
      <w:pPr>
        <w:pStyle w:val="Paragraphedeliste"/>
        <w:numPr>
          <w:ilvl w:val="1"/>
          <w:numId w:val="5"/>
        </w:numPr>
        <w:rPr>
          <w:color w:val="FF0000"/>
          <w:szCs w:val="22"/>
        </w:rPr>
      </w:pPr>
      <w:r w:rsidRPr="003E4F4A">
        <w:rPr>
          <w:szCs w:val="22"/>
        </w:rPr>
        <w:t>Determine the response/trip time and verify against the values stipulated in the standard.</w:t>
      </w:r>
    </w:p>
    <w:tbl>
      <w:tblPr>
        <w:tblStyle w:val="Grilledutableau"/>
        <w:tblpPr w:leftFromText="180" w:rightFromText="180" w:vertAnchor="text" w:horzAnchor="page" w:tblpX="3025" w:tblpY="376"/>
        <w:tblW w:w="0" w:type="auto"/>
        <w:tblLook w:val="04A0" w:firstRow="1" w:lastRow="0" w:firstColumn="1" w:lastColumn="0" w:noHBand="0" w:noVBand="1"/>
      </w:tblPr>
      <w:tblGrid>
        <w:gridCol w:w="3227"/>
        <w:gridCol w:w="3827"/>
      </w:tblGrid>
      <w:tr w:rsidR="00140A2B" w:rsidRPr="005A3177" w:rsidTr="005B4AA3">
        <w:trPr>
          <w:trHeight w:val="289"/>
        </w:trPr>
        <w:tc>
          <w:tcPr>
            <w:tcW w:w="3227" w:type="dxa"/>
            <w:hideMark/>
          </w:tcPr>
          <w:p w:rsidR="00140A2B" w:rsidRPr="005A3177" w:rsidRDefault="00140A2B" w:rsidP="005B4AA3">
            <w:pPr>
              <w:pStyle w:val="Paragraphedeliste"/>
              <w:ind w:left="1440" w:hanging="1440"/>
              <w:rPr>
                <w:b/>
                <w:bCs/>
                <w:szCs w:val="22"/>
              </w:rPr>
            </w:pPr>
            <w:r w:rsidRPr="005A3177">
              <w:rPr>
                <w:b/>
                <w:bCs/>
                <w:szCs w:val="22"/>
              </w:rPr>
              <w:t xml:space="preserve">Voltage Range (At </w:t>
            </w:r>
            <w:r>
              <w:rPr>
                <w:b/>
                <w:bCs/>
                <w:szCs w:val="22"/>
              </w:rPr>
              <w:t>PoC</w:t>
            </w:r>
            <w:r w:rsidRPr="005A3177">
              <w:rPr>
                <w:b/>
                <w:bCs/>
                <w:szCs w:val="22"/>
              </w:rPr>
              <w:t>)</w:t>
            </w:r>
          </w:p>
        </w:tc>
        <w:tc>
          <w:tcPr>
            <w:tcW w:w="3827" w:type="dxa"/>
          </w:tcPr>
          <w:p w:rsidR="00140A2B" w:rsidRPr="005A3177" w:rsidRDefault="00140A2B" w:rsidP="005B4AA3">
            <w:pPr>
              <w:pStyle w:val="Paragraphedeliste"/>
              <w:ind w:left="1440" w:hanging="1406"/>
              <w:rPr>
                <w:b/>
                <w:bCs/>
                <w:szCs w:val="22"/>
              </w:rPr>
            </w:pPr>
            <w:r w:rsidRPr="00EE5F0A">
              <w:rPr>
                <w:b/>
                <w:bCs/>
                <w:szCs w:val="22"/>
              </w:rPr>
              <w:t>Response / Trip time (secs)</w:t>
            </w:r>
          </w:p>
        </w:tc>
      </w:tr>
      <w:tr w:rsidR="00140A2B" w:rsidRPr="005A3177" w:rsidTr="005B4AA3">
        <w:trPr>
          <w:trHeight w:val="289"/>
        </w:trPr>
        <w:tc>
          <w:tcPr>
            <w:tcW w:w="3227" w:type="dxa"/>
            <w:noWrap/>
            <w:hideMark/>
          </w:tcPr>
          <w:p w:rsidR="00140A2B" w:rsidRPr="005A3177" w:rsidRDefault="00140A2B" w:rsidP="005B4AA3">
            <w:pPr>
              <w:pStyle w:val="Paragraphedeliste"/>
              <w:ind w:left="0"/>
              <w:jc w:val="center"/>
              <w:rPr>
                <w:szCs w:val="22"/>
              </w:rPr>
            </w:pPr>
            <w:r w:rsidRPr="005A3177">
              <w:rPr>
                <w:szCs w:val="22"/>
              </w:rPr>
              <w:t>V &lt; 50%</w:t>
            </w:r>
          </w:p>
        </w:tc>
        <w:tc>
          <w:tcPr>
            <w:tcW w:w="3827" w:type="dxa"/>
          </w:tcPr>
          <w:p w:rsidR="00140A2B" w:rsidRPr="005A3177" w:rsidRDefault="00140A2B" w:rsidP="005B4AA3">
            <w:pPr>
              <w:pStyle w:val="Paragraphedeliste"/>
              <w:ind w:left="1440"/>
              <w:rPr>
                <w:szCs w:val="22"/>
              </w:rPr>
            </w:pPr>
            <w:r>
              <w:rPr>
                <w:szCs w:val="22"/>
              </w:rPr>
              <w:t>0.2</w:t>
            </w:r>
          </w:p>
        </w:tc>
      </w:tr>
      <w:tr w:rsidR="00140A2B" w:rsidRPr="005A3177" w:rsidTr="005B4AA3">
        <w:trPr>
          <w:trHeight w:val="289"/>
        </w:trPr>
        <w:tc>
          <w:tcPr>
            <w:tcW w:w="3227" w:type="dxa"/>
            <w:noWrap/>
            <w:hideMark/>
          </w:tcPr>
          <w:p w:rsidR="00140A2B" w:rsidRPr="005A3177" w:rsidRDefault="00140A2B" w:rsidP="005B4AA3">
            <w:pPr>
              <w:pStyle w:val="Paragraphedeliste"/>
              <w:ind w:left="0"/>
              <w:jc w:val="center"/>
              <w:rPr>
                <w:szCs w:val="22"/>
              </w:rPr>
            </w:pPr>
            <w:r w:rsidRPr="005A3177">
              <w:rPr>
                <w:szCs w:val="22"/>
              </w:rPr>
              <w:t>50% ≤ V &lt;85%</w:t>
            </w:r>
          </w:p>
        </w:tc>
        <w:tc>
          <w:tcPr>
            <w:tcW w:w="3827" w:type="dxa"/>
          </w:tcPr>
          <w:p w:rsidR="00140A2B" w:rsidRPr="005A3177" w:rsidRDefault="00140A2B" w:rsidP="005B4AA3">
            <w:pPr>
              <w:pStyle w:val="Paragraphedeliste"/>
              <w:ind w:left="1440"/>
              <w:rPr>
                <w:szCs w:val="22"/>
              </w:rPr>
            </w:pPr>
            <w:r>
              <w:rPr>
                <w:szCs w:val="22"/>
              </w:rPr>
              <w:t>10</w:t>
            </w:r>
          </w:p>
        </w:tc>
      </w:tr>
      <w:tr w:rsidR="00140A2B" w:rsidRPr="005A3177" w:rsidTr="005B4AA3">
        <w:trPr>
          <w:trHeight w:val="289"/>
        </w:trPr>
        <w:tc>
          <w:tcPr>
            <w:tcW w:w="3227" w:type="dxa"/>
            <w:noWrap/>
            <w:hideMark/>
          </w:tcPr>
          <w:p w:rsidR="00140A2B" w:rsidRPr="005A3177" w:rsidRDefault="00140A2B" w:rsidP="005B4AA3">
            <w:pPr>
              <w:pStyle w:val="Paragraphedeliste"/>
              <w:ind w:left="0"/>
              <w:jc w:val="center"/>
              <w:rPr>
                <w:szCs w:val="22"/>
              </w:rPr>
            </w:pPr>
            <w:r w:rsidRPr="005A3177">
              <w:rPr>
                <w:szCs w:val="22"/>
              </w:rPr>
              <w:t>85% ≤ V ≤ 110%</w:t>
            </w:r>
          </w:p>
        </w:tc>
        <w:tc>
          <w:tcPr>
            <w:tcW w:w="3827" w:type="dxa"/>
          </w:tcPr>
          <w:p w:rsidR="00140A2B" w:rsidRPr="005A3177" w:rsidRDefault="00140A2B" w:rsidP="005B4AA3">
            <w:pPr>
              <w:pStyle w:val="Paragraphedeliste"/>
              <w:ind w:left="1440" w:hanging="1406"/>
              <w:jc w:val="center"/>
              <w:rPr>
                <w:szCs w:val="22"/>
              </w:rPr>
            </w:pPr>
            <w:r>
              <w:rPr>
                <w:szCs w:val="22"/>
              </w:rPr>
              <w:t>Continuous operation</w:t>
            </w:r>
          </w:p>
        </w:tc>
      </w:tr>
      <w:tr w:rsidR="00140A2B" w:rsidRPr="005A3177" w:rsidTr="005B4AA3">
        <w:trPr>
          <w:trHeight w:val="289"/>
        </w:trPr>
        <w:tc>
          <w:tcPr>
            <w:tcW w:w="3227" w:type="dxa"/>
            <w:noWrap/>
            <w:hideMark/>
          </w:tcPr>
          <w:p w:rsidR="00140A2B" w:rsidRPr="005A3177" w:rsidRDefault="00140A2B" w:rsidP="005B4AA3">
            <w:pPr>
              <w:pStyle w:val="Paragraphedeliste"/>
              <w:ind w:left="0"/>
              <w:jc w:val="center"/>
              <w:rPr>
                <w:szCs w:val="22"/>
              </w:rPr>
            </w:pPr>
            <w:r w:rsidRPr="005A3177">
              <w:rPr>
                <w:szCs w:val="22"/>
              </w:rPr>
              <w:t>110% &lt; V &lt; 115%</w:t>
            </w:r>
          </w:p>
        </w:tc>
        <w:tc>
          <w:tcPr>
            <w:tcW w:w="3827" w:type="dxa"/>
          </w:tcPr>
          <w:p w:rsidR="00140A2B" w:rsidRPr="005A3177" w:rsidRDefault="00140A2B" w:rsidP="005B4AA3">
            <w:pPr>
              <w:pStyle w:val="Paragraphedeliste"/>
              <w:ind w:left="1440"/>
              <w:rPr>
                <w:szCs w:val="22"/>
              </w:rPr>
            </w:pPr>
            <w:r>
              <w:rPr>
                <w:szCs w:val="22"/>
              </w:rPr>
              <w:t>40</w:t>
            </w:r>
          </w:p>
        </w:tc>
      </w:tr>
      <w:tr w:rsidR="00140A2B" w:rsidRPr="005A3177" w:rsidTr="005B4AA3">
        <w:trPr>
          <w:trHeight w:val="289"/>
        </w:trPr>
        <w:tc>
          <w:tcPr>
            <w:tcW w:w="3227" w:type="dxa"/>
            <w:noWrap/>
            <w:hideMark/>
          </w:tcPr>
          <w:p w:rsidR="00140A2B" w:rsidRPr="005A3177" w:rsidRDefault="00140A2B" w:rsidP="005B4AA3">
            <w:pPr>
              <w:pStyle w:val="Paragraphedeliste"/>
              <w:ind w:left="0"/>
              <w:jc w:val="center"/>
              <w:rPr>
                <w:szCs w:val="22"/>
              </w:rPr>
            </w:pPr>
            <w:r w:rsidRPr="005A3177">
              <w:rPr>
                <w:szCs w:val="22"/>
              </w:rPr>
              <w:t>115% ≤ V &lt; 120%</w:t>
            </w:r>
          </w:p>
        </w:tc>
        <w:tc>
          <w:tcPr>
            <w:tcW w:w="3827" w:type="dxa"/>
          </w:tcPr>
          <w:p w:rsidR="00140A2B" w:rsidRPr="005A3177" w:rsidRDefault="00140A2B" w:rsidP="005B4AA3">
            <w:pPr>
              <w:pStyle w:val="Paragraphedeliste"/>
              <w:ind w:left="1440"/>
              <w:rPr>
                <w:szCs w:val="22"/>
              </w:rPr>
            </w:pPr>
            <w:r>
              <w:rPr>
                <w:szCs w:val="22"/>
              </w:rPr>
              <w:t>2</w:t>
            </w:r>
          </w:p>
        </w:tc>
      </w:tr>
      <w:tr w:rsidR="00140A2B" w:rsidRPr="005A3177" w:rsidTr="005B4AA3">
        <w:trPr>
          <w:trHeight w:val="289"/>
        </w:trPr>
        <w:tc>
          <w:tcPr>
            <w:tcW w:w="3227" w:type="dxa"/>
            <w:noWrap/>
            <w:hideMark/>
          </w:tcPr>
          <w:p w:rsidR="00140A2B" w:rsidRPr="005A3177" w:rsidRDefault="00140A2B" w:rsidP="005B4AA3">
            <w:pPr>
              <w:pStyle w:val="Paragraphedeliste"/>
              <w:ind w:left="0"/>
              <w:jc w:val="center"/>
              <w:rPr>
                <w:szCs w:val="22"/>
              </w:rPr>
            </w:pPr>
            <w:r w:rsidRPr="005A3177">
              <w:rPr>
                <w:szCs w:val="22"/>
              </w:rPr>
              <w:t>V ≥ 120%</w:t>
            </w:r>
          </w:p>
        </w:tc>
        <w:tc>
          <w:tcPr>
            <w:tcW w:w="3827" w:type="dxa"/>
          </w:tcPr>
          <w:p w:rsidR="00140A2B" w:rsidRPr="005A3177" w:rsidRDefault="00140A2B" w:rsidP="005B4AA3">
            <w:pPr>
              <w:pStyle w:val="Paragraphedeliste"/>
              <w:ind w:left="1440"/>
              <w:rPr>
                <w:szCs w:val="22"/>
              </w:rPr>
            </w:pPr>
            <w:r>
              <w:rPr>
                <w:szCs w:val="22"/>
              </w:rPr>
              <w:t>0.16</w:t>
            </w:r>
          </w:p>
        </w:tc>
      </w:tr>
      <w:tr w:rsidR="00140A2B" w:rsidRPr="005A3177" w:rsidTr="005B4AA3">
        <w:trPr>
          <w:trHeight w:val="289"/>
        </w:trPr>
        <w:tc>
          <w:tcPr>
            <w:tcW w:w="3227" w:type="dxa"/>
            <w:noWrap/>
            <w:hideMark/>
          </w:tcPr>
          <w:p w:rsidR="00140A2B" w:rsidRPr="005A3177" w:rsidRDefault="00140A2B" w:rsidP="005B4AA3">
            <w:pPr>
              <w:pStyle w:val="Paragraphedeliste"/>
              <w:ind w:left="1440" w:hanging="1440"/>
              <w:rPr>
                <w:b/>
                <w:bCs/>
                <w:szCs w:val="22"/>
              </w:rPr>
            </w:pPr>
            <w:r w:rsidRPr="005A3177">
              <w:rPr>
                <w:b/>
                <w:bCs/>
                <w:szCs w:val="22"/>
              </w:rPr>
              <w:t>Frequency Range</w:t>
            </w:r>
          </w:p>
        </w:tc>
        <w:tc>
          <w:tcPr>
            <w:tcW w:w="3827" w:type="dxa"/>
          </w:tcPr>
          <w:p w:rsidR="00140A2B" w:rsidRPr="005A3177" w:rsidRDefault="00140A2B" w:rsidP="005B4AA3">
            <w:pPr>
              <w:pStyle w:val="Paragraphedeliste"/>
              <w:ind w:left="1440"/>
              <w:rPr>
                <w:b/>
                <w:bCs/>
                <w:szCs w:val="22"/>
              </w:rPr>
            </w:pPr>
          </w:p>
        </w:tc>
      </w:tr>
      <w:tr w:rsidR="00140A2B" w:rsidRPr="005A3177" w:rsidTr="005B4AA3">
        <w:trPr>
          <w:trHeight w:val="289"/>
        </w:trPr>
        <w:tc>
          <w:tcPr>
            <w:tcW w:w="3227" w:type="dxa"/>
            <w:noWrap/>
            <w:hideMark/>
          </w:tcPr>
          <w:p w:rsidR="00140A2B" w:rsidRPr="005A3177" w:rsidRDefault="00140A2B" w:rsidP="005B4AA3">
            <w:pPr>
              <w:pStyle w:val="Paragraphedeliste"/>
              <w:ind w:left="0"/>
              <w:jc w:val="center"/>
              <w:rPr>
                <w:szCs w:val="22"/>
              </w:rPr>
            </w:pPr>
            <w:r w:rsidRPr="005A3177">
              <w:rPr>
                <w:szCs w:val="22"/>
              </w:rPr>
              <w:t>&lt;47 Hz</w:t>
            </w:r>
          </w:p>
        </w:tc>
        <w:tc>
          <w:tcPr>
            <w:tcW w:w="3827" w:type="dxa"/>
          </w:tcPr>
          <w:p w:rsidR="00140A2B" w:rsidRPr="005A3177" w:rsidRDefault="00140A2B" w:rsidP="005B4AA3">
            <w:pPr>
              <w:pStyle w:val="Paragraphedeliste"/>
              <w:ind w:left="1440"/>
              <w:rPr>
                <w:szCs w:val="22"/>
              </w:rPr>
            </w:pPr>
            <w:r>
              <w:rPr>
                <w:szCs w:val="22"/>
              </w:rPr>
              <w:t>0.2</w:t>
            </w:r>
          </w:p>
        </w:tc>
      </w:tr>
      <w:tr w:rsidR="00140A2B" w:rsidRPr="005A3177" w:rsidTr="005B4AA3">
        <w:trPr>
          <w:trHeight w:val="289"/>
        </w:trPr>
        <w:tc>
          <w:tcPr>
            <w:tcW w:w="3227" w:type="dxa"/>
            <w:noWrap/>
            <w:hideMark/>
          </w:tcPr>
          <w:p w:rsidR="00140A2B" w:rsidRPr="005A3177" w:rsidRDefault="00140A2B" w:rsidP="005B4AA3">
            <w:pPr>
              <w:pStyle w:val="Paragraphedeliste"/>
              <w:ind w:left="0"/>
              <w:jc w:val="center"/>
              <w:rPr>
                <w:szCs w:val="22"/>
              </w:rPr>
            </w:pPr>
            <w:r w:rsidRPr="005A3177">
              <w:rPr>
                <w:szCs w:val="22"/>
              </w:rPr>
              <w:t>47 ≤ Hz ≤ 50.5 Hz</w:t>
            </w:r>
          </w:p>
        </w:tc>
        <w:tc>
          <w:tcPr>
            <w:tcW w:w="3827" w:type="dxa"/>
          </w:tcPr>
          <w:p w:rsidR="00140A2B" w:rsidRPr="005A3177" w:rsidRDefault="00140A2B" w:rsidP="005B4AA3">
            <w:pPr>
              <w:pStyle w:val="Paragraphedeliste"/>
              <w:ind w:left="1440" w:hanging="1406"/>
              <w:jc w:val="center"/>
              <w:rPr>
                <w:szCs w:val="22"/>
              </w:rPr>
            </w:pPr>
            <w:r>
              <w:rPr>
                <w:szCs w:val="22"/>
              </w:rPr>
              <w:t>Continuous operation</w:t>
            </w:r>
          </w:p>
        </w:tc>
      </w:tr>
      <w:tr w:rsidR="00140A2B" w:rsidRPr="005A3177" w:rsidTr="005B4AA3">
        <w:trPr>
          <w:trHeight w:val="289"/>
        </w:trPr>
        <w:tc>
          <w:tcPr>
            <w:tcW w:w="3227" w:type="dxa"/>
            <w:noWrap/>
            <w:hideMark/>
          </w:tcPr>
          <w:p w:rsidR="00140A2B" w:rsidRPr="005A3177" w:rsidRDefault="00140A2B" w:rsidP="005B4AA3">
            <w:pPr>
              <w:pStyle w:val="Paragraphedeliste"/>
              <w:ind w:left="0"/>
              <w:jc w:val="center"/>
              <w:rPr>
                <w:szCs w:val="22"/>
              </w:rPr>
            </w:pPr>
            <w:r w:rsidRPr="005A3177">
              <w:rPr>
                <w:szCs w:val="22"/>
              </w:rPr>
              <w:t>50.5 ≥ Hz ≥ 52 Hz</w:t>
            </w:r>
          </w:p>
        </w:tc>
        <w:tc>
          <w:tcPr>
            <w:tcW w:w="3827" w:type="dxa"/>
          </w:tcPr>
          <w:p w:rsidR="00140A2B" w:rsidRPr="005A3177" w:rsidRDefault="00140A2B" w:rsidP="005B4AA3">
            <w:pPr>
              <w:pStyle w:val="Paragraphedeliste"/>
              <w:ind w:left="34"/>
              <w:jc w:val="center"/>
              <w:rPr>
                <w:szCs w:val="22"/>
              </w:rPr>
            </w:pPr>
            <w:r>
              <w:rPr>
                <w:szCs w:val="22"/>
              </w:rPr>
              <w:t>Active power shall not increase and shall drop at a gradient of 50% per Hz</w:t>
            </w:r>
          </w:p>
        </w:tc>
      </w:tr>
      <w:tr w:rsidR="00140A2B" w:rsidRPr="005A3177" w:rsidTr="005B4AA3">
        <w:trPr>
          <w:trHeight w:val="289"/>
        </w:trPr>
        <w:tc>
          <w:tcPr>
            <w:tcW w:w="3227" w:type="dxa"/>
            <w:noWrap/>
            <w:hideMark/>
          </w:tcPr>
          <w:p w:rsidR="00140A2B" w:rsidRPr="005A3177" w:rsidRDefault="00140A2B" w:rsidP="005B4AA3">
            <w:pPr>
              <w:pStyle w:val="Paragraphedeliste"/>
              <w:ind w:left="0"/>
              <w:jc w:val="center"/>
              <w:rPr>
                <w:szCs w:val="22"/>
              </w:rPr>
            </w:pPr>
            <w:r w:rsidRPr="005A3177">
              <w:rPr>
                <w:szCs w:val="22"/>
              </w:rPr>
              <w:t>&gt;52Hz</w:t>
            </w:r>
            <w:r>
              <w:rPr>
                <w:szCs w:val="22"/>
              </w:rPr>
              <w:t xml:space="preserve"> </w:t>
            </w:r>
          </w:p>
        </w:tc>
        <w:tc>
          <w:tcPr>
            <w:tcW w:w="3827" w:type="dxa"/>
          </w:tcPr>
          <w:p w:rsidR="00140A2B" w:rsidRPr="005A3177" w:rsidRDefault="00140A2B" w:rsidP="005B4AA3">
            <w:pPr>
              <w:pStyle w:val="Paragraphedeliste"/>
              <w:keepNext/>
              <w:ind w:left="1440"/>
              <w:rPr>
                <w:szCs w:val="22"/>
              </w:rPr>
            </w:pPr>
            <w:r>
              <w:rPr>
                <w:szCs w:val="22"/>
              </w:rPr>
              <w:t>0.5</w:t>
            </w:r>
          </w:p>
        </w:tc>
      </w:tr>
    </w:tbl>
    <w:p w:rsidR="00140A2B" w:rsidRDefault="00140A2B" w:rsidP="004B0D14">
      <w:pPr>
        <w:rPr>
          <w:color w:val="FF0000"/>
          <w:szCs w:val="22"/>
        </w:rPr>
      </w:pPr>
    </w:p>
    <w:p w:rsidR="00140A2B" w:rsidRDefault="00140A2B" w:rsidP="004B0D14">
      <w:pPr>
        <w:rPr>
          <w:color w:val="FF0000"/>
          <w:szCs w:val="22"/>
        </w:rPr>
      </w:pPr>
    </w:p>
    <w:p w:rsidR="00140A2B" w:rsidRDefault="00140A2B" w:rsidP="004B0D14">
      <w:pPr>
        <w:rPr>
          <w:color w:val="FF0000"/>
          <w:szCs w:val="22"/>
        </w:rPr>
      </w:pPr>
    </w:p>
    <w:p w:rsidR="00140A2B" w:rsidRDefault="00140A2B" w:rsidP="004B0D14">
      <w:pPr>
        <w:rPr>
          <w:color w:val="FF0000"/>
          <w:szCs w:val="22"/>
        </w:rPr>
      </w:pPr>
    </w:p>
    <w:p w:rsidR="00140A2B" w:rsidRDefault="00140A2B" w:rsidP="004B0D14">
      <w:pPr>
        <w:rPr>
          <w:color w:val="FF0000"/>
          <w:szCs w:val="22"/>
        </w:rPr>
      </w:pPr>
    </w:p>
    <w:p w:rsidR="00140A2B" w:rsidRDefault="00140A2B" w:rsidP="004B0D14">
      <w:pPr>
        <w:rPr>
          <w:color w:val="FF0000"/>
          <w:szCs w:val="22"/>
        </w:rPr>
      </w:pPr>
    </w:p>
    <w:p w:rsidR="00140A2B" w:rsidRDefault="00140A2B" w:rsidP="004B0D14">
      <w:pPr>
        <w:rPr>
          <w:color w:val="FF0000"/>
          <w:szCs w:val="22"/>
        </w:rPr>
      </w:pPr>
    </w:p>
    <w:p w:rsidR="00140A2B" w:rsidRDefault="00140A2B" w:rsidP="004B0D14">
      <w:pPr>
        <w:rPr>
          <w:color w:val="FF0000"/>
          <w:szCs w:val="22"/>
        </w:rPr>
      </w:pPr>
    </w:p>
    <w:p w:rsidR="00A51C8A" w:rsidRDefault="00A51C8A" w:rsidP="004B0D14">
      <w:pPr>
        <w:rPr>
          <w:color w:val="FF0000"/>
          <w:szCs w:val="22"/>
        </w:rPr>
      </w:pPr>
    </w:p>
    <w:p w:rsidR="00A51C8A" w:rsidRDefault="00A51C8A" w:rsidP="004B0D14">
      <w:pPr>
        <w:rPr>
          <w:color w:val="FF0000"/>
          <w:szCs w:val="22"/>
        </w:rPr>
      </w:pPr>
    </w:p>
    <w:p w:rsidR="00140A2B" w:rsidRDefault="00140A2B" w:rsidP="004B0D14">
      <w:pPr>
        <w:rPr>
          <w:color w:val="FF0000"/>
          <w:szCs w:val="22"/>
        </w:rPr>
      </w:pPr>
    </w:p>
    <w:p w:rsidR="00A51C8A" w:rsidRDefault="00A51C8A" w:rsidP="004B0D14">
      <w:pPr>
        <w:rPr>
          <w:color w:val="FF0000"/>
          <w:szCs w:val="22"/>
        </w:rPr>
      </w:pPr>
    </w:p>
    <w:p w:rsidR="00A51C8A" w:rsidRDefault="00A51C8A" w:rsidP="004B0D14">
      <w:pPr>
        <w:rPr>
          <w:color w:val="FF0000"/>
          <w:szCs w:val="22"/>
        </w:rPr>
      </w:pPr>
    </w:p>
    <w:p w:rsidR="00A51C8A" w:rsidRDefault="00A51C8A" w:rsidP="004B0D14">
      <w:pPr>
        <w:rPr>
          <w:color w:val="FF0000"/>
          <w:szCs w:val="22"/>
        </w:rPr>
      </w:pPr>
    </w:p>
    <w:p w:rsidR="00A51C8A" w:rsidRDefault="00A51C8A" w:rsidP="004B0D14">
      <w:pPr>
        <w:rPr>
          <w:color w:val="FF0000"/>
          <w:szCs w:val="22"/>
        </w:rPr>
      </w:pPr>
    </w:p>
    <w:p w:rsidR="00A51C8A" w:rsidRDefault="00A51C8A" w:rsidP="004B0D14">
      <w:pPr>
        <w:rPr>
          <w:color w:val="FF0000"/>
          <w:szCs w:val="22"/>
        </w:rPr>
      </w:pPr>
    </w:p>
    <w:p w:rsidR="00A51C8A" w:rsidRDefault="00A51C8A" w:rsidP="004B0D14">
      <w:pPr>
        <w:rPr>
          <w:color w:val="FF0000"/>
          <w:szCs w:val="22"/>
        </w:rPr>
      </w:pPr>
    </w:p>
    <w:p w:rsidR="00A51C8A" w:rsidRPr="004C61EF" w:rsidRDefault="00A51C8A" w:rsidP="004B0D14">
      <w:pPr>
        <w:pStyle w:val="Lgende"/>
        <w:framePr w:w="6937" w:h="445" w:hRule="exact" w:hSpace="180" w:wrap="around" w:vAnchor="text" w:hAnchor="page" w:x="2993" w:y="196"/>
        <w:rPr>
          <w:i w:val="0"/>
        </w:rPr>
      </w:pPr>
      <w:r w:rsidRPr="004C61EF">
        <w:rPr>
          <w:i w:val="0"/>
        </w:rPr>
        <w:t xml:space="preserve">Table </w:t>
      </w:r>
      <w:r w:rsidRPr="004C61EF">
        <w:rPr>
          <w:i w:val="0"/>
        </w:rPr>
        <w:fldChar w:fldCharType="begin"/>
      </w:r>
      <w:r w:rsidRPr="004C61EF">
        <w:rPr>
          <w:i w:val="0"/>
        </w:rPr>
        <w:instrText xml:space="preserve"> SEQ Table \* ARABIC </w:instrText>
      </w:r>
      <w:r w:rsidRPr="004C61EF">
        <w:rPr>
          <w:i w:val="0"/>
        </w:rPr>
        <w:fldChar w:fldCharType="separate"/>
      </w:r>
      <w:r w:rsidR="00143E9E">
        <w:rPr>
          <w:i w:val="0"/>
          <w:noProof/>
        </w:rPr>
        <w:t>3</w:t>
      </w:r>
      <w:r w:rsidRPr="004C61EF">
        <w:rPr>
          <w:i w:val="0"/>
        </w:rPr>
        <w:fldChar w:fldCharType="end"/>
      </w:r>
      <w:r w:rsidRPr="004C61EF">
        <w:rPr>
          <w:i w:val="0"/>
        </w:rPr>
        <w:t>: Voltage and Frequency test range per NRS097-2-1</w:t>
      </w:r>
    </w:p>
    <w:p w:rsidR="00A51C8A" w:rsidRDefault="00A51C8A" w:rsidP="004B0D14">
      <w:pPr>
        <w:pStyle w:val="Lgende"/>
        <w:framePr w:w="6937" w:h="445" w:hRule="exact" w:hSpace="180" w:wrap="around" w:vAnchor="text" w:hAnchor="page" w:x="2993" w:y="196"/>
      </w:pPr>
      <w:r>
        <w:t xml:space="preserve"> </w:t>
      </w:r>
    </w:p>
    <w:p w:rsidR="00A51C8A" w:rsidRDefault="00A51C8A" w:rsidP="004B0D14">
      <w:pPr>
        <w:rPr>
          <w:color w:val="FF0000"/>
          <w:szCs w:val="22"/>
        </w:rPr>
      </w:pPr>
    </w:p>
    <w:p w:rsidR="00A51C8A" w:rsidRDefault="00A51C8A" w:rsidP="004B0D14">
      <w:pPr>
        <w:rPr>
          <w:color w:val="FF0000"/>
          <w:szCs w:val="22"/>
        </w:rPr>
      </w:pPr>
    </w:p>
    <w:p w:rsidR="00A51C8A" w:rsidRDefault="00A51C8A" w:rsidP="004B0D14">
      <w:pPr>
        <w:rPr>
          <w:color w:val="FF0000"/>
          <w:szCs w:val="22"/>
        </w:rPr>
      </w:pPr>
    </w:p>
    <w:p w:rsidR="005A3177" w:rsidRDefault="005A3177" w:rsidP="00843295">
      <w:pPr>
        <w:pStyle w:val="Paragraphedeliste"/>
        <w:numPr>
          <w:ilvl w:val="0"/>
          <w:numId w:val="5"/>
        </w:numPr>
        <w:rPr>
          <w:szCs w:val="22"/>
        </w:rPr>
      </w:pPr>
      <w:r>
        <w:rPr>
          <w:szCs w:val="22"/>
        </w:rPr>
        <w:lastRenderedPageBreak/>
        <w:t>Ride through functionality test</w:t>
      </w:r>
      <w:r w:rsidRPr="00963F3D">
        <w:rPr>
          <w:szCs w:val="22"/>
        </w:rPr>
        <w:t>:</w:t>
      </w:r>
    </w:p>
    <w:p w:rsidR="005A3177" w:rsidRDefault="00086A89" w:rsidP="00843295">
      <w:pPr>
        <w:pStyle w:val="Paragraphedeliste"/>
        <w:numPr>
          <w:ilvl w:val="1"/>
          <w:numId w:val="5"/>
        </w:numPr>
        <w:rPr>
          <w:szCs w:val="22"/>
        </w:rPr>
      </w:pPr>
      <w:r>
        <w:rPr>
          <w:szCs w:val="22"/>
        </w:rPr>
        <w:t>Design</w:t>
      </w:r>
      <w:r w:rsidR="005A3177">
        <w:rPr>
          <w:szCs w:val="22"/>
        </w:rPr>
        <w:t xml:space="preserve"> a logic diagram </w:t>
      </w:r>
      <w:r w:rsidR="005A3177" w:rsidRPr="005B09F0">
        <w:rPr>
          <w:szCs w:val="22"/>
        </w:rPr>
        <w:t>using Simulink tool on MATLAB to run the test</w:t>
      </w:r>
      <w:r w:rsidR="005A3177">
        <w:rPr>
          <w:szCs w:val="22"/>
        </w:rPr>
        <w:t xml:space="preserve"> in steps</w:t>
      </w:r>
      <w:r w:rsidR="005A3177" w:rsidRPr="005B09F0">
        <w:rPr>
          <w:szCs w:val="22"/>
        </w:rPr>
        <w:t>.</w:t>
      </w:r>
    </w:p>
    <w:p w:rsidR="005A3177" w:rsidRDefault="005A3177" w:rsidP="00843295">
      <w:pPr>
        <w:pStyle w:val="Paragraphedeliste"/>
        <w:numPr>
          <w:ilvl w:val="1"/>
          <w:numId w:val="5"/>
        </w:numPr>
        <w:rPr>
          <w:szCs w:val="22"/>
        </w:rPr>
      </w:pPr>
      <w:r w:rsidRPr="005B09F0">
        <w:rPr>
          <w:szCs w:val="22"/>
        </w:rPr>
        <w:t xml:space="preserve">Program the </w:t>
      </w:r>
      <w:r>
        <w:rPr>
          <w:szCs w:val="22"/>
        </w:rPr>
        <w:t xml:space="preserve">test steps </w:t>
      </w:r>
      <w:r w:rsidRPr="005B09F0">
        <w:rPr>
          <w:szCs w:val="22"/>
        </w:rPr>
        <w:t xml:space="preserve">for the below mentioned voltage </w:t>
      </w:r>
      <w:r w:rsidR="007D5AF9">
        <w:rPr>
          <w:szCs w:val="22"/>
        </w:rPr>
        <w:t xml:space="preserve">ride through </w:t>
      </w:r>
      <w:r w:rsidRPr="005B09F0">
        <w:rPr>
          <w:szCs w:val="22"/>
        </w:rPr>
        <w:t>levels</w:t>
      </w:r>
      <w:r>
        <w:rPr>
          <w:szCs w:val="22"/>
        </w:rPr>
        <w:t xml:space="preserve"> allowing sufficient time for the inverter to turn ON post dis-connection</w:t>
      </w:r>
      <w:r w:rsidR="00086A89">
        <w:rPr>
          <w:szCs w:val="22"/>
        </w:rPr>
        <w:t>s</w:t>
      </w:r>
      <w:r>
        <w:rPr>
          <w:szCs w:val="22"/>
        </w:rPr>
        <w:t xml:space="preserve"> from the grid</w:t>
      </w:r>
      <w:r w:rsidR="00086A89">
        <w:rPr>
          <w:szCs w:val="22"/>
        </w:rPr>
        <w:t xml:space="preserve"> if any</w:t>
      </w:r>
      <w:r>
        <w:rPr>
          <w:szCs w:val="22"/>
        </w:rPr>
        <w:t>.</w:t>
      </w:r>
    </w:p>
    <w:p w:rsidR="005A3177" w:rsidRDefault="005A3177" w:rsidP="004B0D14">
      <w:pPr>
        <w:rPr>
          <w:szCs w:val="22"/>
        </w:rPr>
      </w:pPr>
    </w:p>
    <w:tbl>
      <w:tblPr>
        <w:tblW w:w="5241" w:type="dxa"/>
        <w:tblInd w:w="2538" w:type="dxa"/>
        <w:tblLook w:val="04A0" w:firstRow="1" w:lastRow="0" w:firstColumn="1" w:lastColumn="0" w:noHBand="0" w:noVBand="1"/>
      </w:tblPr>
      <w:tblGrid>
        <w:gridCol w:w="1130"/>
        <w:gridCol w:w="2835"/>
        <w:gridCol w:w="1276"/>
      </w:tblGrid>
      <w:tr w:rsidR="00EE5F0A" w:rsidRPr="007507C5" w:rsidTr="00FE107F">
        <w:trPr>
          <w:trHeight w:val="278"/>
        </w:trPr>
        <w:tc>
          <w:tcPr>
            <w:tcW w:w="1130" w:type="dxa"/>
            <w:tcBorders>
              <w:top w:val="single" w:sz="4" w:space="0" w:color="auto"/>
              <w:left w:val="single" w:sz="4" w:space="0" w:color="auto"/>
              <w:bottom w:val="single" w:sz="4" w:space="0" w:color="auto"/>
              <w:right w:val="single" w:sz="4" w:space="0" w:color="auto"/>
            </w:tcBorders>
          </w:tcPr>
          <w:p w:rsidR="00EE5F0A" w:rsidRPr="007507C5" w:rsidRDefault="00EE5F0A" w:rsidP="004B0D14">
            <w:pPr>
              <w:widowControl/>
              <w:adjustRightInd/>
              <w:jc w:val="left"/>
              <w:textAlignment w:val="auto"/>
              <w:rPr>
                <w:rFonts w:ascii="Calibri" w:hAnsi="Calibri"/>
                <w:b/>
                <w:bCs/>
                <w:color w:val="000000"/>
                <w:szCs w:val="22"/>
                <w:lang w:val="en-ZA" w:eastAsia="en-ZA"/>
              </w:rPr>
            </w:pPr>
            <w:r>
              <w:rPr>
                <w:rFonts w:ascii="Calibri" w:hAnsi="Calibri"/>
                <w:b/>
                <w:bCs/>
                <w:color w:val="000000"/>
                <w:szCs w:val="22"/>
                <w:lang w:val="en-ZA" w:eastAsia="en-ZA"/>
              </w:rPr>
              <w:t>Dip type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F0A" w:rsidRPr="007507C5" w:rsidRDefault="00D15197" w:rsidP="004B0D14">
            <w:pPr>
              <w:widowControl/>
              <w:adjustRightInd/>
              <w:jc w:val="left"/>
              <w:textAlignment w:val="auto"/>
              <w:rPr>
                <w:rFonts w:ascii="Calibri" w:hAnsi="Calibri"/>
                <w:b/>
                <w:bCs/>
                <w:color w:val="000000"/>
                <w:szCs w:val="22"/>
                <w:lang w:val="en-ZA" w:eastAsia="en-ZA"/>
              </w:rPr>
            </w:pPr>
            <w:r>
              <w:rPr>
                <w:rFonts w:ascii="Calibri" w:hAnsi="Calibri"/>
                <w:b/>
                <w:bCs/>
                <w:color w:val="000000"/>
                <w:szCs w:val="22"/>
                <w:lang w:val="en-ZA" w:eastAsia="en-ZA"/>
              </w:rPr>
              <w:t>R</w:t>
            </w:r>
            <w:r w:rsidR="00EE5F0A" w:rsidRPr="007507C5">
              <w:rPr>
                <w:rFonts w:ascii="Calibri" w:hAnsi="Calibri"/>
                <w:b/>
                <w:bCs/>
                <w:color w:val="000000"/>
                <w:szCs w:val="22"/>
                <w:lang w:val="en-ZA" w:eastAsia="en-ZA"/>
              </w:rPr>
              <w:t>ide through</w:t>
            </w:r>
            <w:r>
              <w:rPr>
                <w:rFonts w:ascii="Calibri" w:hAnsi="Calibri"/>
                <w:b/>
                <w:bCs/>
                <w:color w:val="000000"/>
                <w:szCs w:val="22"/>
                <w:lang w:val="en-ZA" w:eastAsia="en-ZA"/>
              </w:rPr>
              <w:t xml:space="preserve"> voltage levels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E5F0A" w:rsidRPr="007507C5" w:rsidRDefault="00EE5F0A" w:rsidP="004B0D14">
            <w:pPr>
              <w:widowControl/>
              <w:adjustRightInd/>
              <w:jc w:val="left"/>
              <w:textAlignment w:val="auto"/>
              <w:rPr>
                <w:rFonts w:ascii="Calibri" w:hAnsi="Calibri"/>
                <w:b/>
                <w:bCs/>
                <w:color w:val="000000"/>
                <w:szCs w:val="22"/>
                <w:lang w:val="en-ZA" w:eastAsia="en-ZA"/>
              </w:rPr>
            </w:pPr>
            <w:r w:rsidRPr="007507C5">
              <w:rPr>
                <w:rFonts w:ascii="Calibri" w:hAnsi="Calibri"/>
                <w:b/>
                <w:bCs/>
                <w:color w:val="000000"/>
                <w:szCs w:val="22"/>
                <w:lang w:val="en-ZA" w:eastAsia="en-ZA"/>
              </w:rPr>
              <w:t>Duration</w:t>
            </w:r>
          </w:p>
        </w:tc>
      </w:tr>
      <w:tr w:rsidR="00EE5F0A" w:rsidRPr="007507C5" w:rsidTr="00FE107F">
        <w:trPr>
          <w:trHeight w:val="278"/>
        </w:trPr>
        <w:tc>
          <w:tcPr>
            <w:tcW w:w="1130" w:type="dxa"/>
            <w:tcBorders>
              <w:top w:val="nil"/>
              <w:left w:val="single" w:sz="4" w:space="0" w:color="auto"/>
              <w:bottom w:val="single" w:sz="4" w:space="0" w:color="auto"/>
              <w:right w:val="single" w:sz="4" w:space="0" w:color="auto"/>
            </w:tcBorders>
          </w:tcPr>
          <w:p w:rsidR="00EE5F0A" w:rsidRPr="009322A2" w:rsidRDefault="00EE5F0A" w:rsidP="004B0D14">
            <w:pPr>
              <w:widowControl/>
              <w:adjustRightInd/>
              <w:jc w:val="left"/>
              <w:textAlignment w:val="auto"/>
              <w:rPr>
                <w:rFonts w:cs="Arial"/>
                <w:color w:val="000000"/>
                <w:szCs w:val="22"/>
                <w:lang w:val="en-ZA" w:eastAsia="en-ZA"/>
              </w:rPr>
            </w:pPr>
            <w:r w:rsidRPr="009322A2">
              <w:rPr>
                <w:rFonts w:cs="Arial"/>
                <w:color w:val="000000"/>
                <w:szCs w:val="22"/>
                <w:lang w:val="en-ZA" w:eastAsia="en-ZA"/>
              </w:rPr>
              <w:t>Y type</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EE5F0A" w:rsidRPr="009322A2" w:rsidRDefault="00EE5F0A" w:rsidP="004B0D14">
            <w:pPr>
              <w:widowControl/>
              <w:adjustRightInd/>
              <w:jc w:val="left"/>
              <w:textAlignment w:val="auto"/>
              <w:rPr>
                <w:rFonts w:cs="Arial"/>
                <w:color w:val="000000"/>
                <w:szCs w:val="22"/>
                <w:lang w:val="en-ZA" w:eastAsia="en-ZA"/>
              </w:rPr>
            </w:pPr>
            <w:r w:rsidRPr="009322A2">
              <w:rPr>
                <w:rFonts w:cs="Arial"/>
                <w:color w:val="000000"/>
                <w:szCs w:val="22"/>
                <w:lang w:val="en-ZA" w:eastAsia="en-ZA"/>
              </w:rPr>
              <w:t>10% ≤ V ≤ 15%</w:t>
            </w:r>
          </w:p>
        </w:tc>
        <w:tc>
          <w:tcPr>
            <w:tcW w:w="1276" w:type="dxa"/>
            <w:tcBorders>
              <w:top w:val="nil"/>
              <w:left w:val="nil"/>
              <w:bottom w:val="single" w:sz="4" w:space="0" w:color="auto"/>
              <w:right w:val="single" w:sz="4" w:space="0" w:color="auto"/>
            </w:tcBorders>
            <w:shd w:val="clear" w:color="auto" w:fill="auto"/>
            <w:noWrap/>
            <w:vAlign w:val="bottom"/>
            <w:hideMark/>
          </w:tcPr>
          <w:p w:rsidR="00EE5F0A" w:rsidRPr="009322A2" w:rsidRDefault="00EE5F0A" w:rsidP="004B0D14">
            <w:pPr>
              <w:widowControl/>
              <w:adjustRightInd/>
              <w:jc w:val="left"/>
              <w:textAlignment w:val="auto"/>
              <w:rPr>
                <w:rFonts w:cs="Arial"/>
                <w:color w:val="000000"/>
                <w:szCs w:val="22"/>
                <w:lang w:val="en-ZA" w:eastAsia="en-ZA"/>
              </w:rPr>
            </w:pPr>
            <w:r w:rsidRPr="009322A2">
              <w:rPr>
                <w:rFonts w:cs="Arial"/>
                <w:color w:val="000000"/>
                <w:szCs w:val="22"/>
                <w:lang w:val="en-ZA" w:eastAsia="en-ZA"/>
              </w:rPr>
              <w:t>2000 ms</w:t>
            </w:r>
          </w:p>
        </w:tc>
      </w:tr>
      <w:tr w:rsidR="00EE5F0A" w:rsidRPr="007507C5" w:rsidTr="00FE107F">
        <w:trPr>
          <w:trHeight w:val="278"/>
        </w:trPr>
        <w:tc>
          <w:tcPr>
            <w:tcW w:w="1130" w:type="dxa"/>
            <w:tcBorders>
              <w:top w:val="nil"/>
              <w:left w:val="single" w:sz="4" w:space="0" w:color="auto"/>
              <w:bottom w:val="single" w:sz="4" w:space="0" w:color="auto"/>
              <w:right w:val="single" w:sz="4" w:space="0" w:color="auto"/>
            </w:tcBorders>
          </w:tcPr>
          <w:p w:rsidR="00EE5F0A" w:rsidRPr="009322A2" w:rsidRDefault="00EE5F0A" w:rsidP="004B0D14">
            <w:pPr>
              <w:widowControl/>
              <w:adjustRightInd/>
              <w:jc w:val="left"/>
              <w:textAlignment w:val="auto"/>
              <w:rPr>
                <w:rFonts w:cs="Arial"/>
                <w:color w:val="000000"/>
                <w:szCs w:val="22"/>
                <w:lang w:val="en-ZA" w:eastAsia="en-ZA"/>
              </w:rPr>
            </w:pPr>
            <w:r w:rsidRPr="009322A2">
              <w:rPr>
                <w:rFonts w:cs="Arial"/>
                <w:color w:val="000000"/>
                <w:szCs w:val="22"/>
                <w:lang w:val="en-ZA" w:eastAsia="en-ZA"/>
              </w:rPr>
              <w:t>Y type</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EE5F0A" w:rsidRPr="009322A2" w:rsidRDefault="00EE5F0A" w:rsidP="004B0D14">
            <w:pPr>
              <w:widowControl/>
              <w:adjustRightInd/>
              <w:jc w:val="left"/>
              <w:textAlignment w:val="auto"/>
              <w:rPr>
                <w:rFonts w:cs="Arial"/>
                <w:color w:val="000000"/>
                <w:szCs w:val="22"/>
                <w:lang w:val="en-ZA" w:eastAsia="en-ZA"/>
              </w:rPr>
            </w:pPr>
            <w:r w:rsidRPr="009322A2">
              <w:rPr>
                <w:rFonts w:cs="Arial"/>
                <w:color w:val="000000"/>
                <w:szCs w:val="22"/>
                <w:lang w:val="en-ZA" w:eastAsia="en-ZA"/>
              </w:rPr>
              <w:t>15% ≤ V ≤ 20%</w:t>
            </w:r>
          </w:p>
        </w:tc>
        <w:tc>
          <w:tcPr>
            <w:tcW w:w="1276" w:type="dxa"/>
            <w:tcBorders>
              <w:top w:val="nil"/>
              <w:left w:val="nil"/>
              <w:bottom w:val="single" w:sz="4" w:space="0" w:color="auto"/>
              <w:right w:val="single" w:sz="4" w:space="0" w:color="auto"/>
            </w:tcBorders>
            <w:shd w:val="clear" w:color="auto" w:fill="auto"/>
            <w:noWrap/>
            <w:vAlign w:val="bottom"/>
            <w:hideMark/>
          </w:tcPr>
          <w:p w:rsidR="00EE5F0A" w:rsidRPr="009322A2" w:rsidRDefault="00EE5F0A" w:rsidP="004B0D14">
            <w:pPr>
              <w:widowControl/>
              <w:adjustRightInd/>
              <w:jc w:val="left"/>
              <w:textAlignment w:val="auto"/>
              <w:rPr>
                <w:rFonts w:cs="Arial"/>
                <w:color w:val="000000"/>
                <w:szCs w:val="22"/>
                <w:lang w:val="en-ZA" w:eastAsia="en-ZA"/>
              </w:rPr>
            </w:pPr>
            <w:r w:rsidRPr="009322A2">
              <w:rPr>
                <w:rFonts w:cs="Arial"/>
                <w:color w:val="000000"/>
                <w:szCs w:val="22"/>
                <w:lang w:val="en-ZA" w:eastAsia="en-ZA"/>
              </w:rPr>
              <w:t>600 ms</w:t>
            </w:r>
          </w:p>
        </w:tc>
      </w:tr>
      <w:tr w:rsidR="00EE5F0A" w:rsidRPr="007507C5" w:rsidTr="00FE107F">
        <w:trPr>
          <w:trHeight w:val="278"/>
        </w:trPr>
        <w:tc>
          <w:tcPr>
            <w:tcW w:w="1130" w:type="dxa"/>
            <w:tcBorders>
              <w:top w:val="nil"/>
              <w:left w:val="single" w:sz="4" w:space="0" w:color="auto"/>
              <w:bottom w:val="single" w:sz="4" w:space="0" w:color="auto"/>
              <w:right w:val="single" w:sz="4" w:space="0" w:color="auto"/>
            </w:tcBorders>
          </w:tcPr>
          <w:p w:rsidR="00EE5F0A" w:rsidRPr="009322A2" w:rsidRDefault="00EE5F0A" w:rsidP="004B0D14">
            <w:pPr>
              <w:widowControl/>
              <w:adjustRightInd/>
              <w:jc w:val="left"/>
              <w:textAlignment w:val="auto"/>
              <w:rPr>
                <w:rFonts w:cs="Arial"/>
                <w:color w:val="000000"/>
                <w:szCs w:val="22"/>
                <w:lang w:val="en-ZA" w:eastAsia="en-ZA"/>
              </w:rPr>
            </w:pPr>
            <w:r w:rsidRPr="009322A2">
              <w:rPr>
                <w:rFonts w:cs="Arial"/>
                <w:color w:val="000000"/>
                <w:szCs w:val="22"/>
                <w:lang w:val="en-ZA" w:eastAsia="en-ZA"/>
              </w:rPr>
              <w:t>Y type</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EE5F0A" w:rsidRPr="009322A2" w:rsidRDefault="00EE5F0A" w:rsidP="004B0D14">
            <w:pPr>
              <w:widowControl/>
              <w:adjustRightInd/>
              <w:jc w:val="left"/>
              <w:textAlignment w:val="auto"/>
              <w:rPr>
                <w:rFonts w:cs="Arial"/>
                <w:color w:val="000000"/>
                <w:szCs w:val="22"/>
                <w:lang w:val="en-ZA" w:eastAsia="en-ZA"/>
              </w:rPr>
            </w:pPr>
            <w:r w:rsidRPr="009322A2">
              <w:rPr>
                <w:rFonts w:cs="Arial"/>
                <w:color w:val="000000"/>
                <w:szCs w:val="22"/>
                <w:lang w:val="en-ZA" w:eastAsia="en-ZA"/>
              </w:rPr>
              <w:t>20% ≤ V ≤ 30%</w:t>
            </w:r>
          </w:p>
        </w:tc>
        <w:tc>
          <w:tcPr>
            <w:tcW w:w="1276" w:type="dxa"/>
            <w:tcBorders>
              <w:top w:val="nil"/>
              <w:left w:val="nil"/>
              <w:bottom w:val="single" w:sz="4" w:space="0" w:color="auto"/>
              <w:right w:val="single" w:sz="4" w:space="0" w:color="auto"/>
            </w:tcBorders>
            <w:shd w:val="clear" w:color="auto" w:fill="auto"/>
            <w:noWrap/>
            <w:vAlign w:val="bottom"/>
            <w:hideMark/>
          </w:tcPr>
          <w:p w:rsidR="00EE5F0A" w:rsidRPr="009322A2" w:rsidRDefault="00EE5F0A" w:rsidP="004B0D14">
            <w:pPr>
              <w:widowControl/>
              <w:adjustRightInd/>
              <w:jc w:val="left"/>
              <w:textAlignment w:val="auto"/>
              <w:rPr>
                <w:rFonts w:cs="Arial"/>
                <w:color w:val="000000"/>
                <w:szCs w:val="22"/>
                <w:lang w:val="en-ZA" w:eastAsia="en-ZA"/>
              </w:rPr>
            </w:pPr>
            <w:r w:rsidRPr="009322A2">
              <w:rPr>
                <w:rFonts w:cs="Arial"/>
                <w:color w:val="000000"/>
                <w:szCs w:val="22"/>
                <w:lang w:val="en-ZA" w:eastAsia="en-ZA"/>
              </w:rPr>
              <w:t>150 ms</w:t>
            </w:r>
          </w:p>
        </w:tc>
      </w:tr>
      <w:tr w:rsidR="00EE5F0A" w:rsidRPr="007507C5" w:rsidTr="00FE107F">
        <w:trPr>
          <w:trHeight w:val="278"/>
        </w:trPr>
        <w:tc>
          <w:tcPr>
            <w:tcW w:w="1130" w:type="dxa"/>
            <w:tcBorders>
              <w:top w:val="nil"/>
              <w:left w:val="single" w:sz="4" w:space="0" w:color="auto"/>
              <w:bottom w:val="single" w:sz="4" w:space="0" w:color="auto"/>
              <w:right w:val="single" w:sz="4" w:space="0" w:color="auto"/>
            </w:tcBorders>
          </w:tcPr>
          <w:p w:rsidR="00EE5F0A" w:rsidRPr="009322A2" w:rsidRDefault="00EE5F0A" w:rsidP="004B0D14">
            <w:pPr>
              <w:widowControl/>
              <w:adjustRightInd/>
              <w:jc w:val="left"/>
              <w:textAlignment w:val="auto"/>
              <w:rPr>
                <w:rFonts w:cs="Arial"/>
                <w:color w:val="000000"/>
                <w:szCs w:val="22"/>
                <w:lang w:val="en-ZA" w:eastAsia="en-ZA"/>
              </w:rPr>
            </w:pPr>
            <w:r w:rsidRPr="009322A2">
              <w:rPr>
                <w:rFonts w:cs="Arial"/>
                <w:color w:val="000000"/>
                <w:szCs w:val="22"/>
                <w:lang w:val="en-ZA" w:eastAsia="en-ZA"/>
              </w:rPr>
              <w:t>X1 type</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EE5F0A" w:rsidRPr="009322A2" w:rsidRDefault="00EE5F0A" w:rsidP="004B0D14">
            <w:pPr>
              <w:widowControl/>
              <w:adjustRightInd/>
              <w:jc w:val="left"/>
              <w:textAlignment w:val="auto"/>
              <w:rPr>
                <w:rFonts w:cs="Arial"/>
                <w:color w:val="000000"/>
                <w:szCs w:val="22"/>
                <w:lang w:val="en-ZA" w:eastAsia="en-ZA"/>
              </w:rPr>
            </w:pPr>
            <w:r w:rsidRPr="009322A2">
              <w:rPr>
                <w:rFonts w:cs="Arial"/>
                <w:color w:val="000000"/>
                <w:szCs w:val="22"/>
                <w:lang w:val="en-ZA" w:eastAsia="en-ZA"/>
              </w:rPr>
              <w:t>30% ≤ V ≤ 40%</w:t>
            </w:r>
          </w:p>
        </w:tc>
        <w:tc>
          <w:tcPr>
            <w:tcW w:w="1276" w:type="dxa"/>
            <w:tcBorders>
              <w:top w:val="nil"/>
              <w:left w:val="nil"/>
              <w:bottom w:val="single" w:sz="4" w:space="0" w:color="auto"/>
              <w:right w:val="single" w:sz="4" w:space="0" w:color="auto"/>
            </w:tcBorders>
            <w:shd w:val="clear" w:color="auto" w:fill="auto"/>
            <w:noWrap/>
            <w:vAlign w:val="bottom"/>
            <w:hideMark/>
          </w:tcPr>
          <w:p w:rsidR="00EE5F0A" w:rsidRPr="009322A2" w:rsidRDefault="00EE5F0A" w:rsidP="004B0D14">
            <w:pPr>
              <w:keepNext/>
              <w:widowControl/>
              <w:adjustRightInd/>
              <w:jc w:val="left"/>
              <w:textAlignment w:val="auto"/>
              <w:rPr>
                <w:rFonts w:cs="Arial"/>
                <w:color w:val="000000"/>
                <w:szCs w:val="22"/>
                <w:lang w:val="en-ZA" w:eastAsia="en-ZA"/>
              </w:rPr>
            </w:pPr>
            <w:r w:rsidRPr="009322A2">
              <w:rPr>
                <w:rFonts w:cs="Arial"/>
                <w:color w:val="000000"/>
                <w:szCs w:val="22"/>
                <w:lang w:val="en-ZA" w:eastAsia="en-ZA"/>
              </w:rPr>
              <w:t>150 ms</w:t>
            </w:r>
          </w:p>
        </w:tc>
      </w:tr>
    </w:tbl>
    <w:p w:rsidR="00140A2B" w:rsidRDefault="00140A2B" w:rsidP="004B0D14">
      <w:pPr>
        <w:pStyle w:val="Lgende"/>
        <w:rPr>
          <w:i w:val="0"/>
        </w:rPr>
      </w:pPr>
      <w:r w:rsidRPr="004C61EF">
        <w:rPr>
          <w:i w:val="0"/>
        </w:rPr>
        <w:t xml:space="preserve">Table </w:t>
      </w:r>
      <w:r w:rsidRPr="004C61EF">
        <w:rPr>
          <w:i w:val="0"/>
        </w:rPr>
        <w:fldChar w:fldCharType="begin"/>
      </w:r>
      <w:r w:rsidRPr="004C61EF">
        <w:rPr>
          <w:i w:val="0"/>
        </w:rPr>
        <w:instrText xml:space="preserve"> SEQ Table \* ARABIC </w:instrText>
      </w:r>
      <w:r w:rsidRPr="004C61EF">
        <w:rPr>
          <w:i w:val="0"/>
        </w:rPr>
        <w:fldChar w:fldCharType="separate"/>
      </w:r>
      <w:r w:rsidR="00143E9E">
        <w:rPr>
          <w:i w:val="0"/>
          <w:noProof/>
        </w:rPr>
        <w:t>4</w:t>
      </w:r>
      <w:r w:rsidRPr="004C61EF">
        <w:rPr>
          <w:i w:val="0"/>
        </w:rPr>
        <w:fldChar w:fldCharType="end"/>
      </w:r>
      <w:r w:rsidRPr="004C61EF">
        <w:rPr>
          <w:i w:val="0"/>
        </w:rPr>
        <w:t>: Voltage ride through range per EN61727</w:t>
      </w:r>
    </w:p>
    <w:p w:rsidR="004C61EF" w:rsidRPr="004C61EF" w:rsidRDefault="004C61EF" w:rsidP="004B0D14">
      <w:pPr>
        <w:rPr>
          <w:lang w:eastAsia="de-DE"/>
        </w:rPr>
      </w:pPr>
    </w:p>
    <w:p w:rsidR="00086A89" w:rsidRDefault="00086A89" w:rsidP="00843295">
      <w:pPr>
        <w:pStyle w:val="Paragraphedeliste"/>
        <w:numPr>
          <w:ilvl w:val="1"/>
          <w:numId w:val="5"/>
        </w:numPr>
        <w:rPr>
          <w:szCs w:val="22"/>
        </w:rPr>
      </w:pPr>
      <w:r>
        <w:rPr>
          <w:szCs w:val="22"/>
        </w:rPr>
        <w:t xml:space="preserve">Apply stable DC input from the PV simulator. Control the grid simulator and perform the required simulations using </w:t>
      </w:r>
      <w:r w:rsidRPr="005A3177">
        <w:rPr>
          <w:szCs w:val="22"/>
        </w:rPr>
        <w:t>OPAL-RT real time simulation s</w:t>
      </w:r>
      <w:r>
        <w:rPr>
          <w:szCs w:val="22"/>
        </w:rPr>
        <w:t xml:space="preserve">oftware. </w:t>
      </w:r>
    </w:p>
    <w:p w:rsidR="00086A89" w:rsidRDefault="00086A89" w:rsidP="00843295">
      <w:pPr>
        <w:pStyle w:val="Paragraphedeliste"/>
        <w:numPr>
          <w:ilvl w:val="1"/>
          <w:numId w:val="5"/>
        </w:numPr>
        <w:rPr>
          <w:szCs w:val="22"/>
        </w:rPr>
      </w:pPr>
      <w:r w:rsidRPr="007507C5">
        <w:rPr>
          <w:szCs w:val="22"/>
        </w:rPr>
        <w:t xml:space="preserve">Allow some time for the inverter to synchronize with the grid parameters and turn ON. </w:t>
      </w:r>
    </w:p>
    <w:p w:rsidR="004026C5" w:rsidRDefault="004026C5" w:rsidP="00843295">
      <w:pPr>
        <w:pStyle w:val="Paragraphedeliste"/>
        <w:numPr>
          <w:ilvl w:val="1"/>
          <w:numId w:val="5"/>
        </w:numPr>
        <w:rPr>
          <w:szCs w:val="22"/>
        </w:rPr>
      </w:pPr>
      <w:r>
        <w:rPr>
          <w:szCs w:val="22"/>
        </w:rPr>
        <w:t>Monitor the entire system for steady operations during the test period.</w:t>
      </w:r>
    </w:p>
    <w:p w:rsidR="00086A89" w:rsidRDefault="00086A89" w:rsidP="00843295">
      <w:pPr>
        <w:pStyle w:val="Paragraphedeliste"/>
        <w:numPr>
          <w:ilvl w:val="1"/>
          <w:numId w:val="5"/>
        </w:numPr>
        <w:rPr>
          <w:szCs w:val="22"/>
        </w:rPr>
      </w:pPr>
      <w:r w:rsidRPr="007507C5">
        <w:rPr>
          <w:szCs w:val="22"/>
        </w:rPr>
        <w:t>Record the real time voltage and current for all the 3 phases and frequency values at every 50</w:t>
      </w:r>
      <w:r w:rsidRPr="003E4F4A">
        <w:rPr>
          <w:szCs w:val="22"/>
        </w:rPr>
        <w:t>µ</w:t>
      </w:r>
      <w:r w:rsidRPr="007507C5">
        <w:rPr>
          <w:szCs w:val="22"/>
        </w:rPr>
        <w:t>S time intervals and analyse the measured values.</w:t>
      </w:r>
    </w:p>
    <w:p w:rsidR="005A6A49" w:rsidRPr="007507C5" w:rsidRDefault="005A6A49" w:rsidP="00843295">
      <w:pPr>
        <w:pStyle w:val="Paragraphedeliste"/>
        <w:numPr>
          <w:ilvl w:val="1"/>
          <w:numId w:val="5"/>
        </w:numPr>
        <w:rPr>
          <w:szCs w:val="22"/>
        </w:rPr>
      </w:pPr>
      <w:r>
        <w:rPr>
          <w:szCs w:val="22"/>
        </w:rPr>
        <w:t>Determine the response/trip time and verify against the values stipulated in the standard.</w:t>
      </w:r>
    </w:p>
    <w:p w:rsidR="005A6A49" w:rsidRDefault="005A6A49" w:rsidP="004B0D14">
      <w:pPr>
        <w:pStyle w:val="Paragraphedeliste"/>
        <w:ind w:left="1440"/>
        <w:rPr>
          <w:szCs w:val="22"/>
        </w:rPr>
      </w:pPr>
    </w:p>
    <w:p w:rsidR="005A3177" w:rsidRDefault="00086A89" w:rsidP="00843295">
      <w:pPr>
        <w:pStyle w:val="Paragraphedeliste"/>
        <w:numPr>
          <w:ilvl w:val="0"/>
          <w:numId w:val="5"/>
        </w:numPr>
        <w:rPr>
          <w:szCs w:val="22"/>
        </w:rPr>
      </w:pPr>
      <w:r>
        <w:rPr>
          <w:szCs w:val="22"/>
        </w:rPr>
        <w:t>Harmonic measurements</w:t>
      </w:r>
      <w:r w:rsidRPr="00963F3D">
        <w:rPr>
          <w:szCs w:val="22"/>
        </w:rPr>
        <w:t>:</w:t>
      </w:r>
    </w:p>
    <w:p w:rsidR="00AA6284" w:rsidRPr="00D800F7" w:rsidRDefault="00BB3DE1" w:rsidP="00843295">
      <w:pPr>
        <w:pStyle w:val="Paragraphedeliste"/>
        <w:numPr>
          <w:ilvl w:val="1"/>
          <w:numId w:val="5"/>
        </w:numPr>
        <w:rPr>
          <w:szCs w:val="22"/>
        </w:rPr>
      </w:pPr>
      <w:r>
        <w:rPr>
          <w:szCs w:val="22"/>
        </w:rPr>
        <w:t>Perform m</w:t>
      </w:r>
      <w:r w:rsidR="000D1C48">
        <w:rPr>
          <w:szCs w:val="22"/>
        </w:rPr>
        <w:t xml:space="preserve">easurement of Harmonic distortions in the current waveform for </w:t>
      </w:r>
      <w:r>
        <w:rPr>
          <w:szCs w:val="22"/>
        </w:rPr>
        <w:t>a full clear</w:t>
      </w:r>
      <w:r w:rsidR="00E20FF4">
        <w:rPr>
          <w:szCs w:val="22"/>
        </w:rPr>
        <w:t xml:space="preserve"> and cloudy sky </w:t>
      </w:r>
      <w:r>
        <w:rPr>
          <w:szCs w:val="22"/>
        </w:rPr>
        <w:t xml:space="preserve">day </w:t>
      </w:r>
      <w:r w:rsidR="00E20FF4">
        <w:rPr>
          <w:szCs w:val="22"/>
        </w:rPr>
        <w:t>conditions</w:t>
      </w:r>
      <w:r w:rsidR="005B66BD">
        <w:rPr>
          <w:szCs w:val="22"/>
        </w:rPr>
        <w:t>.</w:t>
      </w:r>
      <w:r w:rsidR="00AA6284">
        <w:rPr>
          <w:szCs w:val="22"/>
        </w:rPr>
        <w:t xml:space="preserve"> This test is also conducted without any load connected in the circuit. </w:t>
      </w:r>
    </w:p>
    <w:p w:rsidR="00FE107F" w:rsidRDefault="00FE107F" w:rsidP="00843295">
      <w:pPr>
        <w:pStyle w:val="Paragraphedeliste"/>
        <w:numPr>
          <w:ilvl w:val="1"/>
          <w:numId w:val="5"/>
        </w:numPr>
        <w:rPr>
          <w:szCs w:val="22"/>
        </w:rPr>
      </w:pPr>
      <w:r>
        <w:rPr>
          <w:szCs w:val="22"/>
        </w:rPr>
        <w:t xml:space="preserve">Design a logic diagram </w:t>
      </w:r>
      <w:r w:rsidRPr="005B09F0">
        <w:rPr>
          <w:szCs w:val="22"/>
        </w:rPr>
        <w:t>using Simulink tool on MATLAB to run the test</w:t>
      </w:r>
      <w:r>
        <w:rPr>
          <w:szCs w:val="22"/>
        </w:rPr>
        <w:t xml:space="preserve"> continuously and load it to the grid simulator</w:t>
      </w:r>
      <w:r w:rsidRPr="005B09F0">
        <w:rPr>
          <w:szCs w:val="22"/>
        </w:rPr>
        <w:t>.</w:t>
      </w:r>
    </w:p>
    <w:p w:rsidR="00FE107F" w:rsidRDefault="00FE107F" w:rsidP="00843295">
      <w:pPr>
        <w:pStyle w:val="Paragraphedeliste"/>
        <w:numPr>
          <w:ilvl w:val="1"/>
          <w:numId w:val="5"/>
        </w:numPr>
        <w:rPr>
          <w:szCs w:val="22"/>
        </w:rPr>
      </w:pPr>
      <w:r>
        <w:rPr>
          <w:szCs w:val="22"/>
        </w:rPr>
        <w:t>Install a power quality analyzer and connect the voltage and current measurement probes of the Power Analyzer (PA) to the inverter output terminations.</w:t>
      </w:r>
    </w:p>
    <w:p w:rsidR="005B66BD" w:rsidRDefault="005B66BD" w:rsidP="00843295">
      <w:pPr>
        <w:pStyle w:val="Paragraphedeliste"/>
        <w:numPr>
          <w:ilvl w:val="1"/>
          <w:numId w:val="5"/>
        </w:numPr>
        <w:rPr>
          <w:szCs w:val="22"/>
        </w:rPr>
      </w:pPr>
      <w:r>
        <w:rPr>
          <w:szCs w:val="22"/>
        </w:rPr>
        <w:t xml:space="preserve">Prepare solar irradiance profile </w:t>
      </w:r>
      <w:r w:rsidR="005F3171">
        <w:rPr>
          <w:szCs w:val="22"/>
        </w:rPr>
        <w:t>consisting</w:t>
      </w:r>
      <w:r>
        <w:rPr>
          <w:szCs w:val="22"/>
        </w:rPr>
        <w:t xml:space="preserve"> </w:t>
      </w:r>
      <w:r w:rsidR="005F3171">
        <w:rPr>
          <w:szCs w:val="22"/>
        </w:rPr>
        <w:t>30 sec</w:t>
      </w:r>
      <w:r>
        <w:rPr>
          <w:szCs w:val="22"/>
        </w:rPr>
        <w:t xml:space="preserve"> interval </w:t>
      </w:r>
      <w:r w:rsidR="00A0263E">
        <w:rPr>
          <w:szCs w:val="22"/>
        </w:rPr>
        <w:t xml:space="preserve">for </w:t>
      </w:r>
      <w:r w:rsidR="005F3171">
        <w:rPr>
          <w:szCs w:val="22"/>
        </w:rPr>
        <w:t xml:space="preserve">a full </w:t>
      </w:r>
      <w:r w:rsidR="00A0263E">
        <w:rPr>
          <w:szCs w:val="22"/>
        </w:rPr>
        <w:t xml:space="preserve">day </w:t>
      </w:r>
      <w:r w:rsidR="005F3171">
        <w:rPr>
          <w:szCs w:val="22"/>
        </w:rPr>
        <w:t xml:space="preserve">and </w:t>
      </w:r>
      <w:r>
        <w:rPr>
          <w:szCs w:val="22"/>
        </w:rPr>
        <w:t xml:space="preserve">program the PV simulator </w:t>
      </w:r>
      <w:r w:rsidR="005F3171">
        <w:rPr>
          <w:szCs w:val="22"/>
        </w:rPr>
        <w:t>to feed</w:t>
      </w:r>
      <w:r>
        <w:rPr>
          <w:szCs w:val="22"/>
        </w:rPr>
        <w:t xml:space="preserve"> the DC power </w:t>
      </w:r>
      <w:r w:rsidR="00A0263E">
        <w:rPr>
          <w:szCs w:val="22"/>
        </w:rPr>
        <w:t xml:space="preserve">continuously </w:t>
      </w:r>
      <w:r w:rsidR="005F3171">
        <w:rPr>
          <w:szCs w:val="22"/>
        </w:rPr>
        <w:t>based on the irradiance</w:t>
      </w:r>
      <w:r w:rsidR="00A0263E">
        <w:rPr>
          <w:szCs w:val="22"/>
        </w:rPr>
        <w:t>.</w:t>
      </w:r>
    </w:p>
    <w:p w:rsidR="009C1059" w:rsidRDefault="009C1059" w:rsidP="004B0D14">
      <w:pPr>
        <w:rPr>
          <w:szCs w:val="22"/>
        </w:rPr>
      </w:pPr>
    </w:p>
    <w:p w:rsidR="00140A2B" w:rsidRDefault="005B4AA3" w:rsidP="004B0D14">
      <w:pPr>
        <w:keepNext/>
        <w:jc w:val="center"/>
      </w:pPr>
      <w:r>
        <w:t xml:space="preserve">                  </w:t>
      </w:r>
      <w:r w:rsidR="009C1059">
        <w:rPr>
          <w:noProof/>
          <w:szCs w:val="22"/>
          <w:lang w:val="fr-FR" w:eastAsia="fr-FR"/>
        </w:rPr>
        <w:drawing>
          <wp:inline distT="0" distB="0" distL="0" distR="0" wp14:anchorId="29FADF3D" wp14:editId="1852FC6E">
            <wp:extent cx="3234808" cy="1937657"/>
            <wp:effectExtent l="0" t="0" r="381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6475" cy="1944645"/>
                    </a:xfrm>
                    <a:prstGeom prst="rect">
                      <a:avLst/>
                    </a:prstGeom>
                    <a:noFill/>
                  </pic:spPr>
                </pic:pic>
              </a:graphicData>
            </a:graphic>
          </wp:inline>
        </w:drawing>
      </w:r>
    </w:p>
    <w:p w:rsidR="00FE107F" w:rsidRPr="004C61EF" w:rsidRDefault="005B4AA3" w:rsidP="004B0D14">
      <w:pPr>
        <w:pStyle w:val="Lgende"/>
        <w:rPr>
          <w:i w:val="0"/>
        </w:rPr>
      </w:pPr>
      <w:r>
        <w:rPr>
          <w:i w:val="0"/>
        </w:rPr>
        <w:t xml:space="preserve">                    </w:t>
      </w:r>
      <w:r w:rsidR="00140A2B" w:rsidRPr="004C61EF">
        <w:rPr>
          <w:i w:val="0"/>
        </w:rPr>
        <w:t xml:space="preserve">Figure </w:t>
      </w:r>
      <w:r w:rsidR="00140A2B" w:rsidRPr="004C61EF">
        <w:rPr>
          <w:i w:val="0"/>
        </w:rPr>
        <w:fldChar w:fldCharType="begin"/>
      </w:r>
      <w:r w:rsidR="00140A2B" w:rsidRPr="004C61EF">
        <w:rPr>
          <w:i w:val="0"/>
        </w:rPr>
        <w:instrText xml:space="preserve"> SEQ Figure \* ARABIC </w:instrText>
      </w:r>
      <w:r w:rsidR="00140A2B" w:rsidRPr="004C61EF">
        <w:rPr>
          <w:i w:val="0"/>
        </w:rPr>
        <w:fldChar w:fldCharType="separate"/>
      </w:r>
      <w:r w:rsidR="00143E9E">
        <w:rPr>
          <w:i w:val="0"/>
          <w:noProof/>
        </w:rPr>
        <w:t>2</w:t>
      </w:r>
      <w:r w:rsidR="00140A2B" w:rsidRPr="004C61EF">
        <w:rPr>
          <w:i w:val="0"/>
        </w:rPr>
        <w:fldChar w:fldCharType="end"/>
      </w:r>
      <w:r w:rsidR="00140A2B" w:rsidRPr="004C61EF">
        <w:rPr>
          <w:i w:val="0"/>
        </w:rPr>
        <w:t>: Solar Irradiance profile for clear and cloudy sky conditions</w:t>
      </w:r>
    </w:p>
    <w:p w:rsidR="004C61EF" w:rsidRPr="004C61EF" w:rsidRDefault="004C61EF" w:rsidP="004B0D14">
      <w:pPr>
        <w:rPr>
          <w:lang w:eastAsia="de-DE"/>
        </w:rPr>
      </w:pPr>
    </w:p>
    <w:p w:rsidR="000D1C48" w:rsidRDefault="000D1C48" w:rsidP="00843295">
      <w:pPr>
        <w:pStyle w:val="Paragraphedeliste"/>
        <w:numPr>
          <w:ilvl w:val="1"/>
          <w:numId w:val="5"/>
        </w:numPr>
        <w:rPr>
          <w:szCs w:val="22"/>
        </w:rPr>
      </w:pPr>
      <w:r>
        <w:rPr>
          <w:szCs w:val="22"/>
        </w:rPr>
        <w:t xml:space="preserve">Keep the </w:t>
      </w:r>
      <w:r w:rsidR="00E20FF4">
        <w:rPr>
          <w:szCs w:val="22"/>
        </w:rPr>
        <w:t xml:space="preserve">per phase </w:t>
      </w:r>
      <w:r>
        <w:rPr>
          <w:szCs w:val="22"/>
        </w:rPr>
        <w:t>AC power output limited to 4000W totalling to 12000W</w:t>
      </w:r>
      <w:r w:rsidR="00791192">
        <w:rPr>
          <w:szCs w:val="22"/>
        </w:rPr>
        <w:t xml:space="preserve"> feeding to the grid</w:t>
      </w:r>
      <w:r>
        <w:rPr>
          <w:szCs w:val="22"/>
        </w:rPr>
        <w:t xml:space="preserve">. </w:t>
      </w:r>
    </w:p>
    <w:p w:rsidR="009322A2" w:rsidRDefault="009322A2" w:rsidP="00843295">
      <w:pPr>
        <w:pStyle w:val="Paragraphedeliste"/>
        <w:numPr>
          <w:ilvl w:val="1"/>
          <w:numId w:val="5"/>
        </w:numPr>
        <w:rPr>
          <w:szCs w:val="22"/>
        </w:rPr>
      </w:pPr>
      <w:r>
        <w:rPr>
          <w:szCs w:val="22"/>
        </w:rPr>
        <w:t xml:space="preserve">Calculate the Resistance (R), Inductance (L) and Capacitance (C) </w:t>
      </w:r>
      <w:r w:rsidR="000D1C48">
        <w:rPr>
          <w:szCs w:val="22"/>
        </w:rPr>
        <w:t>values for the</w:t>
      </w:r>
      <w:r w:rsidR="003E4F4A">
        <w:rPr>
          <w:szCs w:val="22"/>
        </w:rPr>
        <w:t xml:space="preserve"> </w:t>
      </w:r>
      <w:r w:rsidR="000D1C48">
        <w:rPr>
          <w:szCs w:val="22"/>
        </w:rPr>
        <w:t xml:space="preserve">RLC </w:t>
      </w:r>
      <w:r>
        <w:rPr>
          <w:szCs w:val="22"/>
        </w:rPr>
        <w:t xml:space="preserve">load bank </w:t>
      </w:r>
      <w:r w:rsidR="000D1C48">
        <w:rPr>
          <w:szCs w:val="22"/>
        </w:rPr>
        <w:t>using below equations and apply it to the load bank.</w:t>
      </w:r>
    </w:p>
    <w:p w:rsidR="008A4E4E" w:rsidRDefault="008A4E4E" w:rsidP="008A4E4E">
      <w:pPr>
        <w:pStyle w:val="Paragraphedeliste"/>
        <w:ind w:left="1440"/>
        <w:rPr>
          <w:szCs w:val="22"/>
        </w:rPr>
      </w:pPr>
    </w:p>
    <w:p w:rsidR="00D67920" w:rsidRPr="003E4F4A" w:rsidRDefault="00D67920" w:rsidP="003E4F4A">
      <w:pPr>
        <w:pStyle w:val="Paragraphedeliste"/>
        <w:ind w:left="1440" w:firstLine="720"/>
        <w:rPr>
          <w:szCs w:val="22"/>
        </w:rPr>
      </w:pPr>
      <w:r w:rsidRPr="003E4F4A">
        <w:rPr>
          <w:szCs w:val="22"/>
        </w:rPr>
        <w:lastRenderedPageBreak/>
        <w:t>R = V2 RMS / P</w:t>
      </w:r>
      <w:r w:rsidR="00D15197" w:rsidRPr="003E4F4A">
        <w:rPr>
          <w:szCs w:val="22"/>
        </w:rPr>
        <w:tab/>
      </w:r>
      <w:r w:rsidR="00D15197" w:rsidRPr="003E4F4A">
        <w:rPr>
          <w:szCs w:val="22"/>
        </w:rPr>
        <w:tab/>
      </w:r>
      <w:r w:rsidR="00D15197" w:rsidRPr="003E4F4A">
        <w:rPr>
          <w:szCs w:val="22"/>
        </w:rPr>
        <w:tab/>
      </w:r>
      <w:r w:rsidR="00D15197" w:rsidRPr="003E4F4A">
        <w:rPr>
          <w:szCs w:val="22"/>
        </w:rPr>
        <w:tab/>
      </w:r>
      <w:r w:rsidR="00D15197" w:rsidRPr="003E4F4A">
        <w:rPr>
          <w:szCs w:val="22"/>
        </w:rPr>
        <w:tab/>
      </w:r>
      <w:r w:rsidR="00D15197" w:rsidRPr="003E4F4A">
        <w:rPr>
          <w:szCs w:val="22"/>
        </w:rPr>
        <w:tab/>
      </w:r>
      <w:r w:rsidR="00D15197" w:rsidRPr="003E4F4A">
        <w:rPr>
          <w:szCs w:val="22"/>
        </w:rPr>
        <w:tab/>
        <w:t>(4)</w:t>
      </w:r>
    </w:p>
    <w:p w:rsidR="00D67920" w:rsidRPr="003E4F4A" w:rsidRDefault="00D67920" w:rsidP="003E4F4A">
      <w:pPr>
        <w:pStyle w:val="Paragraphedeliste"/>
        <w:ind w:left="1440"/>
        <w:rPr>
          <w:szCs w:val="22"/>
        </w:rPr>
      </w:pPr>
    </w:p>
    <w:p w:rsidR="00D67920" w:rsidRPr="003E4F4A" w:rsidRDefault="00D67920" w:rsidP="003E4F4A">
      <w:pPr>
        <w:pStyle w:val="Paragraphedeliste"/>
        <w:ind w:left="1440" w:firstLine="720"/>
        <w:rPr>
          <w:szCs w:val="22"/>
        </w:rPr>
      </w:pPr>
      <w:r w:rsidRPr="003E4F4A">
        <w:rPr>
          <w:szCs w:val="22"/>
        </w:rPr>
        <w:t>L = V</w:t>
      </w:r>
      <w:r w:rsidRPr="00861480">
        <w:rPr>
          <w:szCs w:val="22"/>
          <w:vertAlign w:val="superscript"/>
        </w:rPr>
        <w:t>2</w:t>
      </w:r>
      <w:r w:rsidRPr="00861480">
        <w:rPr>
          <w:szCs w:val="22"/>
          <w:vertAlign w:val="subscript"/>
        </w:rPr>
        <w:t>RMS</w:t>
      </w:r>
      <w:r w:rsidRPr="003E4F4A">
        <w:rPr>
          <w:szCs w:val="22"/>
        </w:rPr>
        <w:t xml:space="preserve"> / 2π</w:t>
      </w:r>
      <w:r w:rsidR="00861480">
        <w:rPr>
          <w:szCs w:val="22"/>
        </w:rPr>
        <w:t>fP</w:t>
      </w:r>
      <w:r w:rsidR="00E20FF4" w:rsidRPr="003E4F4A">
        <w:rPr>
          <w:szCs w:val="22"/>
        </w:rPr>
        <w:t>Qf</w:t>
      </w:r>
      <w:r w:rsidR="00D15197" w:rsidRPr="003E4F4A">
        <w:rPr>
          <w:szCs w:val="22"/>
        </w:rPr>
        <w:tab/>
      </w:r>
      <w:r w:rsidR="00D15197" w:rsidRPr="003E4F4A">
        <w:rPr>
          <w:szCs w:val="22"/>
        </w:rPr>
        <w:tab/>
      </w:r>
      <w:r w:rsidR="00D15197" w:rsidRPr="003E4F4A">
        <w:rPr>
          <w:szCs w:val="22"/>
        </w:rPr>
        <w:tab/>
      </w:r>
      <w:r w:rsidR="00D15197" w:rsidRPr="003E4F4A">
        <w:rPr>
          <w:szCs w:val="22"/>
        </w:rPr>
        <w:tab/>
      </w:r>
      <w:r w:rsidR="00D15197" w:rsidRPr="003E4F4A">
        <w:rPr>
          <w:szCs w:val="22"/>
        </w:rPr>
        <w:tab/>
      </w:r>
      <w:r w:rsidR="00487B68">
        <w:rPr>
          <w:szCs w:val="22"/>
        </w:rPr>
        <w:tab/>
      </w:r>
      <w:r w:rsidR="00D15197" w:rsidRPr="003E4F4A">
        <w:rPr>
          <w:szCs w:val="22"/>
        </w:rPr>
        <w:tab/>
        <w:t>(5)</w:t>
      </w:r>
    </w:p>
    <w:p w:rsidR="00E20FF4" w:rsidRPr="003E4F4A" w:rsidRDefault="00E20FF4" w:rsidP="003E4F4A">
      <w:pPr>
        <w:pStyle w:val="Paragraphedeliste"/>
        <w:ind w:left="1440"/>
        <w:rPr>
          <w:szCs w:val="22"/>
        </w:rPr>
      </w:pPr>
    </w:p>
    <w:p w:rsidR="00E20FF4" w:rsidRPr="003E4F4A" w:rsidRDefault="00861480" w:rsidP="003E4F4A">
      <w:pPr>
        <w:pStyle w:val="Paragraphedeliste"/>
        <w:ind w:left="1440" w:firstLine="720"/>
        <w:rPr>
          <w:szCs w:val="22"/>
        </w:rPr>
      </w:pPr>
      <w:r>
        <w:rPr>
          <w:szCs w:val="22"/>
        </w:rPr>
        <w:t>C = P</w:t>
      </w:r>
      <w:r w:rsidR="00E20FF4" w:rsidRPr="003E4F4A">
        <w:rPr>
          <w:szCs w:val="22"/>
        </w:rPr>
        <w:t>Q</w:t>
      </w:r>
      <w:r w:rsidR="00E20FF4" w:rsidRPr="00861480">
        <w:rPr>
          <w:szCs w:val="22"/>
          <w:vertAlign w:val="subscript"/>
        </w:rPr>
        <w:t>f</w:t>
      </w:r>
      <w:r w:rsidR="00E20FF4" w:rsidRPr="003E4F4A">
        <w:rPr>
          <w:szCs w:val="22"/>
        </w:rPr>
        <w:t xml:space="preserve"> </w:t>
      </w:r>
      <w:r>
        <w:rPr>
          <w:szCs w:val="22"/>
        </w:rPr>
        <w:t>/ 2πf</w:t>
      </w:r>
      <w:r w:rsidR="00E20FF4" w:rsidRPr="003E4F4A">
        <w:rPr>
          <w:szCs w:val="22"/>
        </w:rPr>
        <w:t>V</w:t>
      </w:r>
      <w:r w:rsidR="00E20FF4" w:rsidRPr="00861480">
        <w:rPr>
          <w:szCs w:val="22"/>
          <w:vertAlign w:val="superscript"/>
        </w:rPr>
        <w:t>2</w:t>
      </w:r>
      <w:r w:rsidR="00E20FF4" w:rsidRPr="00861480">
        <w:rPr>
          <w:szCs w:val="22"/>
          <w:vertAlign w:val="subscript"/>
        </w:rPr>
        <w:t>RMS</w:t>
      </w:r>
      <w:r w:rsidR="00D15197" w:rsidRPr="003E4F4A">
        <w:rPr>
          <w:szCs w:val="22"/>
        </w:rPr>
        <w:tab/>
      </w:r>
      <w:r w:rsidR="00D15197" w:rsidRPr="003E4F4A">
        <w:rPr>
          <w:szCs w:val="22"/>
        </w:rPr>
        <w:tab/>
      </w:r>
      <w:r w:rsidR="00D15197" w:rsidRPr="003E4F4A">
        <w:rPr>
          <w:szCs w:val="22"/>
        </w:rPr>
        <w:tab/>
      </w:r>
      <w:r w:rsidR="00D15197" w:rsidRPr="003E4F4A">
        <w:rPr>
          <w:szCs w:val="22"/>
        </w:rPr>
        <w:tab/>
      </w:r>
      <w:r w:rsidR="00D15197" w:rsidRPr="003E4F4A">
        <w:rPr>
          <w:szCs w:val="22"/>
        </w:rPr>
        <w:tab/>
      </w:r>
      <w:r w:rsidR="00487B68">
        <w:rPr>
          <w:szCs w:val="22"/>
        </w:rPr>
        <w:tab/>
      </w:r>
      <w:r w:rsidR="00D15197" w:rsidRPr="003E4F4A">
        <w:rPr>
          <w:szCs w:val="22"/>
        </w:rPr>
        <w:tab/>
        <w:t>(6)</w:t>
      </w:r>
    </w:p>
    <w:p w:rsidR="00E20FF4" w:rsidRPr="003E4F4A" w:rsidRDefault="00E20FF4" w:rsidP="003E4F4A">
      <w:pPr>
        <w:pStyle w:val="Paragraphedeliste"/>
        <w:ind w:left="1440"/>
        <w:rPr>
          <w:szCs w:val="22"/>
        </w:rPr>
      </w:pPr>
    </w:p>
    <w:p w:rsidR="009322A2" w:rsidRPr="003E4F4A" w:rsidRDefault="00E20FF4" w:rsidP="003E4F4A">
      <w:pPr>
        <w:pStyle w:val="Paragraphedeliste"/>
        <w:ind w:left="1440" w:firstLine="720"/>
        <w:rPr>
          <w:szCs w:val="22"/>
        </w:rPr>
      </w:pPr>
      <w:r w:rsidRPr="003E4F4A">
        <w:rPr>
          <w:szCs w:val="22"/>
        </w:rPr>
        <w:t>Where Q</w:t>
      </w:r>
      <w:r w:rsidRPr="00861480">
        <w:rPr>
          <w:szCs w:val="22"/>
          <w:vertAlign w:val="subscript"/>
        </w:rPr>
        <w:t>f</w:t>
      </w:r>
      <w:r w:rsidRPr="003E4F4A">
        <w:rPr>
          <w:szCs w:val="22"/>
        </w:rPr>
        <w:t xml:space="preserve"> = </w:t>
      </w:r>
      <w:r w:rsidR="00BF4C48" w:rsidRPr="003E4F4A">
        <w:rPr>
          <w:szCs w:val="22"/>
        </w:rPr>
        <w:t>R</w:t>
      </w:r>
      <m:oMath>
        <m:rad>
          <m:radPr>
            <m:degHide m:val="1"/>
            <m:ctrlPr>
              <w:rPr>
                <w:rFonts w:ascii="Cambria Math" w:hAnsi="Cambria Math"/>
                <w:szCs w:val="22"/>
              </w:rPr>
            </m:ctrlPr>
          </m:radPr>
          <m:deg/>
          <m:e>
            <m:r>
              <m:rPr>
                <m:sty m:val="p"/>
              </m:rPr>
              <w:rPr>
                <w:rFonts w:ascii="Cambria Math" w:hAnsi="Cambria Math"/>
                <w:szCs w:val="22"/>
              </w:rPr>
              <m:t>C/L</m:t>
            </m:r>
          </m:e>
        </m:rad>
      </m:oMath>
      <w:r w:rsidR="00BF4C48" w:rsidRPr="003E4F4A">
        <w:rPr>
          <w:szCs w:val="22"/>
        </w:rPr>
        <w:tab/>
        <w:t>= 1</w:t>
      </w:r>
    </w:p>
    <w:p w:rsidR="00BF4C48" w:rsidRPr="00E20FF4" w:rsidRDefault="00BF4C48" w:rsidP="003E4F4A">
      <w:pPr>
        <w:pStyle w:val="Paragraphedeliste"/>
        <w:ind w:left="1440"/>
        <w:rPr>
          <w:szCs w:val="22"/>
        </w:rPr>
      </w:pPr>
    </w:p>
    <w:p w:rsidR="004026C5" w:rsidRDefault="004026C5" w:rsidP="00843295">
      <w:pPr>
        <w:pStyle w:val="Paragraphedeliste"/>
        <w:numPr>
          <w:ilvl w:val="1"/>
          <w:numId w:val="5"/>
        </w:numPr>
        <w:rPr>
          <w:szCs w:val="22"/>
        </w:rPr>
      </w:pPr>
      <w:r>
        <w:rPr>
          <w:szCs w:val="22"/>
        </w:rPr>
        <w:t>Apply</w:t>
      </w:r>
      <w:r w:rsidR="00A0263E">
        <w:rPr>
          <w:szCs w:val="22"/>
        </w:rPr>
        <w:t xml:space="preserve"> the programmed </w:t>
      </w:r>
      <w:r>
        <w:rPr>
          <w:szCs w:val="22"/>
        </w:rPr>
        <w:t xml:space="preserve">DC </w:t>
      </w:r>
      <w:r w:rsidR="00A0263E">
        <w:rPr>
          <w:szCs w:val="22"/>
        </w:rPr>
        <w:t xml:space="preserve">voltage and current </w:t>
      </w:r>
      <w:r>
        <w:rPr>
          <w:szCs w:val="22"/>
        </w:rPr>
        <w:t>input</w:t>
      </w:r>
      <w:r w:rsidR="00A0263E">
        <w:rPr>
          <w:szCs w:val="22"/>
        </w:rPr>
        <w:t>s</w:t>
      </w:r>
      <w:r>
        <w:rPr>
          <w:szCs w:val="22"/>
        </w:rPr>
        <w:t xml:space="preserve"> </w:t>
      </w:r>
      <w:r w:rsidR="00A0263E">
        <w:rPr>
          <w:szCs w:val="22"/>
        </w:rPr>
        <w:t xml:space="preserve">based on solar irradiance data </w:t>
      </w:r>
      <w:r>
        <w:rPr>
          <w:szCs w:val="22"/>
        </w:rPr>
        <w:t xml:space="preserve">from the PV simulator. Control the grid simulator and perform the required simulations using </w:t>
      </w:r>
      <w:r w:rsidRPr="005A3177">
        <w:rPr>
          <w:szCs w:val="22"/>
        </w:rPr>
        <w:t>OPAL-RT real time simulation s</w:t>
      </w:r>
      <w:r>
        <w:rPr>
          <w:szCs w:val="22"/>
        </w:rPr>
        <w:t xml:space="preserve">oftware. </w:t>
      </w:r>
    </w:p>
    <w:p w:rsidR="004026C5" w:rsidRDefault="004026C5" w:rsidP="00843295">
      <w:pPr>
        <w:pStyle w:val="Paragraphedeliste"/>
        <w:numPr>
          <w:ilvl w:val="1"/>
          <w:numId w:val="5"/>
        </w:numPr>
        <w:rPr>
          <w:szCs w:val="22"/>
        </w:rPr>
      </w:pPr>
      <w:r>
        <w:rPr>
          <w:szCs w:val="22"/>
        </w:rPr>
        <w:t>Monitor the entire system for steady operations during the test period.</w:t>
      </w:r>
    </w:p>
    <w:p w:rsidR="004026C5" w:rsidRDefault="00A0263E" w:rsidP="00843295">
      <w:pPr>
        <w:pStyle w:val="Paragraphedeliste"/>
        <w:numPr>
          <w:ilvl w:val="1"/>
          <w:numId w:val="5"/>
        </w:numPr>
        <w:rPr>
          <w:szCs w:val="22"/>
        </w:rPr>
      </w:pPr>
      <w:r>
        <w:rPr>
          <w:szCs w:val="22"/>
        </w:rPr>
        <w:t xml:space="preserve">Record the voltage, current, frequency and harmonic emissions upto 50th order </w:t>
      </w:r>
      <w:r w:rsidR="005E0427">
        <w:rPr>
          <w:szCs w:val="22"/>
        </w:rPr>
        <w:t>(3</w:t>
      </w:r>
      <w:r>
        <w:rPr>
          <w:szCs w:val="22"/>
        </w:rPr>
        <w:t xml:space="preserve">kHz) at every second interval. </w:t>
      </w:r>
    </w:p>
    <w:p w:rsidR="00AA6284" w:rsidRDefault="00A0263E" w:rsidP="00843295">
      <w:pPr>
        <w:pStyle w:val="Paragraphedeliste"/>
        <w:numPr>
          <w:ilvl w:val="1"/>
          <w:numId w:val="5"/>
        </w:numPr>
        <w:rPr>
          <w:szCs w:val="22"/>
        </w:rPr>
      </w:pPr>
      <w:r>
        <w:rPr>
          <w:szCs w:val="22"/>
        </w:rPr>
        <w:t>Ana</w:t>
      </w:r>
      <w:r w:rsidR="00BB3DE1">
        <w:rPr>
          <w:szCs w:val="22"/>
        </w:rPr>
        <w:t xml:space="preserve">lyze and </w:t>
      </w:r>
      <w:r w:rsidR="00AA6284">
        <w:rPr>
          <w:szCs w:val="22"/>
        </w:rPr>
        <w:t xml:space="preserve">calculate </w:t>
      </w:r>
      <w:r w:rsidR="00BB3DE1">
        <w:rPr>
          <w:szCs w:val="22"/>
        </w:rPr>
        <w:t xml:space="preserve">the </w:t>
      </w:r>
      <w:r w:rsidR="00E47196">
        <w:rPr>
          <w:szCs w:val="22"/>
        </w:rPr>
        <w:t>T</w:t>
      </w:r>
      <w:r w:rsidR="00BB3DE1">
        <w:rPr>
          <w:szCs w:val="22"/>
        </w:rPr>
        <w:t xml:space="preserve">otal </w:t>
      </w:r>
      <w:r w:rsidR="00E47196">
        <w:rPr>
          <w:szCs w:val="22"/>
        </w:rPr>
        <w:t>H</w:t>
      </w:r>
      <w:r>
        <w:rPr>
          <w:szCs w:val="22"/>
        </w:rPr>
        <w:t xml:space="preserve">armonic </w:t>
      </w:r>
      <w:r w:rsidR="00E47196">
        <w:rPr>
          <w:szCs w:val="22"/>
        </w:rPr>
        <w:t>Distortions (THD</w:t>
      </w:r>
      <w:r w:rsidR="0090771A">
        <w:rPr>
          <w:szCs w:val="22"/>
        </w:rPr>
        <w:t>i</w:t>
      </w:r>
      <w:r w:rsidR="00E47196">
        <w:rPr>
          <w:szCs w:val="22"/>
        </w:rPr>
        <w:t xml:space="preserve">) and Odd/Even harmonics for multiple orders for the current </w:t>
      </w:r>
      <w:r w:rsidR="00AA6284">
        <w:rPr>
          <w:szCs w:val="22"/>
        </w:rPr>
        <w:t>using the equation (7)</w:t>
      </w:r>
    </w:p>
    <w:p w:rsidR="00E47196" w:rsidRDefault="00E47196" w:rsidP="00E47196">
      <w:pPr>
        <w:pStyle w:val="Paragraphedeliste"/>
        <w:ind w:left="1440"/>
        <w:rPr>
          <w:szCs w:val="22"/>
        </w:rPr>
      </w:pPr>
    </w:p>
    <w:p w:rsidR="00AA6284" w:rsidRDefault="00B16639" w:rsidP="003E4F4A">
      <w:pPr>
        <w:pStyle w:val="Paragraphedeliste"/>
        <w:ind w:left="2160" w:firstLine="720"/>
        <w:rPr>
          <w:szCs w:val="22"/>
        </w:rPr>
      </w:pPr>
      <w:r w:rsidRPr="0090771A">
        <w:rPr>
          <w:sz w:val="28"/>
          <w:szCs w:val="22"/>
        </w:rPr>
        <w:t>THD</w:t>
      </w:r>
      <w:r w:rsidR="0090771A" w:rsidRPr="0090771A">
        <w:rPr>
          <w:sz w:val="28"/>
          <w:szCs w:val="22"/>
        </w:rPr>
        <w:t>i</w:t>
      </w:r>
      <w:r w:rsidRPr="0090771A">
        <w:rPr>
          <w:sz w:val="28"/>
          <w:szCs w:val="22"/>
        </w:rPr>
        <w:t xml:space="preserve"> =</w:t>
      </w:r>
      <w:r w:rsidRPr="003E4F4A">
        <w:rPr>
          <w:sz w:val="40"/>
          <w:szCs w:val="22"/>
        </w:rPr>
        <w:t xml:space="preserve"> </w:t>
      </w:r>
      <m:oMath>
        <m:f>
          <m:fPr>
            <m:ctrlPr>
              <w:rPr>
                <w:rFonts w:ascii="Cambria Math" w:hAnsi="Cambria Math"/>
                <w:sz w:val="36"/>
                <w:szCs w:val="32"/>
              </w:rPr>
            </m:ctrlPr>
          </m:fPr>
          <m:num>
            <m:rad>
              <m:radPr>
                <m:degHide m:val="1"/>
                <m:ctrlPr>
                  <w:rPr>
                    <w:rFonts w:ascii="Cambria Math" w:hAnsi="Cambria Math"/>
                    <w:sz w:val="36"/>
                    <w:szCs w:val="32"/>
                  </w:rPr>
                </m:ctrlPr>
              </m:radPr>
              <m:deg/>
              <m:e>
                <m:nary>
                  <m:naryPr>
                    <m:chr m:val="∑"/>
                    <m:ctrlPr>
                      <w:rPr>
                        <w:rFonts w:ascii="Cambria Math" w:hAnsi="Cambria Math"/>
                        <w:sz w:val="36"/>
                        <w:szCs w:val="32"/>
                      </w:rPr>
                    </m:ctrlPr>
                  </m:naryPr>
                  <m:sub>
                    <m:r>
                      <m:rPr>
                        <m:sty m:val="p"/>
                      </m:rPr>
                      <w:rPr>
                        <w:rFonts w:ascii="Cambria Math" w:hAnsi="Cambria Math"/>
                        <w:sz w:val="36"/>
                        <w:szCs w:val="32"/>
                      </w:rPr>
                      <m:t>n=2</m:t>
                    </m:r>
                  </m:sub>
                  <m:sup>
                    <m:r>
                      <m:rPr>
                        <m:sty m:val="p"/>
                      </m:rPr>
                      <w:rPr>
                        <w:rFonts w:ascii="Cambria Math" w:hAnsi="Cambria Math"/>
                        <w:sz w:val="36"/>
                        <w:szCs w:val="32"/>
                      </w:rPr>
                      <m:t>∞</m:t>
                    </m:r>
                  </m:sup>
                  <m:e>
                    <m:sSubSup>
                      <m:sSubSupPr>
                        <m:ctrlPr>
                          <w:rPr>
                            <w:rFonts w:ascii="Cambria Math" w:hAnsi="Cambria Math"/>
                            <w:sz w:val="36"/>
                            <w:szCs w:val="32"/>
                          </w:rPr>
                        </m:ctrlPr>
                      </m:sSubSupPr>
                      <m:e>
                        <m:r>
                          <m:rPr>
                            <m:sty m:val="p"/>
                          </m:rPr>
                          <w:rPr>
                            <w:rFonts w:ascii="Cambria Math" w:hAnsi="Cambria Math"/>
                            <w:sz w:val="36"/>
                            <w:szCs w:val="32"/>
                          </w:rPr>
                          <m:t>THDi</m:t>
                        </m:r>
                      </m:e>
                      <m:sub>
                        <m:r>
                          <m:rPr>
                            <m:sty m:val="p"/>
                          </m:rPr>
                          <w:rPr>
                            <w:rFonts w:ascii="Cambria Math" w:hAnsi="Cambria Math"/>
                            <w:sz w:val="36"/>
                            <w:szCs w:val="32"/>
                          </w:rPr>
                          <m:t>n</m:t>
                        </m:r>
                      </m:sub>
                      <m:sup>
                        <m:r>
                          <m:rPr>
                            <m:sty m:val="p"/>
                          </m:rPr>
                          <w:rPr>
                            <w:rFonts w:ascii="Cambria Math" w:hAnsi="Cambria Math"/>
                            <w:sz w:val="36"/>
                            <w:szCs w:val="32"/>
                          </w:rPr>
                          <m:t>2</m:t>
                        </m:r>
                      </m:sup>
                    </m:sSubSup>
                  </m:e>
                </m:nary>
              </m:e>
            </m:rad>
          </m:num>
          <m:den>
            <m:sSub>
              <m:sSubPr>
                <m:ctrlPr>
                  <w:rPr>
                    <w:rFonts w:ascii="Cambria Math" w:hAnsi="Cambria Math"/>
                    <w:sz w:val="36"/>
                    <w:szCs w:val="32"/>
                  </w:rPr>
                </m:ctrlPr>
              </m:sSubPr>
              <m:e>
                <m:r>
                  <m:rPr>
                    <m:sty m:val="p"/>
                  </m:rPr>
                  <w:rPr>
                    <w:rFonts w:ascii="Cambria Math" w:hAnsi="Cambria Math"/>
                    <w:sz w:val="36"/>
                    <w:szCs w:val="32"/>
                  </w:rPr>
                  <m:t>THDi</m:t>
                </m:r>
              </m:e>
              <m:sub>
                <m:r>
                  <m:rPr>
                    <m:sty m:val="p"/>
                  </m:rPr>
                  <w:rPr>
                    <w:rFonts w:ascii="Cambria Math" w:hAnsi="Cambria Math"/>
                    <w:sz w:val="36"/>
                    <w:szCs w:val="32"/>
                  </w:rPr>
                  <m:t>1</m:t>
                </m:r>
              </m:sub>
            </m:sSub>
          </m:den>
        </m:f>
      </m:oMath>
      <w:r w:rsidRPr="003E4F4A">
        <w:rPr>
          <w:szCs w:val="22"/>
        </w:rPr>
        <w:tab/>
      </w:r>
      <w:r w:rsidRPr="003E4F4A">
        <w:rPr>
          <w:szCs w:val="22"/>
        </w:rPr>
        <w:tab/>
      </w:r>
      <w:r w:rsidRPr="003E4F4A">
        <w:rPr>
          <w:szCs w:val="22"/>
        </w:rPr>
        <w:tab/>
      </w:r>
      <w:r w:rsidRPr="003E4F4A">
        <w:rPr>
          <w:szCs w:val="22"/>
        </w:rPr>
        <w:tab/>
      </w:r>
      <w:r w:rsidRPr="003E4F4A">
        <w:rPr>
          <w:szCs w:val="22"/>
        </w:rPr>
        <w:tab/>
      </w:r>
      <w:r>
        <w:rPr>
          <w:szCs w:val="22"/>
        </w:rPr>
        <w:t>(7)</w:t>
      </w:r>
    </w:p>
    <w:p w:rsidR="00E47196" w:rsidRDefault="00E47196" w:rsidP="003E4F4A">
      <w:pPr>
        <w:pStyle w:val="Paragraphedeliste"/>
        <w:ind w:left="2160" w:firstLine="720"/>
        <w:rPr>
          <w:szCs w:val="22"/>
        </w:rPr>
      </w:pPr>
    </w:p>
    <w:p w:rsidR="004F3D7B" w:rsidRDefault="00AA6284" w:rsidP="00843295">
      <w:pPr>
        <w:pStyle w:val="Paragraphedeliste"/>
        <w:numPr>
          <w:ilvl w:val="1"/>
          <w:numId w:val="5"/>
        </w:numPr>
        <w:rPr>
          <w:szCs w:val="22"/>
        </w:rPr>
      </w:pPr>
      <w:r w:rsidRPr="00B16639">
        <w:rPr>
          <w:szCs w:val="22"/>
        </w:rPr>
        <w:t>V</w:t>
      </w:r>
      <w:r w:rsidR="005A6A49" w:rsidRPr="00B16639">
        <w:rPr>
          <w:szCs w:val="22"/>
        </w:rPr>
        <w:t>erify the measured values against the requirem</w:t>
      </w:r>
      <w:r w:rsidR="00BB3DE1" w:rsidRPr="00B16639">
        <w:rPr>
          <w:szCs w:val="22"/>
        </w:rPr>
        <w:t>ents stipulated in EN 61727</w:t>
      </w:r>
      <w:r w:rsidRPr="00B16639">
        <w:rPr>
          <w:szCs w:val="22"/>
        </w:rPr>
        <w:t xml:space="preserve"> as per Table</w:t>
      </w:r>
      <w:r w:rsidR="004F3D7B">
        <w:rPr>
          <w:szCs w:val="22"/>
        </w:rPr>
        <w:t xml:space="preserve"> (5)</w:t>
      </w:r>
    </w:p>
    <w:p w:rsidR="005A3177" w:rsidRPr="004F3D7B" w:rsidRDefault="005A3177" w:rsidP="004B0D14">
      <w:pPr>
        <w:rPr>
          <w:szCs w:val="22"/>
        </w:rPr>
      </w:pPr>
    </w:p>
    <w:tbl>
      <w:tblPr>
        <w:tblpPr w:leftFromText="180" w:rightFromText="180" w:vertAnchor="text" w:horzAnchor="page" w:tblpX="3541" w:tblpY="-11"/>
        <w:tblW w:w="5207" w:type="dxa"/>
        <w:tblLook w:val="04A0" w:firstRow="1" w:lastRow="0" w:firstColumn="1" w:lastColumn="0" w:noHBand="0" w:noVBand="1"/>
      </w:tblPr>
      <w:tblGrid>
        <w:gridCol w:w="2741"/>
        <w:gridCol w:w="2466"/>
      </w:tblGrid>
      <w:tr w:rsidR="00140A2B" w:rsidRPr="00866143" w:rsidTr="00140A2B">
        <w:trPr>
          <w:trHeight w:val="290"/>
        </w:trPr>
        <w:tc>
          <w:tcPr>
            <w:tcW w:w="52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0A2B" w:rsidRPr="00866143" w:rsidRDefault="00140A2B" w:rsidP="004B0D14">
            <w:pPr>
              <w:widowControl/>
              <w:adjustRightInd/>
              <w:jc w:val="left"/>
              <w:textAlignment w:val="auto"/>
              <w:rPr>
                <w:rFonts w:cs="Arial"/>
                <w:b/>
                <w:bCs/>
                <w:color w:val="000000"/>
                <w:szCs w:val="22"/>
                <w:lang w:val="en-ZA" w:eastAsia="en-ZA"/>
              </w:rPr>
            </w:pPr>
            <w:r w:rsidRPr="00866143">
              <w:rPr>
                <w:rFonts w:cs="Arial"/>
                <w:b/>
                <w:bCs/>
                <w:color w:val="000000"/>
                <w:szCs w:val="22"/>
                <w:lang w:val="en-ZA" w:eastAsia="en-ZA"/>
              </w:rPr>
              <w:t>Odd harmonics</w:t>
            </w:r>
          </w:p>
        </w:tc>
      </w:tr>
      <w:tr w:rsidR="00140A2B" w:rsidRPr="00866143" w:rsidTr="00140A2B">
        <w:trPr>
          <w:trHeight w:val="290"/>
        </w:trPr>
        <w:tc>
          <w:tcPr>
            <w:tcW w:w="2741" w:type="dxa"/>
            <w:tcBorders>
              <w:top w:val="nil"/>
              <w:left w:val="single" w:sz="4" w:space="0" w:color="auto"/>
              <w:bottom w:val="single" w:sz="4" w:space="0" w:color="auto"/>
              <w:right w:val="single" w:sz="4" w:space="0" w:color="auto"/>
            </w:tcBorders>
            <w:shd w:val="clear" w:color="auto" w:fill="auto"/>
            <w:noWrap/>
            <w:vAlign w:val="bottom"/>
            <w:hideMark/>
          </w:tcPr>
          <w:p w:rsidR="00140A2B" w:rsidRPr="00866143" w:rsidRDefault="00140A2B" w:rsidP="004B0D14">
            <w:pPr>
              <w:widowControl/>
              <w:adjustRightInd/>
              <w:jc w:val="left"/>
              <w:textAlignment w:val="auto"/>
              <w:rPr>
                <w:rFonts w:cs="Arial"/>
                <w:color w:val="000000"/>
                <w:szCs w:val="22"/>
                <w:lang w:val="en-ZA" w:eastAsia="en-ZA"/>
              </w:rPr>
            </w:pPr>
            <w:r w:rsidRPr="00866143">
              <w:rPr>
                <w:rFonts w:cs="Arial"/>
                <w:color w:val="000000"/>
                <w:szCs w:val="22"/>
                <w:lang w:val="en-ZA" w:eastAsia="en-ZA"/>
              </w:rPr>
              <w:t>3rd to 9th</w:t>
            </w:r>
          </w:p>
        </w:tc>
        <w:tc>
          <w:tcPr>
            <w:tcW w:w="2466" w:type="dxa"/>
            <w:tcBorders>
              <w:top w:val="nil"/>
              <w:left w:val="nil"/>
              <w:bottom w:val="single" w:sz="4" w:space="0" w:color="auto"/>
              <w:right w:val="single" w:sz="4" w:space="0" w:color="auto"/>
            </w:tcBorders>
            <w:shd w:val="clear" w:color="auto" w:fill="auto"/>
            <w:noWrap/>
            <w:vAlign w:val="bottom"/>
            <w:hideMark/>
          </w:tcPr>
          <w:p w:rsidR="00140A2B" w:rsidRPr="00866143" w:rsidRDefault="00140A2B" w:rsidP="004B0D14">
            <w:pPr>
              <w:widowControl/>
              <w:adjustRightInd/>
              <w:jc w:val="center"/>
              <w:textAlignment w:val="auto"/>
              <w:rPr>
                <w:rFonts w:cs="Arial"/>
                <w:color w:val="000000"/>
                <w:szCs w:val="22"/>
                <w:lang w:val="en-ZA" w:eastAsia="en-ZA"/>
              </w:rPr>
            </w:pPr>
            <w:r w:rsidRPr="00866143">
              <w:rPr>
                <w:rFonts w:cs="Arial"/>
                <w:color w:val="000000"/>
                <w:szCs w:val="22"/>
                <w:lang w:val="en-ZA" w:eastAsia="en-ZA"/>
              </w:rPr>
              <w:t>Less than 4.0%</w:t>
            </w:r>
          </w:p>
        </w:tc>
      </w:tr>
      <w:tr w:rsidR="00140A2B" w:rsidRPr="00866143" w:rsidTr="00140A2B">
        <w:trPr>
          <w:trHeight w:val="290"/>
        </w:trPr>
        <w:tc>
          <w:tcPr>
            <w:tcW w:w="2741" w:type="dxa"/>
            <w:tcBorders>
              <w:top w:val="nil"/>
              <w:left w:val="single" w:sz="4" w:space="0" w:color="auto"/>
              <w:bottom w:val="single" w:sz="4" w:space="0" w:color="auto"/>
              <w:right w:val="single" w:sz="4" w:space="0" w:color="auto"/>
            </w:tcBorders>
            <w:shd w:val="clear" w:color="auto" w:fill="auto"/>
            <w:noWrap/>
            <w:vAlign w:val="bottom"/>
            <w:hideMark/>
          </w:tcPr>
          <w:p w:rsidR="00140A2B" w:rsidRPr="00866143" w:rsidRDefault="00140A2B" w:rsidP="004B0D14">
            <w:pPr>
              <w:widowControl/>
              <w:adjustRightInd/>
              <w:jc w:val="left"/>
              <w:textAlignment w:val="auto"/>
              <w:rPr>
                <w:rFonts w:cs="Arial"/>
                <w:color w:val="000000"/>
                <w:szCs w:val="22"/>
                <w:lang w:val="en-ZA" w:eastAsia="en-ZA"/>
              </w:rPr>
            </w:pPr>
            <w:r w:rsidRPr="00866143">
              <w:rPr>
                <w:rFonts w:cs="Arial"/>
                <w:color w:val="000000"/>
                <w:szCs w:val="22"/>
                <w:lang w:val="en-ZA" w:eastAsia="en-ZA"/>
              </w:rPr>
              <w:t>11th to 15th</w:t>
            </w:r>
          </w:p>
        </w:tc>
        <w:tc>
          <w:tcPr>
            <w:tcW w:w="2466" w:type="dxa"/>
            <w:tcBorders>
              <w:top w:val="nil"/>
              <w:left w:val="nil"/>
              <w:bottom w:val="single" w:sz="4" w:space="0" w:color="auto"/>
              <w:right w:val="single" w:sz="4" w:space="0" w:color="auto"/>
            </w:tcBorders>
            <w:shd w:val="clear" w:color="auto" w:fill="auto"/>
            <w:noWrap/>
            <w:vAlign w:val="bottom"/>
            <w:hideMark/>
          </w:tcPr>
          <w:p w:rsidR="00140A2B" w:rsidRPr="00866143" w:rsidRDefault="00140A2B" w:rsidP="004B0D14">
            <w:pPr>
              <w:widowControl/>
              <w:adjustRightInd/>
              <w:jc w:val="center"/>
              <w:textAlignment w:val="auto"/>
              <w:rPr>
                <w:rFonts w:cs="Arial"/>
                <w:color w:val="000000"/>
                <w:szCs w:val="22"/>
                <w:lang w:val="en-ZA" w:eastAsia="en-ZA"/>
              </w:rPr>
            </w:pPr>
            <w:r w:rsidRPr="00866143">
              <w:rPr>
                <w:rFonts w:cs="Arial"/>
                <w:color w:val="000000"/>
                <w:szCs w:val="22"/>
                <w:lang w:val="en-ZA" w:eastAsia="en-ZA"/>
              </w:rPr>
              <w:t>Less than 2.0%</w:t>
            </w:r>
          </w:p>
        </w:tc>
      </w:tr>
      <w:tr w:rsidR="00140A2B" w:rsidRPr="00866143" w:rsidTr="00140A2B">
        <w:trPr>
          <w:trHeight w:val="290"/>
        </w:trPr>
        <w:tc>
          <w:tcPr>
            <w:tcW w:w="2741" w:type="dxa"/>
            <w:tcBorders>
              <w:top w:val="nil"/>
              <w:left w:val="single" w:sz="4" w:space="0" w:color="auto"/>
              <w:bottom w:val="single" w:sz="4" w:space="0" w:color="auto"/>
              <w:right w:val="single" w:sz="4" w:space="0" w:color="auto"/>
            </w:tcBorders>
            <w:shd w:val="clear" w:color="auto" w:fill="auto"/>
            <w:noWrap/>
            <w:vAlign w:val="bottom"/>
            <w:hideMark/>
          </w:tcPr>
          <w:p w:rsidR="00140A2B" w:rsidRPr="00866143" w:rsidRDefault="00140A2B" w:rsidP="004B0D14">
            <w:pPr>
              <w:widowControl/>
              <w:adjustRightInd/>
              <w:jc w:val="left"/>
              <w:textAlignment w:val="auto"/>
              <w:rPr>
                <w:rFonts w:cs="Arial"/>
                <w:color w:val="000000"/>
                <w:szCs w:val="22"/>
                <w:lang w:val="en-ZA" w:eastAsia="en-ZA"/>
              </w:rPr>
            </w:pPr>
            <w:r w:rsidRPr="00866143">
              <w:rPr>
                <w:rFonts w:cs="Arial"/>
                <w:color w:val="000000"/>
                <w:szCs w:val="22"/>
                <w:lang w:val="en-ZA" w:eastAsia="en-ZA"/>
              </w:rPr>
              <w:t>17 to 21st</w:t>
            </w:r>
          </w:p>
        </w:tc>
        <w:tc>
          <w:tcPr>
            <w:tcW w:w="2466" w:type="dxa"/>
            <w:tcBorders>
              <w:top w:val="nil"/>
              <w:left w:val="nil"/>
              <w:bottom w:val="single" w:sz="4" w:space="0" w:color="auto"/>
              <w:right w:val="single" w:sz="4" w:space="0" w:color="auto"/>
            </w:tcBorders>
            <w:shd w:val="clear" w:color="auto" w:fill="auto"/>
            <w:noWrap/>
            <w:vAlign w:val="bottom"/>
            <w:hideMark/>
          </w:tcPr>
          <w:p w:rsidR="00140A2B" w:rsidRPr="00866143" w:rsidRDefault="00140A2B" w:rsidP="004B0D14">
            <w:pPr>
              <w:widowControl/>
              <w:adjustRightInd/>
              <w:jc w:val="center"/>
              <w:textAlignment w:val="auto"/>
              <w:rPr>
                <w:rFonts w:cs="Arial"/>
                <w:color w:val="000000"/>
                <w:szCs w:val="22"/>
                <w:lang w:val="en-ZA" w:eastAsia="en-ZA"/>
              </w:rPr>
            </w:pPr>
            <w:r w:rsidRPr="00866143">
              <w:rPr>
                <w:rFonts w:cs="Arial"/>
                <w:color w:val="000000"/>
                <w:szCs w:val="22"/>
                <w:lang w:val="en-ZA" w:eastAsia="en-ZA"/>
              </w:rPr>
              <w:t>Less than 1.5%</w:t>
            </w:r>
          </w:p>
        </w:tc>
      </w:tr>
      <w:tr w:rsidR="00140A2B" w:rsidRPr="00866143" w:rsidTr="00140A2B">
        <w:trPr>
          <w:trHeight w:val="290"/>
        </w:trPr>
        <w:tc>
          <w:tcPr>
            <w:tcW w:w="2741" w:type="dxa"/>
            <w:tcBorders>
              <w:top w:val="nil"/>
              <w:left w:val="single" w:sz="4" w:space="0" w:color="auto"/>
              <w:bottom w:val="single" w:sz="4" w:space="0" w:color="auto"/>
              <w:right w:val="single" w:sz="4" w:space="0" w:color="auto"/>
            </w:tcBorders>
            <w:shd w:val="clear" w:color="auto" w:fill="auto"/>
            <w:noWrap/>
            <w:vAlign w:val="bottom"/>
            <w:hideMark/>
          </w:tcPr>
          <w:p w:rsidR="00140A2B" w:rsidRPr="00866143" w:rsidRDefault="00140A2B" w:rsidP="004B0D14">
            <w:pPr>
              <w:widowControl/>
              <w:adjustRightInd/>
              <w:jc w:val="left"/>
              <w:textAlignment w:val="auto"/>
              <w:rPr>
                <w:rFonts w:cs="Arial"/>
                <w:color w:val="000000"/>
                <w:szCs w:val="22"/>
                <w:lang w:val="en-ZA" w:eastAsia="en-ZA"/>
              </w:rPr>
            </w:pPr>
            <w:r w:rsidRPr="00866143">
              <w:rPr>
                <w:rFonts w:cs="Arial"/>
                <w:color w:val="000000"/>
                <w:szCs w:val="22"/>
                <w:lang w:val="en-ZA" w:eastAsia="en-ZA"/>
              </w:rPr>
              <w:t>23rd to 33rd</w:t>
            </w:r>
          </w:p>
        </w:tc>
        <w:tc>
          <w:tcPr>
            <w:tcW w:w="2466" w:type="dxa"/>
            <w:tcBorders>
              <w:top w:val="nil"/>
              <w:left w:val="nil"/>
              <w:bottom w:val="single" w:sz="4" w:space="0" w:color="auto"/>
              <w:right w:val="single" w:sz="4" w:space="0" w:color="auto"/>
            </w:tcBorders>
            <w:shd w:val="clear" w:color="auto" w:fill="auto"/>
            <w:noWrap/>
            <w:vAlign w:val="bottom"/>
            <w:hideMark/>
          </w:tcPr>
          <w:p w:rsidR="00140A2B" w:rsidRPr="00866143" w:rsidRDefault="00140A2B" w:rsidP="004B0D14">
            <w:pPr>
              <w:widowControl/>
              <w:adjustRightInd/>
              <w:jc w:val="center"/>
              <w:textAlignment w:val="auto"/>
              <w:rPr>
                <w:rFonts w:cs="Arial"/>
                <w:color w:val="000000"/>
                <w:szCs w:val="22"/>
                <w:lang w:val="en-ZA" w:eastAsia="en-ZA"/>
              </w:rPr>
            </w:pPr>
            <w:r w:rsidRPr="00866143">
              <w:rPr>
                <w:rFonts w:cs="Arial"/>
                <w:color w:val="000000"/>
                <w:szCs w:val="22"/>
                <w:lang w:val="en-ZA" w:eastAsia="en-ZA"/>
              </w:rPr>
              <w:t>Less than 0.5%</w:t>
            </w:r>
          </w:p>
        </w:tc>
      </w:tr>
      <w:tr w:rsidR="00140A2B" w:rsidRPr="00866143" w:rsidTr="00140A2B">
        <w:trPr>
          <w:trHeight w:val="290"/>
        </w:trPr>
        <w:tc>
          <w:tcPr>
            <w:tcW w:w="52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40A2B" w:rsidRPr="00866143" w:rsidRDefault="00140A2B" w:rsidP="004B0D14">
            <w:pPr>
              <w:widowControl/>
              <w:adjustRightInd/>
              <w:jc w:val="left"/>
              <w:textAlignment w:val="auto"/>
              <w:rPr>
                <w:rFonts w:cs="Arial"/>
                <w:b/>
                <w:bCs/>
                <w:color w:val="000000"/>
                <w:szCs w:val="22"/>
                <w:lang w:val="en-ZA" w:eastAsia="en-ZA"/>
              </w:rPr>
            </w:pPr>
            <w:r w:rsidRPr="00866143">
              <w:rPr>
                <w:rFonts w:cs="Arial"/>
                <w:b/>
                <w:bCs/>
                <w:color w:val="000000"/>
                <w:szCs w:val="22"/>
                <w:lang w:val="en-ZA" w:eastAsia="en-ZA"/>
              </w:rPr>
              <w:t xml:space="preserve">Even harmonics </w:t>
            </w:r>
          </w:p>
        </w:tc>
      </w:tr>
      <w:tr w:rsidR="00140A2B" w:rsidRPr="00866143" w:rsidTr="00140A2B">
        <w:trPr>
          <w:trHeight w:val="290"/>
        </w:trPr>
        <w:tc>
          <w:tcPr>
            <w:tcW w:w="2741" w:type="dxa"/>
            <w:tcBorders>
              <w:top w:val="nil"/>
              <w:left w:val="single" w:sz="4" w:space="0" w:color="auto"/>
              <w:bottom w:val="single" w:sz="4" w:space="0" w:color="auto"/>
              <w:right w:val="single" w:sz="4" w:space="0" w:color="auto"/>
            </w:tcBorders>
            <w:shd w:val="clear" w:color="auto" w:fill="auto"/>
            <w:noWrap/>
            <w:vAlign w:val="bottom"/>
            <w:hideMark/>
          </w:tcPr>
          <w:p w:rsidR="00140A2B" w:rsidRPr="00866143" w:rsidRDefault="00140A2B" w:rsidP="004B0D14">
            <w:pPr>
              <w:widowControl/>
              <w:adjustRightInd/>
              <w:jc w:val="left"/>
              <w:textAlignment w:val="auto"/>
              <w:rPr>
                <w:rFonts w:cs="Arial"/>
                <w:color w:val="000000"/>
                <w:szCs w:val="22"/>
                <w:lang w:val="en-ZA" w:eastAsia="en-ZA"/>
              </w:rPr>
            </w:pPr>
            <w:r w:rsidRPr="00866143">
              <w:rPr>
                <w:rFonts w:cs="Arial"/>
                <w:color w:val="000000"/>
                <w:szCs w:val="22"/>
                <w:lang w:val="en-ZA" w:eastAsia="en-ZA"/>
              </w:rPr>
              <w:t>2nd to 8th</w:t>
            </w:r>
          </w:p>
        </w:tc>
        <w:tc>
          <w:tcPr>
            <w:tcW w:w="2466" w:type="dxa"/>
            <w:tcBorders>
              <w:top w:val="nil"/>
              <w:left w:val="nil"/>
              <w:bottom w:val="single" w:sz="4" w:space="0" w:color="auto"/>
              <w:right w:val="single" w:sz="4" w:space="0" w:color="auto"/>
            </w:tcBorders>
            <w:shd w:val="clear" w:color="auto" w:fill="auto"/>
            <w:noWrap/>
            <w:vAlign w:val="bottom"/>
            <w:hideMark/>
          </w:tcPr>
          <w:p w:rsidR="00140A2B" w:rsidRPr="00866143" w:rsidRDefault="00140A2B" w:rsidP="004B0D14">
            <w:pPr>
              <w:widowControl/>
              <w:adjustRightInd/>
              <w:jc w:val="center"/>
              <w:textAlignment w:val="auto"/>
              <w:rPr>
                <w:rFonts w:cs="Arial"/>
                <w:color w:val="000000"/>
                <w:szCs w:val="22"/>
                <w:lang w:val="en-ZA" w:eastAsia="en-ZA"/>
              </w:rPr>
            </w:pPr>
            <w:r w:rsidRPr="00866143">
              <w:rPr>
                <w:rFonts w:cs="Arial"/>
                <w:color w:val="000000"/>
                <w:szCs w:val="22"/>
                <w:lang w:val="en-ZA" w:eastAsia="en-ZA"/>
              </w:rPr>
              <w:t>Less than 1.0%</w:t>
            </w:r>
          </w:p>
        </w:tc>
      </w:tr>
      <w:tr w:rsidR="00140A2B" w:rsidRPr="00866143" w:rsidTr="00140A2B">
        <w:trPr>
          <w:trHeight w:val="290"/>
        </w:trPr>
        <w:tc>
          <w:tcPr>
            <w:tcW w:w="2741" w:type="dxa"/>
            <w:tcBorders>
              <w:top w:val="nil"/>
              <w:left w:val="single" w:sz="4" w:space="0" w:color="auto"/>
              <w:bottom w:val="single" w:sz="4" w:space="0" w:color="auto"/>
              <w:right w:val="single" w:sz="4" w:space="0" w:color="auto"/>
            </w:tcBorders>
            <w:shd w:val="clear" w:color="auto" w:fill="auto"/>
            <w:noWrap/>
            <w:vAlign w:val="bottom"/>
            <w:hideMark/>
          </w:tcPr>
          <w:p w:rsidR="00140A2B" w:rsidRPr="00866143" w:rsidRDefault="00140A2B" w:rsidP="004B0D14">
            <w:pPr>
              <w:widowControl/>
              <w:adjustRightInd/>
              <w:jc w:val="left"/>
              <w:textAlignment w:val="auto"/>
              <w:rPr>
                <w:rFonts w:cs="Arial"/>
                <w:color w:val="000000"/>
                <w:szCs w:val="22"/>
                <w:lang w:val="en-ZA" w:eastAsia="en-ZA"/>
              </w:rPr>
            </w:pPr>
            <w:r>
              <w:rPr>
                <w:rFonts w:cs="Arial"/>
                <w:color w:val="000000"/>
                <w:szCs w:val="22"/>
                <w:lang w:val="en-ZA" w:eastAsia="en-ZA"/>
              </w:rPr>
              <w:t>10</w:t>
            </w:r>
            <w:r w:rsidRPr="00866143">
              <w:rPr>
                <w:rFonts w:cs="Arial"/>
                <w:color w:val="000000"/>
                <w:szCs w:val="22"/>
                <w:lang w:val="en-ZA" w:eastAsia="en-ZA"/>
              </w:rPr>
              <w:t>th 32th</w:t>
            </w:r>
          </w:p>
        </w:tc>
        <w:tc>
          <w:tcPr>
            <w:tcW w:w="2466" w:type="dxa"/>
            <w:tcBorders>
              <w:top w:val="nil"/>
              <w:left w:val="nil"/>
              <w:bottom w:val="single" w:sz="4" w:space="0" w:color="auto"/>
              <w:right w:val="single" w:sz="4" w:space="0" w:color="auto"/>
            </w:tcBorders>
            <w:shd w:val="clear" w:color="auto" w:fill="auto"/>
            <w:noWrap/>
            <w:vAlign w:val="bottom"/>
            <w:hideMark/>
          </w:tcPr>
          <w:p w:rsidR="00140A2B" w:rsidRPr="00866143" w:rsidRDefault="00140A2B" w:rsidP="004B0D14">
            <w:pPr>
              <w:widowControl/>
              <w:adjustRightInd/>
              <w:jc w:val="center"/>
              <w:textAlignment w:val="auto"/>
              <w:rPr>
                <w:rFonts w:cs="Arial"/>
                <w:color w:val="000000"/>
                <w:szCs w:val="22"/>
                <w:lang w:val="en-ZA" w:eastAsia="en-ZA"/>
              </w:rPr>
            </w:pPr>
            <w:r w:rsidRPr="00866143">
              <w:rPr>
                <w:rFonts w:cs="Arial"/>
                <w:color w:val="000000"/>
                <w:szCs w:val="22"/>
                <w:lang w:val="en-ZA" w:eastAsia="en-ZA"/>
              </w:rPr>
              <w:t>Less than 0.5%</w:t>
            </w:r>
          </w:p>
        </w:tc>
      </w:tr>
      <w:tr w:rsidR="00140A2B" w:rsidRPr="00866143" w:rsidTr="00140A2B">
        <w:trPr>
          <w:trHeight w:val="290"/>
        </w:trPr>
        <w:tc>
          <w:tcPr>
            <w:tcW w:w="2741" w:type="dxa"/>
            <w:tcBorders>
              <w:top w:val="nil"/>
              <w:left w:val="single" w:sz="4" w:space="0" w:color="auto"/>
              <w:bottom w:val="single" w:sz="4" w:space="0" w:color="auto"/>
              <w:right w:val="single" w:sz="4" w:space="0" w:color="auto"/>
            </w:tcBorders>
            <w:shd w:val="clear" w:color="auto" w:fill="auto"/>
            <w:noWrap/>
            <w:vAlign w:val="bottom"/>
            <w:hideMark/>
          </w:tcPr>
          <w:p w:rsidR="00140A2B" w:rsidRPr="00866143" w:rsidRDefault="00140A2B" w:rsidP="004B0D14">
            <w:pPr>
              <w:widowControl/>
              <w:adjustRightInd/>
              <w:jc w:val="left"/>
              <w:textAlignment w:val="auto"/>
              <w:rPr>
                <w:rFonts w:cs="Arial"/>
                <w:color w:val="000000"/>
                <w:szCs w:val="22"/>
                <w:lang w:val="en-ZA" w:eastAsia="en-ZA"/>
              </w:rPr>
            </w:pPr>
            <w:r w:rsidRPr="00866143">
              <w:rPr>
                <w:rFonts w:cs="Arial"/>
                <w:b/>
                <w:bCs/>
                <w:color w:val="000000"/>
                <w:szCs w:val="22"/>
                <w:lang w:val="en-ZA" w:eastAsia="en-ZA"/>
              </w:rPr>
              <w:t>Total harmonics</w:t>
            </w:r>
          </w:p>
        </w:tc>
        <w:tc>
          <w:tcPr>
            <w:tcW w:w="2466" w:type="dxa"/>
            <w:tcBorders>
              <w:top w:val="nil"/>
              <w:left w:val="nil"/>
              <w:bottom w:val="single" w:sz="4" w:space="0" w:color="auto"/>
              <w:right w:val="single" w:sz="4" w:space="0" w:color="auto"/>
            </w:tcBorders>
            <w:shd w:val="clear" w:color="auto" w:fill="auto"/>
            <w:noWrap/>
            <w:vAlign w:val="bottom"/>
            <w:hideMark/>
          </w:tcPr>
          <w:p w:rsidR="00140A2B" w:rsidRPr="00866143" w:rsidRDefault="00140A2B" w:rsidP="004B0D14">
            <w:pPr>
              <w:keepNext/>
              <w:widowControl/>
              <w:adjustRightInd/>
              <w:jc w:val="center"/>
              <w:textAlignment w:val="auto"/>
              <w:rPr>
                <w:rFonts w:cs="Arial"/>
                <w:color w:val="000000"/>
                <w:szCs w:val="22"/>
                <w:lang w:val="en-ZA" w:eastAsia="en-ZA"/>
              </w:rPr>
            </w:pPr>
            <w:r w:rsidRPr="00866143">
              <w:rPr>
                <w:rFonts w:cs="Arial"/>
                <w:color w:val="000000"/>
                <w:szCs w:val="22"/>
                <w:lang w:val="en-ZA" w:eastAsia="en-ZA"/>
              </w:rPr>
              <w:t>Less than 5%</w:t>
            </w:r>
          </w:p>
        </w:tc>
      </w:tr>
    </w:tbl>
    <w:p w:rsidR="005A3177" w:rsidRDefault="005A3177" w:rsidP="004B0D14">
      <w:pPr>
        <w:rPr>
          <w:szCs w:val="22"/>
        </w:rPr>
      </w:pPr>
    </w:p>
    <w:p w:rsidR="005A3177" w:rsidRDefault="005A3177" w:rsidP="004B0D14">
      <w:pPr>
        <w:rPr>
          <w:szCs w:val="22"/>
        </w:rPr>
      </w:pPr>
    </w:p>
    <w:p w:rsidR="005A3177" w:rsidRDefault="005A3177" w:rsidP="004B0D14">
      <w:pPr>
        <w:rPr>
          <w:szCs w:val="22"/>
        </w:rPr>
      </w:pPr>
    </w:p>
    <w:p w:rsidR="005A3177" w:rsidRDefault="005A3177" w:rsidP="004B0D14">
      <w:pPr>
        <w:rPr>
          <w:szCs w:val="22"/>
        </w:rPr>
      </w:pPr>
    </w:p>
    <w:p w:rsidR="005A3177" w:rsidRDefault="005A3177" w:rsidP="004B0D14">
      <w:pPr>
        <w:rPr>
          <w:szCs w:val="22"/>
        </w:rPr>
      </w:pPr>
    </w:p>
    <w:p w:rsidR="005A3177" w:rsidRDefault="005A3177" w:rsidP="004B0D14">
      <w:pPr>
        <w:rPr>
          <w:szCs w:val="22"/>
        </w:rPr>
      </w:pPr>
    </w:p>
    <w:p w:rsidR="005A3177" w:rsidRDefault="005A3177" w:rsidP="004B0D14">
      <w:pPr>
        <w:rPr>
          <w:szCs w:val="22"/>
        </w:rPr>
      </w:pPr>
    </w:p>
    <w:p w:rsidR="005A3177" w:rsidRDefault="005A3177" w:rsidP="004B0D14">
      <w:pPr>
        <w:rPr>
          <w:szCs w:val="22"/>
        </w:rPr>
      </w:pPr>
    </w:p>
    <w:p w:rsidR="005A3177" w:rsidRDefault="005A3177" w:rsidP="004B0D14">
      <w:pPr>
        <w:rPr>
          <w:szCs w:val="22"/>
        </w:rPr>
      </w:pPr>
    </w:p>
    <w:p w:rsidR="005A3177" w:rsidRDefault="005A3177" w:rsidP="004B0D14">
      <w:pPr>
        <w:rPr>
          <w:szCs w:val="22"/>
        </w:rPr>
      </w:pPr>
    </w:p>
    <w:p w:rsidR="004C61EF" w:rsidRPr="004C61EF" w:rsidRDefault="004C61EF" w:rsidP="004B0D14">
      <w:pPr>
        <w:pStyle w:val="Lgende"/>
        <w:framePr w:w="6497" w:hSpace="180" w:wrap="around" w:vAnchor="text" w:hAnchor="page" w:x="2582" w:y="200"/>
        <w:rPr>
          <w:i w:val="0"/>
        </w:rPr>
      </w:pPr>
      <w:r w:rsidRPr="004C61EF">
        <w:rPr>
          <w:i w:val="0"/>
        </w:rPr>
        <w:t xml:space="preserve">Table </w:t>
      </w:r>
      <w:r w:rsidRPr="004C61EF">
        <w:rPr>
          <w:i w:val="0"/>
        </w:rPr>
        <w:fldChar w:fldCharType="begin"/>
      </w:r>
      <w:r w:rsidRPr="004C61EF">
        <w:rPr>
          <w:i w:val="0"/>
        </w:rPr>
        <w:instrText xml:space="preserve"> SEQ Table \* ARABIC </w:instrText>
      </w:r>
      <w:r w:rsidRPr="004C61EF">
        <w:rPr>
          <w:i w:val="0"/>
        </w:rPr>
        <w:fldChar w:fldCharType="separate"/>
      </w:r>
      <w:r w:rsidR="00143E9E">
        <w:rPr>
          <w:i w:val="0"/>
          <w:noProof/>
        </w:rPr>
        <w:t>5</w:t>
      </w:r>
      <w:r w:rsidRPr="004C61EF">
        <w:rPr>
          <w:i w:val="0"/>
        </w:rPr>
        <w:fldChar w:fldCharType="end"/>
      </w:r>
      <w:r w:rsidRPr="004C61EF">
        <w:rPr>
          <w:i w:val="0"/>
        </w:rPr>
        <w:t xml:space="preserve">: </w:t>
      </w:r>
      <w:r>
        <w:rPr>
          <w:i w:val="0"/>
        </w:rPr>
        <w:t>Maximum allowed h</w:t>
      </w:r>
      <w:r w:rsidRPr="004C61EF">
        <w:rPr>
          <w:i w:val="0"/>
        </w:rPr>
        <w:t>armonic levels</w:t>
      </w:r>
      <w:r>
        <w:rPr>
          <w:i w:val="0"/>
        </w:rPr>
        <w:t xml:space="preserve"> as per IEC/EN 61727</w:t>
      </w:r>
    </w:p>
    <w:p w:rsidR="005A3177" w:rsidRDefault="005A3177" w:rsidP="004B0D14">
      <w:pPr>
        <w:rPr>
          <w:szCs w:val="22"/>
        </w:rPr>
      </w:pPr>
    </w:p>
    <w:p w:rsidR="005A3177" w:rsidRDefault="005A3177" w:rsidP="004B0D14">
      <w:pPr>
        <w:rPr>
          <w:szCs w:val="22"/>
        </w:rPr>
      </w:pPr>
    </w:p>
    <w:p w:rsidR="00BB3DE1" w:rsidRDefault="00E73474" w:rsidP="00843295">
      <w:pPr>
        <w:pStyle w:val="Paragraphedeliste"/>
        <w:numPr>
          <w:ilvl w:val="0"/>
          <w:numId w:val="5"/>
        </w:numPr>
        <w:rPr>
          <w:szCs w:val="22"/>
        </w:rPr>
      </w:pPr>
      <w:r>
        <w:rPr>
          <w:szCs w:val="22"/>
        </w:rPr>
        <w:t>I</w:t>
      </w:r>
      <w:r w:rsidR="00BB3DE1">
        <w:rPr>
          <w:szCs w:val="22"/>
        </w:rPr>
        <w:t>slanding test</w:t>
      </w:r>
      <w:r w:rsidR="00BB3DE1" w:rsidRPr="00963F3D">
        <w:rPr>
          <w:szCs w:val="22"/>
        </w:rPr>
        <w:t>:</w:t>
      </w:r>
    </w:p>
    <w:p w:rsidR="00371821" w:rsidRDefault="007936E8" w:rsidP="00843295">
      <w:pPr>
        <w:pStyle w:val="Paragraphedeliste"/>
        <w:numPr>
          <w:ilvl w:val="1"/>
          <w:numId w:val="5"/>
        </w:numPr>
        <w:rPr>
          <w:szCs w:val="22"/>
        </w:rPr>
      </w:pPr>
      <w:r>
        <w:rPr>
          <w:szCs w:val="22"/>
        </w:rPr>
        <w:t>IEC/</w:t>
      </w:r>
      <w:r w:rsidR="00371821">
        <w:rPr>
          <w:szCs w:val="22"/>
        </w:rPr>
        <w:t xml:space="preserve">EN 62116 standard </w:t>
      </w:r>
      <w:r w:rsidR="00791192">
        <w:rPr>
          <w:szCs w:val="22"/>
        </w:rPr>
        <w:t>stipulates</w:t>
      </w:r>
      <w:r w:rsidR="00371821">
        <w:rPr>
          <w:szCs w:val="22"/>
        </w:rPr>
        <w:t xml:space="preserve"> </w:t>
      </w:r>
      <w:r w:rsidR="007C425E">
        <w:rPr>
          <w:szCs w:val="22"/>
        </w:rPr>
        <w:t>to</w:t>
      </w:r>
      <w:r w:rsidR="00791192">
        <w:rPr>
          <w:szCs w:val="22"/>
        </w:rPr>
        <w:t xml:space="preserve"> subject</w:t>
      </w:r>
      <w:r w:rsidR="00371821">
        <w:rPr>
          <w:szCs w:val="22"/>
        </w:rPr>
        <w:t xml:space="preserve"> the inverter </w:t>
      </w:r>
      <w:r w:rsidR="00E132F7">
        <w:rPr>
          <w:szCs w:val="22"/>
        </w:rPr>
        <w:t>to</w:t>
      </w:r>
      <w:r w:rsidR="00791192">
        <w:rPr>
          <w:szCs w:val="22"/>
        </w:rPr>
        <w:t xml:space="preserve"> an islanding condition with </w:t>
      </w:r>
      <w:r w:rsidR="00371821">
        <w:rPr>
          <w:szCs w:val="22"/>
        </w:rPr>
        <w:t>ac</w:t>
      </w:r>
      <w:r w:rsidR="00791192">
        <w:rPr>
          <w:szCs w:val="22"/>
        </w:rPr>
        <w:t xml:space="preserve">tive </w:t>
      </w:r>
      <w:r w:rsidR="00140A2B">
        <w:rPr>
          <w:szCs w:val="22"/>
        </w:rPr>
        <w:t>and</w:t>
      </w:r>
      <w:r w:rsidR="00371821">
        <w:rPr>
          <w:szCs w:val="22"/>
        </w:rPr>
        <w:t xml:space="preserve"> reactive </w:t>
      </w:r>
      <w:r w:rsidR="00791192">
        <w:rPr>
          <w:szCs w:val="22"/>
        </w:rPr>
        <w:t xml:space="preserve">power </w:t>
      </w:r>
      <w:r>
        <w:rPr>
          <w:szCs w:val="22"/>
        </w:rPr>
        <w:t xml:space="preserve">test conditions (%) </w:t>
      </w:r>
      <w:r w:rsidR="00A81C79">
        <w:rPr>
          <w:szCs w:val="22"/>
        </w:rPr>
        <w:t xml:space="preserve">ranging </w:t>
      </w:r>
      <w:r w:rsidR="00791192">
        <w:rPr>
          <w:szCs w:val="22"/>
        </w:rPr>
        <w:t>as per the below table and at &gt;90%, 50%</w:t>
      </w:r>
      <w:r w:rsidR="00791192" w:rsidRPr="00861480">
        <w:rPr>
          <w:szCs w:val="22"/>
        </w:rPr>
        <w:t>±</w:t>
      </w:r>
      <w:r w:rsidR="00791192">
        <w:rPr>
          <w:szCs w:val="22"/>
        </w:rPr>
        <w:t>10% and &lt;10% of the rated Vmpp</w:t>
      </w:r>
      <w:r w:rsidR="007C425E">
        <w:rPr>
          <w:szCs w:val="22"/>
        </w:rPr>
        <w:t>.</w:t>
      </w:r>
      <w:r w:rsidR="00791192">
        <w:rPr>
          <w:szCs w:val="22"/>
        </w:rPr>
        <w:t xml:space="preserve"> </w:t>
      </w:r>
    </w:p>
    <w:p w:rsidR="00791192" w:rsidRDefault="00791192" w:rsidP="004B0D14">
      <w:pPr>
        <w:pStyle w:val="Paragraphedeliste"/>
        <w:ind w:left="1440"/>
        <w:rPr>
          <w:szCs w:val="22"/>
        </w:rPr>
      </w:pPr>
    </w:p>
    <w:tbl>
      <w:tblPr>
        <w:tblW w:w="5364" w:type="dxa"/>
        <w:tblInd w:w="2682" w:type="dxa"/>
        <w:tblLook w:val="04A0" w:firstRow="1" w:lastRow="0" w:firstColumn="1" w:lastColumn="0" w:noHBand="0" w:noVBand="1"/>
      </w:tblPr>
      <w:tblGrid>
        <w:gridCol w:w="1144"/>
        <w:gridCol w:w="1102"/>
        <w:gridCol w:w="992"/>
        <w:gridCol w:w="992"/>
        <w:gridCol w:w="1134"/>
      </w:tblGrid>
      <w:tr w:rsidR="00791192" w:rsidRPr="00791192" w:rsidTr="00C666FD">
        <w:trPr>
          <w:trHeight w:val="288"/>
        </w:trPr>
        <w:tc>
          <w:tcPr>
            <w:tcW w:w="536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91192" w:rsidRPr="00791192" w:rsidRDefault="006D3583" w:rsidP="00C666FD">
            <w:pPr>
              <w:widowControl/>
              <w:adjustRightInd/>
              <w:jc w:val="left"/>
              <w:textAlignment w:val="auto"/>
              <w:rPr>
                <w:rFonts w:cs="Arial"/>
                <w:b/>
                <w:bCs/>
                <w:color w:val="000000"/>
                <w:szCs w:val="22"/>
                <w:lang w:val="en-ZA" w:eastAsia="en-ZA"/>
              </w:rPr>
            </w:pPr>
            <w:r>
              <w:rPr>
                <w:rFonts w:cs="Arial"/>
                <w:b/>
                <w:bCs/>
                <w:color w:val="000000"/>
                <w:szCs w:val="22"/>
                <w:lang w:val="en-ZA" w:eastAsia="en-ZA"/>
              </w:rPr>
              <w:t>Active and Reactive pow</w:t>
            </w:r>
            <w:r w:rsidR="00C666FD">
              <w:rPr>
                <w:rFonts w:cs="Arial"/>
                <w:b/>
                <w:bCs/>
                <w:color w:val="000000"/>
                <w:szCs w:val="22"/>
                <w:lang w:val="en-ZA" w:eastAsia="en-ZA"/>
              </w:rPr>
              <w:t>er</w:t>
            </w:r>
            <w:r>
              <w:rPr>
                <w:rFonts w:cs="Arial"/>
                <w:b/>
                <w:bCs/>
                <w:color w:val="000000"/>
                <w:szCs w:val="22"/>
                <w:lang w:val="en-ZA" w:eastAsia="en-ZA"/>
              </w:rPr>
              <w:t xml:space="preserve"> </w:t>
            </w:r>
            <w:r w:rsidR="00C666FD">
              <w:rPr>
                <w:rFonts w:cs="Arial"/>
                <w:b/>
                <w:bCs/>
                <w:color w:val="000000"/>
                <w:szCs w:val="22"/>
                <w:lang w:val="en-ZA" w:eastAsia="en-ZA"/>
              </w:rPr>
              <w:t>test conditions (</w:t>
            </w:r>
            <w:r>
              <w:rPr>
                <w:rFonts w:cs="Arial"/>
                <w:b/>
                <w:bCs/>
                <w:color w:val="000000"/>
                <w:szCs w:val="22"/>
                <w:lang w:val="en-ZA" w:eastAsia="en-ZA"/>
              </w:rPr>
              <w:t>%)</w:t>
            </w:r>
          </w:p>
        </w:tc>
      </w:tr>
      <w:tr w:rsidR="00791192" w:rsidRPr="00791192" w:rsidTr="00C666FD">
        <w:trPr>
          <w:trHeight w:val="288"/>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-10,10</w:t>
            </w:r>
          </w:p>
        </w:tc>
        <w:tc>
          <w:tcPr>
            <w:tcW w:w="1102" w:type="dxa"/>
            <w:tcBorders>
              <w:top w:val="nil"/>
              <w:left w:val="nil"/>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-5,10</w:t>
            </w:r>
          </w:p>
        </w:tc>
        <w:tc>
          <w:tcPr>
            <w:tcW w:w="992" w:type="dxa"/>
            <w:tcBorders>
              <w:top w:val="nil"/>
              <w:left w:val="nil"/>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0,+1</w:t>
            </w:r>
            <w:r w:rsidR="00BF4C48">
              <w:rPr>
                <w:rFonts w:cs="Arial"/>
                <w:color w:val="000000"/>
                <w:szCs w:val="22"/>
                <w:lang w:val="en-ZA" w:eastAsia="en-ZA"/>
              </w:rPr>
              <w:t>0</w:t>
            </w:r>
          </w:p>
        </w:tc>
        <w:tc>
          <w:tcPr>
            <w:tcW w:w="992" w:type="dxa"/>
            <w:tcBorders>
              <w:top w:val="nil"/>
              <w:left w:val="nil"/>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5,10</w:t>
            </w:r>
          </w:p>
        </w:tc>
        <w:tc>
          <w:tcPr>
            <w:tcW w:w="1134" w:type="dxa"/>
            <w:tcBorders>
              <w:top w:val="nil"/>
              <w:left w:val="nil"/>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10,10</w:t>
            </w:r>
          </w:p>
        </w:tc>
      </w:tr>
      <w:tr w:rsidR="00791192" w:rsidRPr="00791192" w:rsidTr="00C666FD">
        <w:trPr>
          <w:trHeight w:val="288"/>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-10,5</w:t>
            </w:r>
          </w:p>
        </w:tc>
        <w:tc>
          <w:tcPr>
            <w:tcW w:w="1102" w:type="dxa"/>
            <w:tcBorders>
              <w:top w:val="nil"/>
              <w:left w:val="nil"/>
              <w:bottom w:val="single" w:sz="4" w:space="0" w:color="auto"/>
              <w:right w:val="single" w:sz="4" w:space="0" w:color="auto"/>
            </w:tcBorders>
            <w:shd w:val="clear" w:color="auto" w:fill="auto"/>
            <w:noWrap/>
            <w:vAlign w:val="bottom"/>
            <w:hideMark/>
          </w:tcPr>
          <w:p w:rsidR="00791192" w:rsidRPr="00BF4C48" w:rsidRDefault="00791192" w:rsidP="004B0D14">
            <w:pPr>
              <w:widowControl/>
              <w:adjustRightInd/>
              <w:jc w:val="center"/>
              <w:textAlignment w:val="auto"/>
              <w:rPr>
                <w:rFonts w:cs="Arial"/>
                <w:color w:val="000000"/>
                <w:szCs w:val="22"/>
                <w:highlight w:val="lightGray"/>
                <w:lang w:val="en-ZA" w:eastAsia="en-ZA"/>
              </w:rPr>
            </w:pPr>
            <w:r w:rsidRPr="00BF4C48">
              <w:rPr>
                <w:rFonts w:cs="Arial"/>
                <w:color w:val="000000"/>
                <w:szCs w:val="22"/>
                <w:highlight w:val="lightGray"/>
                <w:lang w:val="en-ZA" w:eastAsia="en-ZA"/>
              </w:rPr>
              <w:t>-5,5</w:t>
            </w:r>
          </w:p>
        </w:tc>
        <w:tc>
          <w:tcPr>
            <w:tcW w:w="992" w:type="dxa"/>
            <w:tcBorders>
              <w:top w:val="nil"/>
              <w:left w:val="nil"/>
              <w:bottom w:val="single" w:sz="4" w:space="0" w:color="auto"/>
              <w:right w:val="single" w:sz="4" w:space="0" w:color="auto"/>
            </w:tcBorders>
            <w:shd w:val="clear" w:color="auto" w:fill="auto"/>
            <w:noWrap/>
            <w:vAlign w:val="bottom"/>
            <w:hideMark/>
          </w:tcPr>
          <w:p w:rsidR="00791192" w:rsidRPr="00BF4C48" w:rsidRDefault="00791192" w:rsidP="004B0D14">
            <w:pPr>
              <w:widowControl/>
              <w:adjustRightInd/>
              <w:jc w:val="center"/>
              <w:textAlignment w:val="auto"/>
              <w:rPr>
                <w:rFonts w:cs="Arial"/>
                <w:color w:val="000000"/>
                <w:szCs w:val="22"/>
                <w:highlight w:val="lightGray"/>
                <w:lang w:val="en-ZA" w:eastAsia="en-ZA"/>
              </w:rPr>
            </w:pPr>
            <w:r w:rsidRPr="00BF4C48">
              <w:rPr>
                <w:rFonts w:cs="Arial"/>
                <w:color w:val="000000"/>
                <w:szCs w:val="22"/>
                <w:highlight w:val="lightGray"/>
                <w:lang w:val="en-ZA" w:eastAsia="en-ZA"/>
              </w:rPr>
              <w:t>0,+5</w:t>
            </w:r>
          </w:p>
        </w:tc>
        <w:tc>
          <w:tcPr>
            <w:tcW w:w="992" w:type="dxa"/>
            <w:tcBorders>
              <w:top w:val="nil"/>
              <w:left w:val="nil"/>
              <w:bottom w:val="single" w:sz="4" w:space="0" w:color="auto"/>
              <w:right w:val="single" w:sz="4" w:space="0" w:color="auto"/>
            </w:tcBorders>
            <w:shd w:val="clear" w:color="auto" w:fill="auto"/>
            <w:noWrap/>
            <w:vAlign w:val="bottom"/>
            <w:hideMark/>
          </w:tcPr>
          <w:p w:rsidR="00791192" w:rsidRPr="00BF4C48" w:rsidRDefault="00791192" w:rsidP="004B0D14">
            <w:pPr>
              <w:widowControl/>
              <w:adjustRightInd/>
              <w:jc w:val="center"/>
              <w:textAlignment w:val="auto"/>
              <w:rPr>
                <w:rFonts w:cs="Arial"/>
                <w:color w:val="000000"/>
                <w:szCs w:val="22"/>
                <w:highlight w:val="lightGray"/>
                <w:lang w:val="en-ZA" w:eastAsia="en-ZA"/>
              </w:rPr>
            </w:pPr>
            <w:r w:rsidRPr="00BF4C48">
              <w:rPr>
                <w:rFonts w:cs="Arial"/>
                <w:color w:val="000000"/>
                <w:szCs w:val="22"/>
                <w:highlight w:val="lightGray"/>
                <w:lang w:val="en-ZA" w:eastAsia="en-ZA"/>
              </w:rPr>
              <w:t>5,5</w:t>
            </w:r>
          </w:p>
        </w:tc>
        <w:tc>
          <w:tcPr>
            <w:tcW w:w="1134" w:type="dxa"/>
            <w:tcBorders>
              <w:top w:val="nil"/>
              <w:left w:val="nil"/>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10,5</w:t>
            </w:r>
          </w:p>
        </w:tc>
      </w:tr>
      <w:tr w:rsidR="00791192" w:rsidRPr="00791192" w:rsidTr="00C666FD">
        <w:trPr>
          <w:trHeight w:val="288"/>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-10,0</w:t>
            </w:r>
          </w:p>
        </w:tc>
        <w:tc>
          <w:tcPr>
            <w:tcW w:w="1102" w:type="dxa"/>
            <w:tcBorders>
              <w:top w:val="nil"/>
              <w:left w:val="nil"/>
              <w:bottom w:val="single" w:sz="4" w:space="0" w:color="auto"/>
              <w:right w:val="single" w:sz="4" w:space="0" w:color="auto"/>
            </w:tcBorders>
            <w:shd w:val="clear" w:color="auto" w:fill="auto"/>
            <w:noWrap/>
            <w:vAlign w:val="bottom"/>
            <w:hideMark/>
          </w:tcPr>
          <w:p w:rsidR="00791192" w:rsidRPr="00BF4C48" w:rsidRDefault="00791192" w:rsidP="004B0D14">
            <w:pPr>
              <w:widowControl/>
              <w:adjustRightInd/>
              <w:jc w:val="center"/>
              <w:textAlignment w:val="auto"/>
              <w:rPr>
                <w:rFonts w:cs="Arial"/>
                <w:color w:val="000000"/>
                <w:szCs w:val="22"/>
                <w:highlight w:val="lightGray"/>
                <w:lang w:val="en-ZA" w:eastAsia="en-ZA"/>
              </w:rPr>
            </w:pPr>
            <w:r w:rsidRPr="00BF4C48">
              <w:rPr>
                <w:rFonts w:cs="Arial"/>
                <w:color w:val="000000"/>
                <w:szCs w:val="22"/>
                <w:highlight w:val="lightGray"/>
                <w:lang w:val="en-ZA" w:eastAsia="en-ZA"/>
              </w:rPr>
              <w:t>-5,0</w:t>
            </w:r>
          </w:p>
        </w:tc>
        <w:tc>
          <w:tcPr>
            <w:tcW w:w="992" w:type="dxa"/>
            <w:tcBorders>
              <w:top w:val="nil"/>
              <w:left w:val="nil"/>
              <w:bottom w:val="single" w:sz="4" w:space="0" w:color="auto"/>
              <w:right w:val="single" w:sz="4" w:space="0" w:color="auto"/>
            </w:tcBorders>
            <w:shd w:val="clear" w:color="auto" w:fill="auto"/>
            <w:noWrap/>
            <w:vAlign w:val="bottom"/>
            <w:hideMark/>
          </w:tcPr>
          <w:p w:rsidR="00791192" w:rsidRPr="00BF4C48" w:rsidRDefault="00791192" w:rsidP="004B0D14">
            <w:pPr>
              <w:widowControl/>
              <w:adjustRightInd/>
              <w:jc w:val="center"/>
              <w:textAlignment w:val="auto"/>
              <w:rPr>
                <w:rFonts w:cs="Arial"/>
                <w:color w:val="000000"/>
                <w:szCs w:val="22"/>
                <w:highlight w:val="lightGray"/>
                <w:lang w:val="en-ZA" w:eastAsia="en-ZA"/>
              </w:rPr>
            </w:pPr>
            <w:r w:rsidRPr="00BF4C48">
              <w:rPr>
                <w:rFonts w:cs="Arial"/>
                <w:color w:val="000000"/>
                <w:szCs w:val="22"/>
                <w:highlight w:val="lightGray"/>
                <w:lang w:val="en-ZA" w:eastAsia="en-ZA"/>
              </w:rPr>
              <w:t>0,0</w:t>
            </w:r>
          </w:p>
        </w:tc>
        <w:tc>
          <w:tcPr>
            <w:tcW w:w="992" w:type="dxa"/>
            <w:tcBorders>
              <w:top w:val="nil"/>
              <w:left w:val="nil"/>
              <w:bottom w:val="single" w:sz="4" w:space="0" w:color="auto"/>
              <w:right w:val="single" w:sz="4" w:space="0" w:color="auto"/>
            </w:tcBorders>
            <w:shd w:val="clear" w:color="auto" w:fill="auto"/>
            <w:noWrap/>
            <w:vAlign w:val="bottom"/>
            <w:hideMark/>
          </w:tcPr>
          <w:p w:rsidR="00791192" w:rsidRPr="00BF4C48" w:rsidRDefault="00791192" w:rsidP="004B0D14">
            <w:pPr>
              <w:widowControl/>
              <w:adjustRightInd/>
              <w:jc w:val="center"/>
              <w:textAlignment w:val="auto"/>
              <w:rPr>
                <w:rFonts w:cs="Arial"/>
                <w:color w:val="000000"/>
                <w:szCs w:val="22"/>
                <w:highlight w:val="lightGray"/>
                <w:lang w:val="en-ZA" w:eastAsia="en-ZA"/>
              </w:rPr>
            </w:pPr>
            <w:r w:rsidRPr="00BF4C48">
              <w:rPr>
                <w:rFonts w:cs="Arial"/>
                <w:color w:val="000000"/>
                <w:szCs w:val="22"/>
                <w:highlight w:val="lightGray"/>
                <w:lang w:val="en-ZA" w:eastAsia="en-ZA"/>
              </w:rPr>
              <w:t>5,0</w:t>
            </w:r>
          </w:p>
        </w:tc>
        <w:tc>
          <w:tcPr>
            <w:tcW w:w="1134" w:type="dxa"/>
            <w:tcBorders>
              <w:top w:val="nil"/>
              <w:left w:val="nil"/>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10,0</w:t>
            </w:r>
          </w:p>
        </w:tc>
      </w:tr>
      <w:tr w:rsidR="00791192" w:rsidRPr="00791192" w:rsidTr="00C666FD">
        <w:trPr>
          <w:trHeight w:val="288"/>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-10,-5</w:t>
            </w:r>
          </w:p>
        </w:tc>
        <w:tc>
          <w:tcPr>
            <w:tcW w:w="1102" w:type="dxa"/>
            <w:tcBorders>
              <w:top w:val="nil"/>
              <w:left w:val="nil"/>
              <w:bottom w:val="single" w:sz="4" w:space="0" w:color="auto"/>
              <w:right w:val="single" w:sz="4" w:space="0" w:color="auto"/>
            </w:tcBorders>
            <w:shd w:val="clear" w:color="auto" w:fill="auto"/>
            <w:noWrap/>
            <w:vAlign w:val="bottom"/>
            <w:hideMark/>
          </w:tcPr>
          <w:p w:rsidR="00791192" w:rsidRPr="00BF4C48" w:rsidRDefault="00791192" w:rsidP="004B0D14">
            <w:pPr>
              <w:widowControl/>
              <w:adjustRightInd/>
              <w:jc w:val="center"/>
              <w:textAlignment w:val="auto"/>
              <w:rPr>
                <w:rFonts w:cs="Arial"/>
                <w:color w:val="000000"/>
                <w:szCs w:val="22"/>
                <w:highlight w:val="lightGray"/>
                <w:lang w:val="en-ZA" w:eastAsia="en-ZA"/>
              </w:rPr>
            </w:pPr>
            <w:r w:rsidRPr="00BF4C48">
              <w:rPr>
                <w:rFonts w:cs="Arial"/>
                <w:color w:val="000000"/>
                <w:szCs w:val="22"/>
                <w:highlight w:val="lightGray"/>
                <w:lang w:val="en-ZA" w:eastAsia="en-ZA"/>
              </w:rPr>
              <w:t>-5,-5</w:t>
            </w:r>
          </w:p>
        </w:tc>
        <w:tc>
          <w:tcPr>
            <w:tcW w:w="992" w:type="dxa"/>
            <w:tcBorders>
              <w:top w:val="nil"/>
              <w:left w:val="nil"/>
              <w:bottom w:val="single" w:sz="4" w:space="0" w:color="auto"/>
              <w:right w:val="single" w:sz="4" w:space="0" w:color="auto"/>
            </w:tcBorders>
            <w:shd w:val="clear" w:color="auto" w:fill="auto"/>
            <w:noWrap/>
            <w:vAlign w:val="bottom"/>
            <w:hideMark/>
          </w:tcPr>
          <w:p w:rsidR="00791192" w:rsidRPr="00BF4C48" w:rsidRDefault="00791192" w:rsidP="004B0D14">
            <w:pPr>
              <w:widowControl/>
              <w:adjustRightInd/>
              <w:jc w:val="center"/>
              <w:textAlignment w:val="auto"/>
              <w:rPr>
                <w:rFonts w:cs="Arial"/>
                <w:color w:val="000000"/>
                <w:szCs w:val="22"/>
                <w:highlight w:val="lightGray"/>
                <w:lang w:val="en-ZA" w:eastAsia="en-ZA"/>
              </w:rPr>
            </w:pPr>
            <w:r w:rsidRPr="00BF4C48">
              <w:rPr>
                <w:rFonts w:cs="Arial"/>
                <w:color w:val="000000"/>
                <w:szCs w:val="22"/>
                <w:highlight w:val="lightGray"/>
                <w:lang w:val="en-ZA" w:eastAsia="en-ZA"/>
              </w:rPr>
              <w:t>0,-5</w:t>
            </w:r>
          </w:p>
        </w:tc>
        <w:tc>
          <w:tcPr>
            <w:tcW w:w="992" w:type="dxa"/>
            <w:tcBorders>
              <w:top w:val="nil"/>
              <w:left w:val="nil"/>
              <w:bottom w:val="single" w:sz="4" w:space="0" w:color="auto"/>
              <w:right w:val="single" w:sz="4" w:space="0" w:color="auto"/>
            </w:tcBorders>
            <w:shd w:val="clear" w:color="auto" w:fill="auto"/>
            <w:noWrap/>
            <w:vAlign w:val="bottom"/>
            <w:hideMark/>
          </w:tcPr>
          <w:p w:rsidR="00791192" w:rsidRPr="00BF4C48" w:rsidRDefault="00791192" w:rsidP="004B0D14">
            <w:pPr>
              <w:widowControl/>
              <w:adjustRightInd/>
              <w:jc w:val="center"/>
              <w:textAlignment w:val="auto"/>
              <w:rPr>
                <w:rFonts w:cs="Arial"/>
                <w:color w:val="000000"/>
                <w:szCs w:val="22"/>
                <w:highlight w:val="lightGray"/>
                <w:lang w:val="en-ZA" w:eastAsia="en-ZA"/>
              </w:rPr>
            </w:pPr>
            <w:r w:rsidRPr="00BF4C48">
              <w:rPr>
                <w:rFonts w:cs="Arial"/>
                <w:color w:val="000000"/>
                <w:szCs w:val="22"/>
                <w:highlight w:val="lightGray"/>
                <w:lang w:val="en-ZA" w:eastAsia="en-ZA"/>
              </w:rPr>
              <w:t>5,-5</w:t>
            </w:r>
          </w:p>
        </w:tc>
        <w:tc>
          <w:tcPr>
            <w:tcW w:w="1134" w:type="dxa"/>
            <w:tcBorders>
              <w:top w:val="nil"/>
              <w:left w:val="nil"/>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10,-5</w:t>
            </w:r>
          </w:p>
        </w:tc>
      </w:tr>
      <w:tr w:rsidR="00791192" w:rsidRPr="00791192" w:rsidTr="00C666FD">
        <w:trPr>
          <w:trHeight w:val="288"/>
        </w:trPr>
        <w:tc>
          <w:tcPr>
            <w:tcW w:w="1144" w:type="dxa"/>
            <w:tcBorders>
              <w:top w:val="nil"/>
              <w:left w:val="single" w:sz="4" w:space="0" w:color="auto"/>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-10,-10</w:t>
            </w:r>
          </w:p>
        </w:tc>
        <w:tc>
          <w:tcPr>
            <w:tcW w:w="1102" w:type="dxa"/>
            <w:tcBorders>
              <w:top w:val="nil"/>
              <w:left w:val="nil"/>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-5,-10</w:t>
            </w:r>
          </w:p>
        </w:tc>
        <w:tc>
          <w:tcPr>
            <w:tcW w:w="992" w:type="dxa"/>
            <w:tcBorders>
              <w:top w:val="nil"/>
              <w:left w:val="nil"/>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0,-10</w:t>
            </w:r>
          </w:p>
        </w:tc>
        <w:tc>
          <w:tcPr>
            <w:tcW w:w="992" w:type="dxa"/>
            <w:tcBorders>
              <w:top w:val="nil"/>
              <w:left w:val="nil"/>
              <w:bottom w:val="single" w:sz="4" w:space="0" w:color="auto"/>
              <w:right w:val="single" w:sz="4" w:space="0" w:color="auto"/>
            </w:tcBorders>
            <w:shd w:val="clear" w:color="auto" w:fill="auto"/>
            <w:noWrap/>
            <w:vAlign w:val="bottom"/>
            <w:hideMark/>
          </w:tcPr>
          <w:p w:rsidR="00791192" w:rsidRPr="00791192" w:rsidRDefault="00791192" w:rsidP="004B0D14">
            <w:pPr>
              <w:widowControl/>
              <w:adjustRightInd/>
              <w:jc w:val="center"/>
              <w:textAlignment w:val="auto"/>
              <w:rPr>
                <w:rFonts w:cs="Arial"/>
                <w:color w:val="000000"/>
                <w:szCs w:val="22"/>
                <w:lang w:val="en-ZA" w:eastAsia="en-ZA"/>
              </w:rPr>
            </w:pPr>
            <w:r w:rsidRPr="00791192">
              <w:rPr>
                <w:rFonts w:cs="Arial"/>
                <w:color w:val="000000"/>
                <w:szCs w:val="22"/>
                <w:lang w:val="en-ZA" w:eastAsia="en-ZA"/>
              </w:rPr>
              <w:t>5,-10</w:t>
            </w:r>
          </w:p>
        </w:tc>
        <w:tc>
          <w:tcPr>
            <w:tcW w:w="1134" w:type="dxa"/>
            <w:tcBorders>
              <w:top w:val="nil"/>
              <w:left w:val="nil"/>
              <w:bottom w:val="single" w:sz="4" w:space="0" w:color="auto"/>
              <w:right w:val="single" w:sz="4" w:space="0" w:color="auto"/>
            </w:tcBorders>
            <w:shd w:val="clear" w:color="auto" w:fill="auto"/>
            <w:noWrap/>
            <w:vAlign w:val="bottom"/>
            <w:hideMark/>
          </w:tcPr>
          <w:p w:rsidR="00791192" w:rsidRPr="00791192" w:rsidRDefault="00791192" w:rsidP="004B0D14">
            <w:pPr>
              <w:keepNext/>
              <w:widowControl/>
              <w:adjustRightInd/>
              <w:jc w:val="center"/>
              <w:textAlignment w:val="auto"/>
              <w:rPr>
                <w:rFonts w:cs="Arial"/>
                <w:color w:val="000000"/>
                <w:szCs w:val="22"/>
                <w:lang w:val="en-ZA" w:eastAsia="en-ZA"/>
              </w:rPr>
            </w:pPr>
            <w:r w:rsidRPr="00791192">
              <w:rPr>
                <w:rFonts w:cs="Arial"/>
                <w:color w:val="000000"/>
                <w:szCs w:val="22"/>
                <w:lang w:val="en-ZA" w:eastAsia="en-ZA"/>
              </w:rPr>
              <w:t>10,-10</w:t>
            </w:r>
          </w:p>
        </w:tc>
      </w:tr>
    </w:tbl>
    <w:p w:rsidR="00791192" w:rsidRPr="004C61EF" w:rsidRDefault="00140A2B" w:rsidP="004B0D14">
      <w:pPr>
        <w:pStyle w:val="Lgende"/>
        <w:rPr>
          <w:i w:val="0"/>
          <w:szCs w:val="22"/>
        </w:rPr>
      </w:pPr>
      <w:r>
        <w:t xml:space="preserve">       </w:t>
      </w:r>
      <w:r w:rsidRPr="004C61EF">
        <w:rPr>
          <w:i w:val="0"/>
        </w:rPr>
        <w:t xml:space="preserve">Table </w:t>
      </w:r>
      <w:r w:rsidRPr="004C61EF">
        <w:rPr>
          <w:i w:val="0"/>
        </w:rPr>
        <w:fldChar w:fldCharType="begin"/>
      </w:r>
      <w:r w:rsidRPr="004C61EF">
        <w:rPr>
          <w:i w:val="0"/>
        </w:rPr>
        <w:instrText xml:space="preserve"> SEQ Table \* ARABIC </w:instrText>
      </w:r>
      <w:r w:rsidRPr="004C61EF">
        <w:rPr>
          <w:i w:val="0"/>
        </w:rPr>
        <w:fldChar w:fldCharType="separate"/>
      </w:r>
      <w:r w:rsidR="00143E9E">
        <w:rPr>
          <w:i w:val="0"/>
          <w:noProof/>
        </w:rPr>
        <w:t>6</w:t>
      </w:r>
      <w:r w:rsidRPr="004C61EF">
        <w:rPr>
          <w:i w:val="0"/>
        </w:rPr>
        <w:fldChar w:fldCharType="end"/>
      </w:r>
      <w:r w:rsidRPr="004C61EF">
        <w:rPr>
          <w:i w:val="0"/>
        </w:rPr>
        <w:t xml:space="preserve">: Generation to load active and reactive power </w:t>
      </w:r>
      <w:r w:rsidR="00A81C79" w:rsidRPr="004C61EF">
        <w:rPr>
          <w:i w:val="0"/>
        </w:rPr>
        <w:t>range</w:t>
      </w:r>
    </w:p>
    <w:p w:rsidR="007936E8" w:rsidRPr="00BF4C48" w:rsidRDefault="007936E8" w:rsidP="00843295">
      <w:pPr>
        <w:pStyle w:val="Paragraphedeliste"/>
        <w:numPr>
          <w:ilvl w:val="1"/>
          <w:numId w:val="5"/>
        </w:numPr>
        <w:rPr>
          <w:szCs w:val="22"/>
        </w:rPr>
      </w:pPr>
      <w:r w:rsidRPr="00BF4C48">
        <w:rPr>
          <w:szCs w:val="22"/>
        </w:rPr>
        <w:t xml:space="preserve">The </w:t>
      </w:r>
      <w:r>
        <w:rPr>
          <w:szCs w:val="22"/>
        </w:rPr>
        <w:t>test</w:t>
      </w:r>
      <w:r w:rsidRPr="00BF4C48">
        <w:rPr>
          <w:szCs w:val="22"/>
        </w:rPr>
        <w:t xml:space="preserve"> passes if both the following results for the recorded run-up time are satisfied:</w:t>
      </w:r>
    </w:p>
    <w:p w:rsidR="007936E8" w:rsidRPr="00BF4C48" w:rsidRDefault="007936E8" w:rsidP="00843295">
      <w:pPr>
        <w:pStyle w:val="Paragraphedeliste"/>
        <w:numPr>
          <w:ilvl w:val="2"/>
          <w:numId w:val="5"/>
        </w:numPr>
        <w:rPr>
          <w:szCs w:val="22"/>
        </w:rPr>
      </w:pPr>
      <w:r>
        <w:rPr>
          <w:szCs w:val="22"/>
        </w:rPr>
        <w:t>I</w:t>
      </w:r>
      <w:r w:rsidRPr="00BF4C48">
        <w:rPr>
          <w:szCs w:val="22"/>
        </w:rPr>
        <w:t>t has to be less than 2s in each transient;</w:t>
      </w:r>
    </w:p>
    <w:p w:rsidR="007936E8" w:rsidRPr="00BF4C48" w:rsidRDefault="007936E8" w:rsidP="00843295">
      <w:pPr>
        <w:pStyle w:val="Paragraphedeliste"/>
        <w:numPr>
          <w:ilvl w:val="2"/>
          <w:numId w:val="5"/>
        </w:numPr>
        <w:rPr>
          <w:szCs w:val="22"/>
        </w:rPr>
      </w:pPr>
      <w:r w:rsidRPr="00BF4C48">
        <w:rPr>
          <w:szCs w:val="22"/>
        </w:rPr>
        <w:lastRenderedPageBreak/>
        <w:t xml:space="preserve">Each unbalanced condition of the </w:t>
      </w:r>
      <w:r>
        <w:rPr>
          <w:szCs w:val="22"/>
        </w:rPr>
        <w:t xml:space="preserve">grey shaded area </w:t>
      </w:r>
      <w:r w:rsidRPr="00BF4C48">
        <w:rPr>
          <w:szCs w:val="22"/>
        </w:rPr>
        <w:t>of </w:t>
      </w:r>
      <w:r>
        <w:rPr>
          <w:szCs w:val="22"/>
        </w:rPr>
        <w:t xml:space="preserve">Table (6), </w:t>
      </w:r>
      <w:r w:rsidRPr="00BF4C48">
        <w:rPr>
          <w:szCs w:val="22"/>
        </w:rPr>
        <w:t xml:space="preserve">it has to be less than that in the balanced one (cell 0, 0); if not, the tests must be extended to the </w:t>
      </w:r>
      <w:r>
        <w:rPr>
          <w:szCs w:val="22"/>
        </w:rPr>
        <w:t xml:space="preserve">un-grey </w:t>
      </w:r>
      <w:r w:rsidRPr="00BF4C48">
        <w:rPr>
          <w:szCs w:val="22"/>
        </w:rPr>
        <w:t>shaded area.</w:t>
      </w:r>
    </w:p>
    <w:p w:rsidR="006E249D" w:rsidRDefault="006E249D" w:rsidP="00843295">
      <w:pPr>
        <w:pStyle w:val="Paragraphedeliste"/>
        <w:numPr>
          <w:ilvl w:val="1"/>
          <w:numId w:val="5"/>
        </w:numPr>
        <w:rPr>
          <w:szCs w:val="22"/>
        </w:rPr>
      </w:pPr>
      <w:r>
        <w:rPr>
          <w:szCs w:val="22"/>
        </w:rPr>
        <w:t xml:space="preserve">Due to limitation in time, only one </w:t>
      </w:r>
      <w:r w:rsidR="00C666FD">
        <w:rPr>
          <w:szCs w:val="22"/>
        </w:rPr>
        <w:t xml:space="preserve">test condition </w:t>
      </w:r>
      <w:r>
        <w:rPr>
          <w:szCs w:val="22"/>
        </w:rPr>
        <w:t xml:space="preserve">scenario where active power </w:t>
      </w:r>
      <w:r w:rsidR="006A4866">
        <w:rPr>
          <w:szCs w:val="22"/>
        </w:rPr>
        <w:t xml:space="preserve">of </w:t>
      </w:r>
      <w:r>
        <w:rPr>
          <w:szCs w:val="22"/>
        </w:rPr>
        <w:t>generat</w:t>
      </w:r>
      <w:r w:rsidR="006A4866">
        <w:rPr>
          <w:szCs w:val="22"/>
        </w:rPr>
        <w:t xml:space="preserve">ion </w:t>
      </w:r>
      <w:r w:rsidR="006C5654">
        <w:rPr>
          <w:szCs w:val="22"/>
        </w:rPr>
        <w:t>to load is</w:t>
      </w:r>
      <w:r>
        <w:rPr>
          <w:szCs w:val="22"/>
        </w:rPr>
        <w:t xml:space="preserve"> </w:t>
      </w:r>
      <w:r w:rsidR="006A4866">
        <w:rPr>
          <w:szCs w:val="22"/>
        </w:rPr>
        <w:t>-</w:t>
      </w:r>
      <w:r>
        <w:rPr>
          <w:szCs w:val="22"/>
        </w:rPr>
        <w:t xml:space="preserve">5% </w:t>
      </w:r>
      <w:r w:rsidR="006C5654">
        <w:rPr>
          <w:szCs w:val="22"/>
        </w:rPr>
        <w:t>and reactive power at +</w:t>
      </w:r>
      <w:r>
        <w:rPr>
          <w:szCs w:val="22"/>
        </w:rPr>
        <w:t>5% is simulated and tested.</w:t>
      </w:r>
    </w:p>
    <w:p w:rsidR="00791192" w:rsidRDefault="006C5654" w:rsidP="00843295">
      <w:pPr>
        <w:pStyle w:val="Paragraphedeliste"/>
        <w:numPr>
          <w:ilvl w:val="1"/>
          <w:numId w:val="5"/>
        </w:numPr>
        <w:rPr>
          <w:szCs w:val="22"/>
        </w:rPr>
      </w:pPr>
      <w:r>
        <w:rPr>
          <w:szCs w:val="22"/>
        </w:rPr>
        <w:t xml:space="preserve">In this test, the </w:t>
      </w:r>
      <w:r w:rsidR="00791192">
        <w:rPr>
          <w:szCs w:val="22"/>
        </w:rPr>
        <w:t xml:space="preserve">per phase AC power output </w:t>
      </w:r>
      <w:r>
        <w:rPr>
          <w:szCs w:val="22"/>
        </w:rPr>
        <w:t xml:space="preserve">is </w:t>
      </w:r>
      <w:r w:rsidR="00791192">
        <w:rPr>
          <w:szCs w:val="22"/>
        </w:rPr>
        <w:t xml:space="preserve">limited to 3000W totalling to </w:t>
      </w:r>
      <w:r w:rsidR="006D3583">
        <w:rPr>
          <w:szCs w:val="22"/>
        </w:rPr>
        <w:t>900</w:t>
      </w:r>
      <w:r w:rsidR="00791192">
        <w:rPr>
          <w:szCs w:val="22"/>
        </w:rPr>
        <w:t>0W</w:t>
      </w:r>
      <w:r>
        <w:rPr>
          <w:szCs w:val="22"/>
        </w:rPr>
        <w:t xml:space="preserve"> in the system</w:t>
      </w:r>
      <w:r w:rsidR="00791192">
        <w:rPr>
          <w:szCs w:val="22"/>
        </w:rPr>
        <w:t xml:space="preserve">. </w:t>
      </w:r>
    </w:p>
    <w:p w:rsidR="00791192" w:rsidRDefault="00791192" w:rsidP="00843295">
      <w:pPr>
        <w:pStyle w:val="Paragraphedeliste"/>
        <w:numPr>
          <w:ilvl w:val="1"/>
          <w:numId w:val="5"/>
        </w:numPr>
        <w:rPr>
          <w:szCs w:val="22"/>
        </w:rPr>
      </w:pPr>
      <w:r>
        <w:rPr>
          <w:szCs w:val="22"/>
        </w:rPr>
        <w:t xml:space="preserve">Calculate the Resistance (R), Inductance (L) and Capacitance (C) values for the RLC load bank using </w:t>
      </w:r>
      <w:r w:rsidR="00D15197">
        <w:rPr>
          <w:szCs w:val="22"/>
        </w:rPr>
        <w:t xml:space="preserve">the </w:t>
      </w:r>
      <w:r>
        <w:rPr>
          <w:szCs w:val="22"/>
        </w:rPr>
        <w:t xml:space="preserve">equations </w:t>
      </w:r>
      <w:r w:rsidR="00D15197">
        <w:rPr>
          <w:szCs w:val="22"/>
        </w:rPr>
        <w:t xml:space="preserve">(4) (5) and (6) </w:t>
      </w:r>
      <w:r>
        <w:rPr>
          <w:szCs w:val="22"/>
        </w:rPr>
        <w:t>and apply it to the load bank.</w:t>
      </w:r>
    </w:p>
    <w:p w:rsidR="00137360" w:rsidRDefault="00137360" w:rsidP="00843295">
      <w:pPr>
        <w:pStyle w:val="Paragraphedeliste"/>
        <w:numPr>
          <w:ilvl w:val="1"/>
          <w:numId w:val="5"/>
        </w:numPr>
        <w:rPr>
          <w:szCs w:val="22"/>
        </w:rPr>
      </w:pPr>
      <w:r>
        <w:rPr>
          <w:szCs w:val="22"/>
        </w:rPr>
        <w:t xml:space="preserve">Design a logic diagram </w:t>
      </w:r>
      <w:r w:rsidRPr="005B09F0">
        <w:rPr>
          <w:szCs w:val="22"/>
        </w:rPr>
        <w:t>using Simulink tool on MATLAB to run the test</w:t>
      </w:r>
      <w:r>
        <w:rPr>
          <w:szCs w:val="22"/>
        </w:rPr>
        <w:t xml:space="preserve"> with a possibility to cut the power supply from the grid and load it to the grid simulator</w:t>
      </w:r>
      <w:r w:rsidRPr="005B09F0">
        <w:rPr>
          <w:szCs w:val="22"/>
        </w:rPr>
        <w:t>.</w:t>
      </w:r>
    </w:p>
    <w:p w:rsidR="00BB3DE1" w:rsidRDefault="00D15197" w:rsidP="00843295">
      <w:pPr>
        <w:pStyle w:val="Paragraphedeliste"/>
        <w:numPr>
          <w:ilvl w:val="1"/>
          <w:numId w:val="5"/>
        </w:numPr>
        <w:rPr>
          <w:szCs w:val="22"/>
        </w:rPr>
      </w:pPr>
      <w:r>
        <w:rPr>
          <w:szCs w:val="22"/>
        </w:rPr>
        <w:t>Inject a stable DC power from the PV simulator to the inverter</w:t>
      </w:r>
      <w:r w:rsidR="00137360">
        <w:rPr>
          <w:szCs w:val="22"/>
        </w:rPr>
        <w:t xml:space="preserve"> to keep the inverter synchronised and feeding power to the loads continuously</w:t>
      </w:r>
      <w:r w:rsidR="00BB3DE1">
        <w:rPr>
          <w:szCs w:val="22"/>
        </w:rPr>
        <w:t>.</w:t>
      </w:r>
    </w:p>
    <w:p w:rsidR="00D15197" w:rsidRDefault="00137360" w:rsidP="00843295">
      <w:pPr>
        <w:pStyle w:val="Paragraphedeliste"/>
        <w:numPr>
          <w:ilvl w:val="1"/>
          <w:numId w:val="5"/>
        </w:numPr>
        <w:rPr>
          <w:szCs w:val="22"/>
        </w:rPr>
      </w:pPr>
      <w:r>
        <w:rPr>
          <w:szCs w:val="22"/>
        </w:rPr>
        <w:t xml:space="preserve">Trigger a grid failure situation using </w:t>
      </w:r>
      <w:r w:rsidRPr="005A3177">
        <w:rPr>
          <w:szCs w:val="22"/>
        </w:rPr>
        <w:t>OPAL-RT real time simulation s</w:t>
      </w:r>
      <w:r>
        <w:rPr>
          <w:szCs w:val="22"/>
        </w:rPr>
        <w:t xml:space="preserve">oftware </w:t>
      </w:r>
      <w:r w:rsidR="00D15197">
        <w:rPr>
          <w:szCs w:val="22"/>
        </w:rPr>
        <w:t>and create an islanded condition with the active and reactive power levels at -5%</w:t>
      </w:r>
      <w:r>
        <w:rPr>
          <w:szCs w:val="22"/>
        </w:rPr>
        <w:t xml:space="preserve"> and </w:t>
      </w:r>
      <w:r w:rsidR="00D15197">
        <w:rPr>
          <w:szCs w:val="22"/>
        </w:rPr>
        <w:t xml:space="preserve">5% </w:t>
      </w:r>
      <w:r>
        <w:rPr>
          <w:szCs w:val="22"/>
        </w:rPr>
        <w:t>respectively</w:t>
      </w:r>
      <w:r w:rsidR="00D15197">
        <w:rPr>
          <w:szCs w:val="22"/>
        </w:rPr>
        <w:t>.</w:t>
      </w:r>
    </w:p>
    <w:p w:rsidR="00F77946" w:rsidRPr="006C5654" w:rsidRDefault="00D15197" w:rsidP="00843295">
      <w:pPr>
        <w:pStyle w:val="Paragraphedeliste"/>
        <w:numPr>
          <w:ilvl w:val="1"/>
          <w:numId w:val="5"/>
        </w:numPr>
        <w:rPr>
          <w:szCs w:val="22"/>
        </w:rPr>
      </w:pPr>
      <w:r w:rsidRPr="006C5654">
        <w:rPr>
          <w:szCs w:val="22"/>
        </w:rPr>
        <w:t>Monitor the entire system for operation</w:t>
      </w:r>
      <w:r w:rsidR="00137360" w:rsidRPr="006C5654">
        <w:rPr>
          <w:szCs w:val="22"/>
        </w:rPr>
        <w:t xml:space="preserve"> </w:t>
      </w:r>
      <w:r w:rsidR="006C5654" w:rsidRPr="006C5654">
        <w:rPr>
          <w:szCs w:val="22"/>
        </w:rPr>
        <w:t>and record</w:t>
      </w:r>
      <w:r w:rsidR="006C5654">
        <w:rPr>
          <w:szCs w:val="22"/>
        </w:rPr>
        <w:t xml:space="preserve"> </w:t>
      </w:r>
      <w:r w:rsidR="00137360" w:rsidRPr="006C5654">
        <w:rPr>
          <w:szCs w:val="22"/>
        </w:rPr>
        <w:t>the AC voltage, AC current, active and reactive power on 50</w:t>
      </w:r>
      <w:r w:rsidR="00137360" w:rsidRPr="00861480">
        <w:rPr>
          <w:szCs w:val="22"/>
        </w:rPr>
        <w:t>µ</w:t>
      </w:r>
      <w:r w:rsidR="00137360" w:rsidRPr="006C5654">
        <w:rPr>
          <w:szCs w:val="22"/>
        </w:rPr>
        <w:t>S intervals</w:t>
      </w:r>
      <w:r w:rsidR="00F77946" w:rsidRPr="006C5654">
        <w:rPr>
          <w:szCs w:val="22"/>
        </w:rPr>
        <w:t xml:space="preserve"> and analyse</w:t>
      </w:r>
      <w:r w:rsidR="00137360" w:rsidRPr="006C5654">
        <w:rPr>
          <w:szCs w:val="22"/>
        </w:rPr>
        <w:t xml:space="preserve"> the measured results</w:t>
      </w:r>
      <w:r w:rsidR="00F77946" w:rsidRPr="006C5654">
        <w:rPr>
          <w:szCs w:val="22"/>
        </w:rPr>
        <w:t>.</w:t>
      </w:r>
    </w:p>
    <w:p w:rsidR="00F77946" w:rsidRDefault="00F77946" w:rsidP="00843295">
      <w:pPr>
        <w:pStyle w:val="Paragraphedeliste"/>
        <w:numPr>
          <w:ilvl w:val="1"/>
          <w:numId w:val="5"/>
        </w:numPr>
        <w:rPr>
          <w:szCs w:val="22"/>
        </w:rPr>
      </w:pPr>
      <w:r>
        <w:rPr>
          <w:szCs w:val="22"/>
        </w:rPr>
        <w:t>Determine the response time post grid failure and verify against the values stipulated in the standard.</w:t>
      </w:r>
    </w:p>
    <w:p w:rsidR="004C36B9" w:rsidRDefault="004C36B9" w:rsidP="004B0D14"/>
    <w:p w:rsidR="00CD3DAF" w:rsidRPr="00C03810" w:rsidRDefault="00CD3DAF" w:rsidP="00843295">
      <w:pPr>
        <w:pStyle w:val="Titre2"/>
        <w:numPr>
          <w:ilvl w:val="1"/>
          <w:numId w:val="22"/>
        </w:numPr>
      </w:pPr>
      <w:bookmarkStart w:id="10" w:name="_Toc21986488"/>
      <w:r>
        <w:t>Test Set-up(s)</w:t>
      </w:r>
      <w:bookmarkEnd w:id="10"/>
    </w:p>
    <w:p w:rsidR="00CD3DAF" w:rsidRPr="00C03810" w:rsidRDefault="00CD3DAF" w:rsidP="004B0D14"/>
    <w:p w:rsidR="00453220" w:rsidRPr="00453220" w:rsidRDefault="00453220" w:rsidP="004B0D14">
      <w:pPr>
        <w:rPr>
          <w:szCs w:val="22"/>
        </w:rPr>
      </w:pPr>
      <w:r w:rsidRPr="00453220">
        <w:rPr>
          <w:szCs w:val="22"/>
        </w:rPr>
        <w:t xml:space="preserve">The </w:t>
      </w:r>
      <w:r w:rsidR="00CA4483">
        <w:rPr>
          <w:szCs w:val="22"/>
        </w:rPr>
        <w:t>following equipments are</w:t>
      </w:r>
      <w:r>
        <w:rPr>
          <w:szCs w:val="22"/>
        </w:rPr>
        <w:t xml:space="preserve"> used to perform </w:t>
      </w:r>
      <w:r w:rsidRPr="00453220">
        <w:rPr>
          <w:szCs w:val="22"/>
        </w:rPr>
        <w:t xml:space="preserve">the </w:t>
      </w:r>
      <w:r>
        <w:rPr>
          <w:szCs w:val="22"/>
        </w:rPr>
        <w:t xml:space="preserve">mentioned </w:t>
      </w:r>
      <w:r w:rsidRPr="00453220">
        <w:rPr>
          <w:szCs w:val="22"/>
        </w:rPr>
        <w:t>test</w:t>
      </w:r>
      <w:r>
        <w:rPr>
          <w:szCs w:val="22"/>
        </w:rPr>
        <w:t xml:space="preserve">s in section </w:t>
      </w:r>
      <w:r w:rsidR="00E47196">
        <w:rPr>
          <w:szCs w:val="22"/>
        </w:rPr>
        <w:t>4</w:t>
      </w:r>
      <w:r w:rsidRPr="00453220">
        <w:rPr>
          <w:szCs w:val="22"/>
        </w:rPr>
        <w:t>:</w:t>
      </w:r>
    </w:p>
    <w:p w:rsidR="00453220" w:rsidRDefault="00453220" w:rsidP="004B0D14">
      <w:pPr>
        <w:rPr>
          <w:szCs w:val="22"/>
        </w:rPr>
      </w:pPr>
    </w:p>
    <w:p w:rsidR="00D51733" w:rsidRPr="00D51733" w:rsidRDefault="00D51733" w:rsidP="00843295">
      <w:pPr>
        <w:pStyle w:val="Paragraphedeliste"/>
        <w:widowControl/>
        <w:numPr>
          <w:ilvl w:val="0"/>
          <w:numId w:val="6"/>
        </w:numPr>
        <w:adjustRightInd/>
        <w:jc w:val="left"/>
        <w:textAlignment w:val="auto"/>
        <w:rPr>
          <w:szCs w:val="22"/>
        </w:rPr>
      </w:pPr>
      <w:r w:rsidRPr="00D51733">
        <w:rPr>
          <w:szCs w:val="22"/>
        </w:rPr>
        <w:t>DC power supply Elektro Automatic PSI 91500</w:t>
      </w:r>
      <w:r w:rsidR="00E47196">
        <w:rPr>
          <w:szCs w:val="22"/>
        </w:rPr>
        <w:t>-</w:t>
      </w:r>
      <w:r w:rsidRPr="00D51733">
        <w:rPr>
          <w:szCs w:val="22"/>
        </w:rPr>
        <w:t>30</w:t>
      </w:r>
    </w:p>
    <w:p w:rsidR="00453220" w:rsidRDefault="00453220" w:rsidP="004B0D14">
      <w:pPr>
        <w:rPr>
          <w:szCs w:val="22"/>
        </w:rPr>
      </w:pPr>
    </w:p>
    <w:p w:rsidR="00A81C79" w:rsidRDefault="00453220" w:rsidP="004B0D14">
      <w:pPr>
        <w:keepNext/>
        <w:ind w:firstLine="720"/>
        <w:jc w:val="center"/>
      </w:pPr>
      <w:r>
        <w:rPr>
          <w:noProof/>
          <w:lang w:val="fr-FR" w:eastAsia="fr-FR"/>
        </w:rPr>
        <w:drawing>
          <wp:inline distT="0" distB="0" distL="0" distR="0" wp14:anchorId="42AAD690" wp14:editId="2EF61A8B">
            <wp:extent cx="3581400" cy="133913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92289" cy="1343203"/>
                    </a:xfrm>
                    <a:prstGeom prst="rect">
                      <a:avLst/>
                    </a:prstGeom>
                  </pic:spPr>
                </pic:pic>
              </a:graphicData>
            </a:graphic>
          </wp:inline>
        </w:drawing>
      </w:r>
    </w:p>
    <w:p w:rsidR="00A81C79" w:rsidRPr="004C61EF" w:rsidRDefault="00A81C79" w:rsidP="004B0D14">
      <w:pPr>
        <w:pStyle w:val="Lgende"/>
        <w:rPr>
          <w:i w:val="0"/>
        </w:rPr>
      </w:pPr>
      <w:r w:rsidRPr="004C61EF">
        <w:rPr>
          <w:i w:val="0"/>
        </w:rPr>
        <w:t xml:space="preserve">Figure </w:t>
      </w:r>
      <w:r w:rsidRPr="004C61EF">
        <w:rPr>
          <w:i w:val="0"/>
        </w:rPr>
        <w:fldChar w:fldCharType="begin"/>
      </w:r>
      <w:r w:rsidRPr="004C61EF">
        <w:rPr>
          <w:i w:val="0"/>
        </w:rPr>
        <w:instrText xml:space="preserve"> SEQ Figure \* ARABIC </w:instrText>
      </w:r>
      <w:r w:rsidRPr="004C61EF">
        <w:rPr>
          <w:i w:val="0"/>
        </w:rPr>
        <w:fldChar w:fldCharType="separate"/>
      </w:r>
      <w:r w:rsidR="00143E9E">
        <w:rPr>
          <w:i w:val="0"/>
          <w:noProof/>
        </w:rPr>
        <w:t>3</w:t>
      </w:r>
      <w:r w:rsidRPr="004C61EF">
        <w:rPr>
          <w:i w:val="0"/>
        </w:rPr>
        <w:fldChar w:fldCharType="end"/>
      </w:r>
      <w:r w:rsidRPr="004C61EF">
        <w:rPr>
          <w:i w:val="0"/>
        </w:rPr>
        <w:t xml:space="preserve">: </w:t>
      </w:r>
      <w:r w:rsidR="004C61EF">
        <w:rPr>
          <w:i w:val="0"/>
        </w:rPr>
        <w:t xml:space="preserve">DC Programmable </w:t>
      </w:r>
      <w:r w:rsidRPr="004C61EF">
        <w:rPr>
          <w:i w:val="0"/>
        </w:rPr>
        <w:t>Power Supply Unit</w:t>
      </w:r>
      <w:r w:rsidR="004C61EF">
        <w:rPr>
          <w:i w:val="0"/>
        </w:rPr>
        <w:t xml:space="preserve"> / PV simulator</w:t>
      </w:r>
    </w:p>
    <w:p w:rsidR="00D800F7" w:rsidRPr="00D800F7" w:rsidRDefault="00D800F7" w:rsidP="004B0D14">
      <w:pPr>
        <w:rPr>
          <w:lang w:eastAsia="de-DE"/>
        </w:rPr>
      </w:pPr>
    </w:p>
    <w:p w:rsidR="00D800F7" w:rsidRPr="00861480" w:rsidRDefault="00D800F7" w:rsidP="00843295">
      <w:pPr>
        <w:pStyle w:val="Paragraphedeliste"/>
        <w:numPr>
          <w:ilvl w:val="0"/>
          <w:numId w:val="8"/>
        </w:numPr>
        <w:rPr>
          <w:szCs w:val="22"/>
        </w:rPr>
      </w:pPr>
      <w:r w:rsidRPr="00861480">
        <w:rPr>
          <w:szCs w:val="22"/>
        </w:rPr>
        <w:t xml:space="preserve">Technical specs: 15 kW max each, PV simulator function included (possibility to simulate irradiance fluctuation), 1500 VDC max, 30 A DC max. </w:t>
      </w:r>
    </w:p>
    <w:p w:rsidR="00D800F7" w:rsidRPr="00D800F7" w:rsidRDefault="00D800F7" w:rsidP="004B0D14">
      <w:pPr>
        <w:rPr>
          <w:lang w:eastAsia="de-DE"/>
        </w:rPr>
      </w:pPr>
    </w:p>
    <w:p w:rsidR="00A81C79" w:rsidRDefault="00861480" w:rsidP="00861480">
      <w:pPr>
        <w:keepNext/>
      </w:pPr>
      <w:r>
        <w:t xml:space="preserve">                                                     </w:t>
      </w:r>
      <w:r w:rsidR="00E60932">
        <w:rPr>
          <w:noProof/>
          <w:lang w:val="fr-FR" w:eastAsia="fr-FR"/>
        </w:rPr>
        <w:drawing>
          <wp:inline distT="0" distB="0" distL="0" distR="0" wp14:anchorId="3265243C" wp14:editId="6D2BCE30">
            <wp:extent cx="2324100" cy="1743197"/>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7509" cy="1745754"/>
                    </a:xfrm>
                    <a:prstGeom prst="rect">
                      <a:avLst/>
                    </a:prstGeom>
                  </pic:spPr>
                </pic:pic>
              </a:graphicData>
            </a:graphic>
          </wp:inline>
        </w:drawing>
      </w:r>
    </w:p>
    <w:p w:rsidR="00453220" w:rsidRPr="004C61EF" w:rsidRDefault="00861480" w:rsidP="004B0D14">
      <w:pPr>
        <w:pStyle w:val="Lgende"/>
        <w:ind w:left="1440" w:firstLine="720"/>
        <w:jc w:val="both"/>
        <w:rPr>
          <w:i w:val="0"/>
          <w:szCs w:val="22"/>
        </w:rPr>
      </w:pPr>
      <w:r>
        <w:rPr>
          <w:i w:val="0"/>
        </w:rPr>
        <w:t xml:space="preserve">                </w:t>
      </w:r>
      <w:r w:rsidR="00A81C79" w:rsidRPr="004C61EF">
        <w:rPr>
          <w:i w:val="0"/>
        </w:rPr>
        <w:t xml:space="preserve">Figure </w:t>
      </w:r>
      <w:r w:rsidR="00A81C79" w:rsidRPr="004C61EF">
        <w:rPr>
          <w:i w:val="0"/>
        </w:rPr>
        <w:fldChar w:fldCharType="begin"/>
      </w:r>
      <w:r w:rsidR="00A81C79" w:rsidRPr="004C61EF">
        <w:rPr>
          <w:i w:val="0"/>
        </w:rPr>
        <w:instrText xml:space="preserve"> SEQ Figure \* ARABIC </w:instrText>
      </w:r>
      <w:r w:rsidR="00A81C79" w:rsidRPr="004C61EF">
        <w:rPr>
          <w:i w:val="0"/>
        </w:rPr>
        <w:fldChar w:fldCharType="separate"/>
      </w:r>
      <w:r w:rsidR="00143E9E">
        <w:rPr>
          <w:i w:val="0"/>
          <w:noProof/>
        </w:rPr>
        <w:t>4</w:t>
      </w:r>
      <w:r w:rsidR="00A81C79" w:rsidRPr="004C61EF">
        <w:rPr>
          <w:i w:val="0"/>
        </w:rPr>
        <w:fldChar w:fldCharType="end"/>
      </w:r>
      <w:r w:rsidR="00A81C79" w:rsidRPr="004C61EF">
        <w:rPr>
          <w:i w:val="0"/>
        </w:rPr>
        <w:t>: Prismes software</w:t>
      </w:r>
      <w:r w:rsidR="004C61EF">
        <w:rPr>
          <w:i w:val="0"/>
        </w:rPr>
        <w:t xml:space="preserve"> for PV Simulator</w:t>
      </w:r>
    </w:p>
    <w:p w:rsidR="00E60932" w:rsidRDefault="00E60932" w:rsidP="004B0D14">
      <w:pPr>
        <w:ind w:left="720"/>
        <w:jc w:val="center"/>
        <w:rPr>
          <w:szCs w:val="22"/>
        </w:rPr>
      </w:pPr>
    </w:p>
    <w:p w:rsidR="00E60932" w:rsidRPr="00861480" w:rsidRDefault="00B00E5C" w:rsidP="00843295">
      <w:pPr>
        <w:pStyle w:val="Paragraphedeliste"/>
        <w:numPr>
          <w:ilvl w:val="0"/>
          <w:numId w:val="9"/>
        </w:numPr>
        <w:jc w:val="left"/>
        <w:rPr>
          <w:szCs w:val="22"/>
        </w:rPr>
      </w:pPr>
      <w:r w:rsidRPr="00861480">
        <w:rPr>
          <w:szCs w:val="22"/>
        </w:rPr>
        <w:lastRenderedPageBreak/>
        <w:t>PRISMES software i</w:t>
      </w:r>
      <w:r w:rsidR="00E60932" w:rsidRPr="00861480">
        <w:rPr>
          <w:szCs w:val="22"/>
        </w:rPr>
        <w:t xml:space="preserve">s used to </w:t>
      </w:r>
      <w:r w:rsidR="00A81C79" w:rsidRPr="00861480">
        <w:rPr>
          <w:szCs w:val="22"/>
        </w:rPr>
        <w:t xml:space="preserve">configure, </w:t>
      </w:r>
      <w:r w:rsidR="00E60932" w:rsidRPr="00861480">
        <w:rPr>
          <w:szCs w:val="22"/>
        </w:rPr>
        <w:t>remote monitoring, control and data</w:t>
      </w:r>
      <w:r w:rsidR="00A81C79" w:rsidRPr="00861480">
        <w:rPr>
          <w:szCs w:val="22"/>
        </w:rPr>
        <w:t xml:space="preserve"> acquisition purposes</w:t>
      </w:r>
      <w:r w:rsidR="00D800F7" w:rsidRPr="00861480">
        <w:rPr>
          <w:szCs w:val="22"/>
        </w:rPr>
        <w:t xml:space="preserve"> for PSI</w:t>
      </w:r>
      <w:r w:rsidR="00E60932" w:rsidRPr="00861480">
        <w:rPr>
          <w:szCs w:val="22"/>
        </w:rPr>
        <w:t>.</w:t>
      </w:r>
      <w:r w:rsidR="00D800F7" w:rsidRPr="00861480">
        <w:rPr>
          <w:szCs w:val="22"/>
        </w:rPr>
        <w:t xml:space="preserve"> Addit</w:t>
      </w:r>
      <w:r w:rsidR="00CA4483">
        <w:rPr>
          <w:szCs w:val="22"/>
        </w:rPr>
        <w:t>ional PSI’s are</w:t>
      </w:r>
      <w:r w:rsidR="00D800F7" w:rsidRPr="00861480">
        <w:rPr>
          <w:szCs w:val="22"/>
        </w:rPr>
        <w:t xml:space="preserve"> looped </w:t>
      </w:r>
      <w:r w:rsidRPr="00861480">
        <w:rPr>
          <w:szCs w:val="22"/>
        </w:rPr>
        <w:t xml:space="preserve">together </w:t>
      </w:r>
      <w:r w:rsidR="00D800F7" w:rsidRPr="00861480">
        <w:rPr>
          <w:szCs w:val="22"/>
        </w:rPr>
        <w:t xml:space="preserve">to supply power to multiple MPPT’s </w:t>
      </w:r>
      <w:r w:rsidR="00AA6284" w:rsidRPr="00861480">
        <w:rPr>
          <w:szCs w:val="22"/>
        </w:rPr>
        <w:t xml:space="preserve">at the same time </w:t>
      </w:r>
      <w:r w:rsidR="00D800F7" w:rsidRPr="00861480">
        <w:rPr>
          <w:szCs w:val="22"/>
        </w:rPr>
        <w:t xml:space="preserve">where the test conditions demanded for full load conditions. </w:t>
      </w:r>
    </w:p>
    <w:p w:rsidR="00453220" w:rsidRDefault="00453220" w:rsidP="004B0D14">
      <w:pPr>
        <w:rPr>
          <w:szCs w:val="22"/>
        </w:rPr>
      </w:pPr>
    </w:p>
    <w:p w:rsidR="00453220" w:rsidRDefault="00D51733" w:rsidP="00843295">
      <w:pPr>
        <w:pStyle w:val="Paragraphedeliste"/>
        <w:numPr>
          <w:ilvl w:val="0"/>
          <w:numId w:val="6"/>
        </w:numPr>
        <w:rPr>
          <w:szCs w:val="22"/>
        </w:rPr>
      </w:pPr>
      <w:r w:rsidRPr="00D51733">
        <w:rPr>
          <w:szCs w:val="22"/>
        </w:rPr>
        <w:t>400V 3 ph+N Grid simulator</w:t>
      </w:r>
    </w:p>
    <w:p w:rsidR="00D51733" w:rsidRPr="00D51733" w:rsidRDefault="00D51733" w:rsidP="004B0D14">
      <w:pPr>
        <w:pStyle w:val="Paragraphedeliste"/>
        <w:rPr>
          <w:szCs w:val="22"/>
        </w:rPr>
      </w:pPr>
    </w:p>
    <w:p w:rsidR="00A81C79" w:rsidRDefault="005B4AA3" w:rsidP="004B0D14">
      <w:pPr>
        <w:keepNext/>
        <w:ind w:left="1440" w:firstLine="720"/>
      </w:pPr>
      <w:r>
        <w:rPr>
          <w:noProof/>
          <w:lang w:val="en-ZA" w:eastAsia="en-ZA"/>
        </w:rPr>
        <w:t xml:space="preserve">              </w:t>
      </w:r>
      <w:r w:rsidR="00E60932">
        <w:rPr>
          <w:noProof/>
          <w:lang w:val="fr-FR" w:eastAsia="fr-FR"/>
        </w:rPr>
        <w:drawing>
          <wp:inline distT="0" distB="0" distL="0" distR="0" wp14:anchorId="4491F0B6" wp14:editId="2DCC57E6">
            <wp:extent cx="2950029" cy="393347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50718" cy="3934391"/>
                    </a:xfrm>
                    <a:prstGeom prst="rect">
                      <a:avLst/>
                    </a:prstGeom>
                  </pic:spPr>
                </pic:pic>
              </a:graphicData>
            </a:graphic>
          </wp:inline>
        </w:drawing>
      </w:r>
    </w:p>
    <w:p w:rsidR="00453220" w:rsidRPr="00DE6ADA" w:rsidRDefault="005B4AA3" w:rsidP="004B0D14">
      <w:pPr>
        <w:pStyle w:val="Lgende"/>
        <w:ind w:left="1440" w:firstLine="720"/>
        <w:jc w:val="both"/>
        <w:rPr>
          <w:i w:val="0"/>
          <w:szCs w:val="22"/>
        </w:rPr>
      </w:pPr>
      <w:r>
        <w:rPr>
          <w:i w:val="0"/>
        </w:rPr>
        <w:t xml:space="preserve">                           </w:t>
      </w:r>
      <w:r w:rsidR="00A81C79" w:rsidRPr="00DE6ADA">
        <w:rPr>
          <w:i w:val="0"/>
        </w:rPr>
        <w:t xml:space="preserve">Figure </w:t>
      </w:r>
      <w:r w:rsidR="00A81C79" w:rsidRPr="00DE6ADA">
        <w:rPr>
          <w:i w:val="0"/>
        </w:rPr>
        <w:fldChar w:fldCharType="begin"/>
      </w:r>
      <w:r w:rsidR="00A81C79" w:rsidRPr="00DE6ADA">
        <w:rPr>
          <w:i w:val="0"/>
        </w:rPr>
        <w:instrText xml:space="preserve"> SEQ Figure \* ARABIC </w:instrText>
      </w:r>
      <w:r w:rsidR="00A81C79" w:rsidRPr="00DE6ADA">
        <w:rPr>
          <w:i w:val="0"/>
        </w:rPr>
        <w:fldChar w:fldCharType="separate"/>
      </w:r>
      <w:r w:rsidR="00143E9E">
        <w:rPr>
          <w:i w:val="0"/>
          <w:noProof/>
        </w:rPr>
        <w:t>5</w:t>
      </w:r>
      <w:r w:rsidR="00A81C79" w:rsidRPr="00DE6ADA">
        <w:rPr>
          <w:i w:val="0"/>
        </w:rPr>
        <w:fldChar w:fldCharType="end"/>
      </w:r>
      <w:r w:rsidR="00A81C79" w:rsidRPr="00DE6ADA">
        <w:rPr>
          <w:i w:val="0"/>
        </w:rPr>
        <w:t xml:space="preserve">: </w:t>
      </w:r>
      <w:r w:rsidR="00DE6ADA" w:rsidRPr="00DE6ADA">
        <w:rPr>
          <w:i w:val="0"/>
        </w:rPr>
        <w:t xml:space="preserve">3ph 15kVA </w:t>
      </w:r>
      <w:r w:rsidR="00A81C79" w:rsidRPr="00DE6ADA">
        <w:rPr>
          <w:i w:val="0"/>
        </w:rPr>
        <w:t>Grid simulator</w:t>
      </w:r>
    </w:p>
    <w:p w:rsidR="00E60932" w:rsidRDefault="00E60932" w:rsidP="004B0D14">
      <w:pPr>
        <w:rPr>
          <w:szCs w:val="22"/>
        </w:rPr>
      </w:pPr>
    </w:p>
    <w:p w:rsidR="00D51733" w:rsidRPr="00861480" w:rsidRDefault="00E60932" w:rsidP="00843295">
      <w:pPr>
        <w:pStyle w:val="Paragraphedeliste"/>
        <w:numPr>
          <w:ilvl w:val="0"/>
          <w:numId w:val="10"/>
        </w:numPr>
        <w:rPr>
          <w:szCs w:val="22"/>
        </w:rPr>
      </w:pPr>
      <w:r w:rsidRPr="00861480">
        <w:rPr>
          <w:szCs w:val="22"/>
        </w:rPr>
        <w:t xml:space="preserve">Technical specs: </w:t>
      </w:r>
      <w:r w:rsidR="00D51733" w:rsidRPr="00861480">
        <w:rPr>
          <w:szCs w:val="22"/>
        </w:rPr>
        <w:t>45 kVA generation (from simulator to EUT), 15 kVA absorption (from EUT to simulator), the simulator can be autonomous or driven by an OPAL RT system, Voltage AC range: from 120V to 690V, Frequency range: from 0 to 2500 Hz, Possibility to inject voltage harmonics</w:t>
      </w:r>
    </w:p>
    <w:p w:rsidR="00E60932" w:rsidRDefault="00E60932" w:rsidP="004B0D14">
      <w:pPr>
        <w:rPr>
          <w:szCs w:val="22"/>
        </w:rPr>
      </w:pPr>
    </w:p>
    <w:p w:rsidR="00E60932" w:rsidRPr="00861480" w:rsidRDefault="00D51733" w:rsidP="00843295">
      <w:pPr>
        <w:pStyle w:val="Paragraphedeliste"/>
        <w:numPr>
          <w:ilvl w:val="0"/>
          <w:numId w:val="11"/>
        </w:numPr>
        <w:rPr>
          <w:szCs w:val="22"/>
        </w:rPr>
      </w:pPr>
      <w:r w:rsidRPr="00861480">
        <w:rPr>
          <w:szCs w:val="22"/>
        </w:rPr>
        <w:t xml:space="preserve">OPAL-RT simulation software that provides powerful, real-time simulation solutions for electrical conversion, enabling customers to more quickly conduct precise and exhaustive testing on all controls </w:t>
      </w:r>
      <w:r w:rsidR="00B00E5C" w:rsidRPr="00861480">
        <w:rPr>
          <w:szCs w:val="22"/>
        </w:rPr>
        <w:t>i</w:t>
      </w:r>
      <w:r w:rsidRPr="00861480">
        <w:rPr>
          <w:szCs w:val="22"/>
        </w:rPr>
        <w:t>s used to drive the grid simulator and conduct the tests</w:t>
      </w:r>
    </w:p>
    <w:p w:rsidR="00D800F7" w:rsidRDefault="00D800F7" w:rsidP="004B0D14">
      <w:pPr>
        <w:rPr>
          <w:szCs w:val="22"/>
        </w:rPr>
      </w:pPr>
    </w:p>
    <w:p w:rsidR="00A51C8A" w:rsidRDefault="00A51C8A" w:rsidP="00843295">
      <w:pPr>
        <w:pStyle w:val="Paragraphedeliste"/>
        <w:numPr>
          <w:ilvl w:val="0"/>
          <w:numId w:val="6"/>
        </w:numPr>
        <w:rPr>
          <w:szCs w:val="22"/>
        </w:rPr>
      </w:pPr>
      <w:r>
        <w:rPr>
          <w:szCs w:val="22"/>
        </w:rPr>
        <w:t xml:space="preserve">Solar inverter - Device under Test (DUT) </w:t>
      </w:r>
    </w:p>
    <w:p w:rsidR="00A51C8A" w:rsidRDefault="00A51C8A" w:rsidP="004B0D14">
      <w:pPr>
        <w:pStyle w:val="Paragraphedeliste"/>
        <w:rPr>
          <w:szCs w:val="22"/>
        </w:rPr>
      </w:pPr>
    </w:p>
    <w:p w:rsidR="00A51C8A" w:rsidRDefault="00A51C8A" w:rsidP="00843295">
      <w:pPr>
        <w:pStyle w:val="Paragraphedeliste"/>
        <w:numPr>
          <w:ilvl w:val="0"/>
          <w:numId w:val="12"/>
        </w:numPr>
        <w:rPr>
          <w:szCs w:val="22"/>
        </w:rPr>
      </w:pPr>
      <w:r>
        <w:rPr>
          <w:szCs w:val="22"/>
        </w:rPr>
        <w:t xml:space="preserve">The device under test is a commercially available product with 3 phase 25kWp power output. </w:t>
      </w:r>
    </w:p>
    <w:p w:rsidR="00861480" w:rsidRDefault="00861480" w:rsidP="00861480">
      <w:pPr>
        <w:pStyle w:val="Paragraphedeliste"/>
        <w:ind w:left="1440"/>
        <w:rPr>
          <w:szCs w:val="22"/>
        </w:rPr>
      </w:pPr>
    </w:p>
    <w:p w:rsidR="00861480" w:rsidRDefault="00861480" w:rsidP="00861480">
      <w:pPr>
        <w:pStyle w:val="Paragraphedeliste"/>
        <w:ind w:left="1440"/>
        <w:rPr>
          <w:szCs w:val="22"/>
        </w:rPr>
      </w:pPr>
    </w:p>
    <w:p w:rsidR="00444BAD" w:rsidRDefault="00444BAD" w:rsidP="00861480">
      <w:pPr>
        <w:pStyle w:val="Paragraphedeliste"/>
        <w:ind w:left="1440"/>
        <w:rPr>
          <w:szCs w:val="22"/>
        </w:rPr>
      </w:pPr>
    </w:p>
    <w:p w:rsidR="00861480" w:rsidRDefault="00861480" w:rsidP="00861480">
      <w:pPr>
        <w:pStyle w:val="Paragraphedeliste"/>
        <w:ind w:left="1440"/>
        <w:rPr>
          <w:szCs w:val="22"/>
        </w:rPr>
      </w:pPr>
    </w:p>
    <w:p w:rsidR="00861480" w:rsidRDefault="00861480" w:rsidP="00861480">
      <w:pPr>
        <w:pStyle w:val="Paragraphedeliste"/>
        <w:ind w:left="1440"/>
        <w:rPr>
          <w:szCs w:val="22"/>
        </w:rPr>
      </w:pPr>
    </w:p>
    <w:p w:rsidR="00861480" w:rsidRDefault="00861480" w:rsidP="00861480">
      <w:pPr>
        <w:pStyle w:val="Paragraphedeliste"/>
        <w:ind w:left="1440"/>
        <w:rPr>
          <w:szCs w:val="22"/>
        </w:rPr>
      </w:pPr>
    </w:p>
    <w:p w:rsidR="00D51733" w:rsidRDefault="00044CF2" w:rsidP="00843295">
      <w:pPr>
        <w:pStyle w:val="Paragraphedeliste"/>
        <w:numPr>
          <w:ilvl w:val="0"/>
          <w:numId w:val="6"/>
        </w:numPr>
        <w:rPr>
          <w:szCs w:val="22"/>
        </w:rPr>
      </w:pPr>
      <w:r>
        <w:rPr>
          <w:szCs w:val="22"/>
        </w:rPr>
        <w:lastRenderedPageBreak/>
        <w:t>Electronic Load (RLC)</w:t>
      </w:r>
    </w:p>
    <w:p w:rsidR="00E60932" w:rsidRDefault="00E60932" w:rsidP="004B0D14">
      <w:pPr>
        <w:rPr>
          <w:szCs w:val="22"/>
        </w:rPr>
      </w:pPr>
    </w:p>
    <w:p w:rsidR="00A81C79" w:rsidRDefault="005B4AA3" w:rsidP="004B0D14">
      <w:pPr>
        <w:keepNext/>
        <w:ind w:left="1440" w:firstLine="720"/>
      </w:pPr>
      <w:r>
        <w:t xml:space="preserve">                  </w:t>
      </w:r>
      <w:r w:rsidR="00D51733">
        <w:rPr>
          <w:noProof/>
          <w:lang w:val="fr-FR" w:eastAsia="fr-FR"/>
        </w:rPr>
        <w:drawing>
          <wp:inline distT="0" distB="0" distL="0" distR="0" wp14:anchorId="1354EDF8" wp14:editId="3C3A0DA6">
            <wp:extent cx="2225040" cy="1668895"/>
            <wp:effectExtent l="0" t="0" r="3810" b="762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7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25502" cy="1669242"/>
                    </a:xfrm>
                    <a:prstGeom prst="rect">
                      <a:avLst/>
                    </a:prstGeom>
                  </pic:spPr>
                </pic:pic>
              </a:graphicData>
            </a:graphic>
          </wp:inline>
        </w:drawing>
      </w:r>
    </w:p>
    <w:p w:rsidR="00D51733" w:rsidRPr="00DE6ADA" w:rsidRDefault="005B4AA3" w:rsidP="004B0D14">
      <w:pPr>
        <w:pStyle w:val="Lgende"/>
        <w:ind w:left="1440" w:firstLine="720"/>
        <w:jc w:val="both"/>
        <w:rPr>
          <w:i w:val="0"/>
          <w:szCs w:val="22"/>
        </w:rPr>
      </w:pPr>
      <w:r>
        <w:rPr>
          <w:i w:val="0"/>
        </w:rPr>
        <w:t xml:space="preserve">                 </w:t>
      </w:r>
      <w:r w:rsidR="00A81C79" w:rsidRPr="00DE6ADA">
        <w:rPr>
          <w:i w:val="0"/>
        </w:rPr>
        <w:t xml:space="preserve">Figure </w:t>
      </w:r>
      <w:r w:rsidR="00A81C79" w:rsidRPr="00DE6ADA">
        <w:rPr>
          <w:i w:val="0"/>
        </w:rPr>
        <w:fldChar w:fldCharType="begin"/>
      </w:r>
      <w:r w:rsidR="00A81C79" w:rsidRPr="00DE6ADA">
        <w:rPr>
          <w:i w:val="0"/>
        </w:rPr>
        <w:instrText xml:space="preserve"> SEQ Figure \* ARABIC </w:instrText>
      </w:r>
      <w:r w:rsidR="00A81C79" w:rsidRPr="00DE6ADA">
        <w:rPr>
          <w:i w:val="0"/>
        </w:rPr>
        <w:fldChar w:fldCharType="separate"/>
      </w:r>
      <w:r w:rsidR="00143E9E">
        <w:rPr>
          <w:i w:val="0"/>
          <w:noProof/>
        </w:rPr>
        <w:t>6</w:t>
      </w:r>
      <w:r w:rsidR="00A81C79" w:rsidRPr="00DE6ADA">
        <w:rPr>
          <w:i w:val="0"/>
        </w:rPr>
        <w:fldChar w:fldCharType="end"/>
      </w:r>
      <w:r w:rsidR="00A81C79" w:rsidRPr="00DE6ADA">
        <w:rPr>
          <w:i w:val="0"/>
        </w:rPr>
        <w:t>: Electronic Load</w:t>
      </w:r>
      <w:r w:rsidR="00DE6ADA">
        <w:rPr>
          <w:i w:val="0"/>
        </w:rPr>
        <w:t xml:space="preserve"> / RLC load bank</w:t>
      </w:r>
    </w:p>
    <w:p w:rsidR="00E60932" w:rsidRDefault="00E60932" w:rsidP="004B0D14">
      <w:pPr>
        <w:rPr>
          <w:szCs w:val="22"/>
        </w:rPr>
      </w:pPr>
    </w:p>
    <w:p w:rsidR="00044CF2" w:rsidRDefault="00044CF2" w:rsidP="00843295">
      <w:pPr>
        <w:pStyle w:val="Paragraphedeliste"/>
        <w:numPr>
          <w:ilvl w:val="0"/>
          <w:numId w:val="13"/>
        </w:numPr>
      </w:pPr>
      <w:r w:rsidRPr="00861480">
        <w:rPr>
          <w:szCs w:val="22"/>
        </w:rPr>
        <w:t>Technical specs: 30 kVA, 40 A</w:t>
      </w:r>
      <w:r w:rsidRPr="00861480">
        <w:rPr>
          <w:szCs w:val="22"/>
          <w:vertAlign w:val="subscript"/>
        </w:rPr>
        <w:t xml:space="preserve">RMS, </w:t>
      </w:r>
      <w:r w:rsidR="00DC21A4">
        <w:t>Consumption of AC 3-phase or 1-phase current -100% configurable power factor, inductive and capacitive, Configurable harmonics, Operation modes: CC, CP and CI, Automatic test from Excel file</w:t>
      </w:r>
      <w:r w:rsidR="00855505">
        <w:t>.</w:t>
      </w:r>
    </w:p>
    <w:p w:rsidR="00855505" w:rsidRDefault="00855505" w:rsidP="00843295">
      <w:pPr>
        <w:pStyle w:val="Paragraphedeliste"/>
        <w:numPr>
          <w:ilvl w:val="0"/>
          <w:numId w:val="13"/>
        </w:numPr>
      </w:pPr>
      <w:r>
        <w:t xml:space="preserve">An Ethernet communication interface with protocol MODBUS/TCP </w:t>
      </w:r>
      <w:r w:rsidR="00B00E5C">
        <w:t>i</w:t>
      </w:r>
      <w:r>
        <w:t>s used to configure, monitor and operate the electronic load. By using HMI software application provided by CINER</w:t>
      </w:r>
      <w:r w:rsidR="0000262D">
        <w:t>GIA, uploading of excel files i</w:t>
      </w:r>
      <w:r>
        <w:t>s also possible.</w:t>
      </w:r>
    </w:p>
    <w:p w:rsidR="00855505" w:rsidRDefault="00855505" w:rsidP="004B0D14">
      <w:pPr>
        <w:ind w:left="720"/>
        <w:rPr>
          <w:szCs w:val="22"/>
        </w:rPr>
      </w:pPr>
    </w:p>
    <w:p w:rsidR="00DC21A4" w:rsidRDefault="00DC21A4" w:rsidP="00843295">
      <w:pPr>
        <w:pStyle w:val="Paragraphedeliste"/>
        <w:numPr>
          <w:ilvl w:val="0"/>
          <w:numId w:val="6"/>
        </w:numPr>
        <w:rPr>
          <w:szCs w:val="22"/>
        </w:rPr>
      </w:pPr>
      <w:r>
        <w:rPr>
          <w:szCs w:val="22"/>
        </w:rPr>
        <w:t xml:space="preserve">Power Analyzer </w:t>
      </w:r>
    </w:p>
    <w:p w:rsidR="00044CF2" w:rsidRDefault="00044CF2" w:rsidP="004B0D14">
      <w:pPr>
        <w:rPr>
          <w:szCs w:val="22"/>
        </w:rPr>
      </w:pPr>
    </w:p>
    <w:p w:rsidR="006B3ED4" w:rsidRDefault="006B3ED4" w:rsidP="004B0D14">
      <w:pPr>
        <w:keepNext/>
        <w:ind w:left="2160" w:firstLine="720"/>
      </w:pPr>
      <w:r>
        <w:t xml:space="preserve">      </w:t>
      </w:r>
      <w:r w:rsidR="009E5D4D">
        <w:rPr>
          <w:noProof/>
          <w:lang w:val="fr-FR" w:eastAsia="fr-FR"/>
        </w:rPr>
        <w:drawing>
          <wp:inline distT="0" distB="0" distL="0" distR="0" wp14:anchorId="1A2A68E2" wp14:editId="680655D4">
            <wp:extent cx="1845086" cy="2171700"/>
            <wp:effectExtent l="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45086" cy="2171700"/>
                    </a:xfrm>
                    <a:prstGeom prst="rect">
                      <a:avLst/>
                    </a:prstGeom>
                  </pic:spPr>
                </pic:pic>
              </a:graphicData>
            </a:graphic>
          </wp:inline>
        </w:drawing>
      </w:r>
    </w:p>
    <w:p w:rsidR="00044CF2" w:rsidRPr="00DE6ADA" w:rsidRDefault="006B3ED4" w:rsidP="004B0D14">
      <w:pPr>
        <w:pStyle w:val="Lgende"/>
        <w:rPr>
          <w:i w:val="0"/>
          <w:szCs w:val="22"/>
        </w:rPr>
      </w:pPr>
      <w:r w:rsidRPr="00DE6ADA">
        <w:rPr>
          <w:i w:val="0"/>
        </w:rPr>
        <w:t xml:space="preserve">Figure </w:t>
      </w:r>
      <w:r w:rsidRPr="00DE6ADA">
        <w:rPr>
          <w:i w:val="0"/>
        </w:rPr>
        <w:fldChar w:fldCharType="begin"/>
      </w:r>
      <w:r w:rsidRPr="00DE6ADA">
        <w:rPr>
          <w:i w:val="0"/>
        </w:rPr>
        <w:instrText xml:space="preserve"> SEQ Figure \* ARABIC </w:instrText>
      </w:r>
      <w:r w:rsidRPr="00DE6ADA">
        <w:rPr>
          <w:i w:val="0"/>
        </w:rPr>
        <w:fldChar w:fldCharType="separate"/>
      </w:r>
      <w:r w:rsidR="00143E9E">
        <w:rPr>
          <w:i w:val="0"/>
          <w:noProof/>
        </w:rPr>
        <w:t>7</w:t>
      </w:r>
      <w:r w:rsidRPr="00DE6ADA">
        <w:rPr>
          <w:i w:val="0"/>
        </w:rPr>
        <w:fldChar w:fldCharType="end"/>
      </w:r>
      <w:r w:rsidRPr="00DE6ADA">
        <w:rPr>
          <w:i w:val="0"/>
        </w:rPr>
        <w:t>: Power Analyzer</w:t>
      </w:r>
    </w:p>
    <w:p w:rsidR="009E5D4D" w:rsidRDefault="009E5D4D" w:rsidP="004B0D14">
      <w:pPr>
        <w:rPr>
          <w:szCs w:val="22"/>
        </w:rPr>
      </w:pPr>
    </w:p>
    <w:p w:rsidR="009E5D4D" w:rsidRPr="009E5D4D" w:rsidRDefault="009E5D4D" w:rsidP="00843295">
      <w:pPr>
        <w:pStyle w:val="Paragraphedeliste"/>
        <w:numPr>
          <w:ilvl w:val="1"/>
          <w:numId w:val="14"/>
        </w:numPr>
      </w:pPr>
      <w:r w:rsidRPr="00861480">
        <w:rPr>
          <w:szCs w:val="22"/>
        </w:rPr>
        <w:t xml:space="preserve">Technical specs: </w:t>
      </w:r>
      <w:r w:rsidRPr="009E5D4D">
        <w:t>TRMS AC+DC voltage up to 1,000 V</w:t>
      </w:r>
      <w:r>
        <w:t xml:space="preserve">, </w:t>
      </w:r>
      <w:r w:rsidRPr="009E5D4D">
        <w:t>TRMS AC+DC current: 5 mA to 10 kA depending on the sensors</w:t>
      </w:r>
      <w:r>
        <w:t xml:space="preserve">, </w:t>
      </w:r>
      <w:r w:rsidRPr="009E5D4D">
        <w:t>Frequency</w:t>
      </w:r>
      <w:r>
        <w:t xml:space="preserve">, </w:t>
      </w:r>
      <w:r w:rsidRPr="009E5D4D">
        <w:t>Power values: W, VA, var, VAD, PF, DPF, cos φ, tan φ</w:t>
      </w:r>
      <w:r>
        <w:t xml:space="preserve">, </w:t>
      </w:r>
      <w:r w:rsidRPr="009E5D4D">
        <w:t>Energy values: Wh, varh, VAh, VADh, BTU, toe, Joule,</w:t>
      </w:r>
      <w:r>
        <w:t xml:space="preserve"> </w:t>
      </w:r>
      <w:r w:rsidRPr="009E5D4D">
        <w:t>Harmonics from 0 to the 50th order, phase</w:t>
      </w:r>
      <w:r>
        <w:t xml:space="preserve"> </w:t>
      </w:r>
      <w:r w:rsidRPr="009E5D4D">
        <w:t>Transients: up to 210</w:t>
      </w:r>
      <w:r>
        <w:t xml:space="preserve">, </w:t>
      </w:r>
      <w:r w:rsidRPr="009E5D4D">
        <w:t>Inrush with waveform over a period &gt; 10 minutes</w:t>
      </w:r>
      <w:r>
        <w:t xml:space="preserve">, </w:t>
      </w:r>
      <w:r w:rsidRPr="009E5D4D">
        <w:t>True Inrush function</w:t>
      </w:r>
      <w:r>
        <w:t xml:space="preserve">, </w:t>
      </w:r>
      <w:r w:rsidRPr="009E5D4D">
        <w:t>Recording of a selection of parameters at the maximum sampling rate for several days to several weeks</w:t>
      </w:r>
      <w:r>
        <w:t xml:space="preserve"> </w:t>
      </w:r>
      <w:r w:rsidRPr="009E5D4D">
        <w:t>Alarms: 10,000 of 40 different types</w:t>
      </w:r>
      <w:r>
        <w:t xml:space="preserve">, </w:t>
      </w:r>
      <w:r w:rsidRPr="009E5D4D">
        <w:t>Peak detection</w:t>
      </w:r>
      <w:r>
        <w:t xml:space="preserve"> </w:t>
      </w:r>
      <w:r w:rsidRPr="009E5D4D">
        <w:t>Vectorial representation</w:t>
      </w:r>
      <w:r>
        <w:t xml:space="preserve">, </w:t>
      </w:r>
      <w:r w:rsidRPr="009E5D4D">
        <w:t>USB communication</w:t>
      </w:r>
      <w:r>
        <w:t xml:space="preserve">, </w:t>
      </w:r>
      <w:r w:rsidRPr="009E5D4D">
        <w:t>IEC 61000-4-30 Class B</w:t>
      </w:r>
    </w:p>
    <w:p w:rsidR="00044CF2" w:rsidRDefault="009E5D4D" w:rsidP="00843295">
      <w:pPr>
        <w:pStyle w:val="Paragraphedeliste"/>
        <w:numPr>
          <w:ilvl w:val="1"/>
          <w:numId w:val="14"/>
        </w:numPr>
        <w:rPr>
          <w:szCs w:val="22"/>
        </w:rPr>
      </w:pPr>
      <w:r w:rsidRPr="00861480">
        <w:rPr>
          <w:szCs w:val="22"/>
        </w:rPr>
        <w:t>The measurements obtained are processed using PAT software tool delivered as standard package. They allow configuration, transfers, processing and analysis. In addition, Data view® is available as an option and offers the possibility of generating reports according to the voltage quality standards.</w:t>
      </w:r>
    </w:p>
    <w:p w:rsidR="005B4AA3" w:rsidRDefault="005B4AA3" w:rsidP="005B4AA3">
      <w:pPr>
        <w:rPr>
          <w:szCs w:val="22"/>
        </w:rPr>
      </w:pPr>
    </w:p>
    <w:p w:rsidR="005B4AA3" w:rsidRPr="005B4AA3" w:rsidRDefault="005B4AA3" w:rsidP="005B4AA3">
      <w:pPr>
        <w:rPr>
          <w:szCs w:val="22"/>
        </w:rPr>
      </w:pPr>
    </w:p>
    <w:p w:rsidR="00861480" w:rsidRDefault="00861480" w:rsidP="00843295">
      <w:pPr>
        <w:pStyle w:val="Paragraphedeliste"/>
        <w:numPr>
          <w:ilvl w:val="0"/>
          <w:numId w:val="6"/>
        </w:numPr>
        <w:rPr>
          <w:szCs w:val="22"/>
        </w:rPr>
      </w:pPr>
      <w:r>
        <w:rPr>
          <w:szCs w:val="22"/>
        </w:rPr>
        <w:lastRenderedPageBreak/>
        <w:t xml:space="preserve">Monitoring </w:t>
      </w:r>
    </w:p>
    <w:p w:rsidR="00A81C79" w:rsidRPr="00861480" w:rsidRDefault="00D800F7" w:rsidP="00843295">
      <w:pPr>
        <w:pStyle w:val="Paragraphedeliste"/>
        <w:numPr>
          <w:ilvl w:val="1"/>
          <w:numId w:val="14"/>
        </w:numPr>
        <w:rPr>
          <w:szCs w:val="22"/>
        </w:rPr>
      </w:pPr>
      <w:r w:rsidRPr="00861480">
        <w:rPr>
          <w:szCs w:val="22"/>
        </w:rPr>
        <w:t xml:space="preserve">The operation of all the equipments and functioning of the DuT </w:t>
      </w:r>
      <w:r w:rsidR="00B00E5C" w:rsidRPr="00861480">
        <w:rPr>
          <w:szCs w:val="22"/>
        </w:rPr>
        <w:t>is</w:t>
      </w:r>
      <w:r w:rsidRPr="00861480">
        <w:rPr>
          <w:szCs w:val="22"/>
        </w:rPr>
        <w:t xml:space="preserve"> physically monitored </w:t>
      </w:r>
      <w:r w:rsidR="004D7A25" w:rsidRPr="00861480">
        <w:rPr>
          <w:szCs w:val="22"/>
        </w:rPr>
        <w:t xml:space="preserve">on real time </w:t>
      </w:r>
      <w:r w:rsidRPr="00861480">
        <w:rPr>
          <w:szCs w:val="22"/>
        </w:rPr>
        <w:t xml:space="preserve">where the </w:t>
      </w:r>
      <w:r w:rsidR="0000262D">
        <w:rPr>
          <w:szCs w:val="22"/>
        </w:rPr>
        <w:t>test duration i</w:t>
      </w:r>
      <w:r w:rsidR="004D7A25" w:rsidRPr="00861480">
        <w:rPr>
          <w:szCs w:val="22"/>
        </w:rPr>
        <w:t xml:space="preserve">s short. For the harmonic measurement test which </w:t>
      </w:r>
      <w:r w:rsidR="00B00E5C" w:rsidRPr="00861480">
        <w:rPr>
          <w:szCs w:val="22"/>
        </w:rPr>
        <w:t>i</w:t>
      </w:r>
      <w:r w:rsidR="004D7A25" w:rsidRPr="00861480">
        <w:rPr>
          <w:szCs w:val="22"/>
        </w:rPr>
        <w:t xml:space="preserve">s for full day solar irradiance profile and for different conditions, the operation of the equipments </w:t>
      </w:r>
      <w:r w:rsidR="00B00E5C" w:rsidRPr="00861480">
        <w:rPr>
          <w:szCs w:val="22"/>
        </w:rPr>
        <w:t>i</w:t>
      </w:r>
      <w:r w:rsidR="004D7A25" w:rsidRPr="00861480">
        <w:rPr>
          <w:szCs w:val="22"/>
        </w:rPr>
        <w:t xml:space="preserve">s remotely monitored. All the DC data including voltage and current </w:t>
      </w:r>
      <w:r w:rsidR="00B00E5C" w:rsidRPr="00861480">
        <w:rPr>
          <w:szCs w:val="22"/>
        </w:rPr>
        <w:t>is</w:t>
      </w:r>
      <w:r w:rsidRPr="00861480">
        <w:rPr>
          <w:szCs w:val="22"/>
        </w:rPr>
        <w:t xml:space="preserve"> acquired by PRISMES software and the AC part including voltage, current, frequency, power factor with other key electrical parameters </w:t>
      </w:r>
      <w:r w:rsidR="00B00E5C" w:rsidRPr="00861480">
        <w:rPr>
          <w:szCs w:val="22"/>
        </w:rPr>
        <w:t>are</w:t>
      </w:r>
      <w:r w:rsidRPr="00861480">
        <w:rPr>
          <w:szCs w:val="22"/>
        </w:rPr>
        <w:t xml:space="preserve"> acquired by OPAL-RT software.</w:t>
      </w:r>
      <w:r w:rsidR="004D7A25" w:rsidRPr="00861480">
        <w:rPr>
          <w:szCs w:val="22"/>
        </w:rPr>
        <w:t xml:space="preserve"> </w:t>
      </w:r>
    </w:p>
    <w:p w:rsidR="00A81C79" w:rsidRDefault="00A81C79" w:rsidP="00861480">
      <w:pPr>
        <w:pStyle w:val="Paragraphedeliste"/>
        <w:ind w:left="1440"/>
        <w:rPr>
          <w:szCs w:val="22"/>
        </w:rPr>
      </w:pPr>
    </w:p>
    <w:p w:rsidR="00A81C79" w:rsidRPr="00861480" w:rsidRDefault="004D7A25" w:rsidP="00843295">
      <w:pPr>
        <w:pStyle w:val="Paragraphedeliste"/>
        <w:numPr>
          <w:ilvl w:val="0"/>
          <w:numId w:val="6"/>
        </w:numPr>
        <w:rPr>
          <w:szCs w:val="22"/>
        </w:rPr>
      </w:pPr>
      <w:r w:rsidRPr="00861480">
        <w:rPr>
          <w:szCs w:val="22"/>
        </w:rPr>
        <w:t>The below single line diagrams presents the equipments including DuT used to carry out the proposed tests in this project.</w:t>
      </w:r>
    </w:p>
    <w:p w:rsidR="004D7A25" w:rsidRDefault="004D7A25" w:rsidP="004B0D14">
      <w:pPr>
        <w:rPr>
          <w:szCs w:val="22"/>
        </w:rPr>
      </w:pPr>
    </w:p>
    <w:p w:rsidR="00C26AAF" w:rsidRPr="009C1059" w:rsidRDefault="00C26AAF" w:rsidP="00843295">
      <w:pPr>
        <w:pStyle w:val="Paragraphedeliste"/>
        <w:numPr>
          <w:ilvl w:val="0"/>
          <w:numId w:val="13"/>
        </w:numPr>
        <w:rPr>
          <w:szCs w:val="22"/>
        </w:rPr>
      </w:pPr>
      <w:r w:rsidRPr="009C1059">
        <w:rPr>
          <w:szCs w:val="22"/>
        </w:rPr>
        <w:t>Efficiency test</w:t>
      </w:r>
      <w:r w:rsidR="00CC7BCD" w:rsidRPr="009C1059">
        <w:rPr>
          <w:szCs w:val="22"/>
        </w:rPr>
        <w:t xml:space="preserve">, </w:t>
      </w:r>
      <w:r w:rsidR="00104DBC" w:rsidRPr="009C1059">
        <w:rPr>
          <w:szCs w:val="22"/>
        </w:rPr>
        <w:t>Over</w:t>
      </w:r>
      <w:r w:rsidR="00CC7BCD" w:rsidRPr="009C1059">
        <w:rPr>
          <w:szCs w:val="22"/>
        </w:rPr>
        <w:t xml:space="preserve"> / Under voltage</w:t>
      </w:r>
      <w:r w:rsidR="00104DBC" w:rsidRPr="009C1059">
        <w:rPr>
          <w:szCs w:val="22"/>
        </w:rPr>
        <w:t xml:space="preserve"> and frequency, Ride through test setup</w:t>
      </w:r>
    </w:p>
    <w:p w:rsidR="00453220" w:rsidRDefault="00453220" w:rsidP="004B0D14">
      <w:pPr>
        <w:rPr>
          <w:szCs w:val="22"/>
        </w:rPr>
      </w:pPr>
    </w:p>
    <w:p w:rsidR="00C26AAF" w:rsidRDefault="00E47196" w:rsidP="004B0D14">
      <w:pPr>
        <w:rPr>
          <w:color w:val="FF0000"/>
          <w:szCs w:val="22"/>
        </w:rPr>
      </w:pPr>
      <w:r>
        <w:rPr>
          <w:noProof/>
          <w:color w:val="FF0000"/>
          <w:szCs w:val="22"/>
          <w:lang w:val="fr-FR" w:eastAsia="fr-FR"/>
        </w:rPr>
        <mc:AlternateContent>
          <mc:Choice Requires="wps">
            <w:drawing>
              <wp:anchor distT="0" distB="0" distL="114300" distR="114300" simplePos="0" relativeHeight="251694080" behindDoc="0" locked="0" layoutInCell="1" allowOverlap="1" wp14:anchorId="56179AE7" wp14:editId="629E778B">
                <wp:simplePos x="0" y="0"/>
                <wp:positionH relativeFrom="column">
                  <wp:posOffset>2462530</wp:posOffset>
                </wp:positionH>
                <wp:positionV relativeFrom="paragraph">
                  <wp:posOffset>56515</wp:posOffset>
                </wp:positionV>
                <wp:extent cx="495300" cy="25146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9530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Default="00F01F8F">
                            <w:r>
                              <w:t>DUT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79AE7" id="_x0000_t202" coordsize="21600,21600" o:spt="202" path="m,l,21600r21600,l21600,xe">
                <v:stroke joinstyle="miter"/>
                <v:path gradientshapeok="t" o:connecttype="rect"/>
              </v:shapetype>
              <v:shape id="Text Box 29" o:spid="_x0000_s1026" type="#_x0000_t202" style="position:absolute;left:0;text-align:left;margin-left:193.9pt;margin-top:4.45pt;width:39pt;height:19.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" fillcolor="white [3201]" stroked="f" strokeweight=".5pt">
                <v:textbox>
                  <w:txbxContent>
                    <w:p w:rsidR="00F01F8F" w:rsidRDefault="00F01F8F">
                      <w:r>
                        <w:t>DUT</w:t>
                      </w:r>
                    </w:p>
                  </w:txbxContent>
                </v:textbox>
              </v:shape>
            </w:pict>
          </mc:Fallback>
        </mc:AlternateContent>
      </w:r>
      <w:r>
        <w:rPr>
          <w:noProof/>
          <w:color w:val="FF0000"/>
          <w:szCs w:val="22"/>
          <w:lang w:val="fr-FR" w:eastAsia="fr-FR"/>
        </w:rPr>
        <mc:AlternateContent>
          <mc:Choice Requires="wpg">
            <w:drawing>
              <wp:anchor distT="0" distB="0" distL="114300" distR="114300" simplePos="0" relativeHeight="251678720" behindDoc="0" locked="0" layoutInCell="1" allowOverlap="1" wp14:anchorId="745CF159" wp14:editId="2CA3EC14">
                <wp:simplePos x="0" y="0"/>
                <wp:positionH relativeFrom="column">
                  <wp:posOffset>1121410</wp:posOffset>
                </wp:positionH>
                <wp:positionV relativeFrom="paragraph">
                  <wp:posOffset>12700</wp:posOffset>
                </wp:positionV>
                <wp:extent cx="4762500" cy="1828800"/>
                <wp:effectExtent l="0" t="0" r="19050" b="19050"/>
                <wp:wrapNone/>
                <wp:docPr id="24" name="Group 24"/>
                <wp:cNvGraphicFramePr/>
                <a:graphic xmlns:a="http://schemas.openxmlformats.org/drawingml/2006/main">
                  <a:graphicData uri="http://schemas.microsoft.com/office/word/2010/wordprocessingGroup">
                    <wpg:wgp>
                      <wpg:cNvGrpSpPr/>
                      <wpg:grpSpPr>
                        <a:xfrm>
                          <a:off x="0" y="0"/>
                          <a:ext cx="4762500" cy="1828800"/>
                          <a:chOff x="0" y="0"/>
                          <a:chExt cx="4762500" cy="1828800"/>
                        </a:xfrm>
                      </wpg:grpSpPr>
                      <wps:wsp>
                        <wps:cNvPr id="5" name="Rectangle 5"/>
                        <wps:cNvSpPr/>
                        <wps:spPr>
                          <a:xfrm>
                            <a:off x="38100" y="0"/>
                            <a:ext cx="548640" cy="883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Straight Arrow Connector 6"/>
                        <wps:cNvCnPr/>
                        <wps:spPr>
                          <a:xfrm>
                            <a:off x="586740" y="411480"/>
                            <a:ext cx="67818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7" name="Rectangle 7"/>
                        <wps:cNvSpPr/>
                        <wps:spPr>
                          <a:xfrm>
                            <a:off x="1264920" y="0"/>
                            <a:ext cx="982980" cy="8458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traight Connector 8"/>
                        <wps:cNvCnPr/>
                        <wps:spPr>
                          <a:xfrm flipV="1">
                            <a:off x="1264920" y="38100"/>
                            <a:ext cx="982980" cy="807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a:off x="2247900" y="419100"/>
                            <a:ext cx="67056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0" name="Rectangle 10"/>
                        <wps:cNvSpPr/>
                        <wps:spPr>
                          <a:xfrm>
                            <a:off x="2918460" y="0"/>
                            <a:ext cx="533400" cy="883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Arrow Connector 11"/>
                        <wps:cNvCnPr/>
                        <wps:spPr>
                          <a:xfrm>
                            <a:off x="3451860" y="419100"/>
                            <a:ext cx="48768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12" name="Rectangle 12"/>
                        <wps:cNvSpPr/>
                        <wps:spPr>
                          <a:xfrm>
                            <a:off x="3939540" y="0"/>
                            <a:ext cx="822960" cy="883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13"/>
                        <wps:cNvSpPr txBox="1"/>
                        <wps:spPr>
                          <a:xfrm>
                            <a:off x="83820" y="160020"/>
                            <a:ext cx="457200" cy="5943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1F8F" w:rsidRDefault="00F01F8F" w:rsidP="00C26AAF">
                              <w:pPr>
                                <w:jc w:val="center"/>
                              </w:pPr>
                            </w:p>
                            <w:p w:rsidR="00F01F8F" w:rsidRDefault="00F01F8F" w:rsidP="00C26AAF">
                              <w:pPr>
                                <w:jc w:val="center"/>
                              </w:pPr>
                              <w:r>
                                <w:t>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295400" y="289560"/>
                            <a:ext cx="365760" cy="220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Pr="006E4481" w:rsidRDefault="00F01F8F">
                              <w:pPr>
                                <w:rPr>
                                  <w:sz w:val="28"/>
                                </w:rPr>
                              </w:pPr>
                              <w:r w:rsidRPr="006E4481">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1859280" y="457200"/>
                            <a:ext cx="29718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Pr="006E4481" w:rsidRDefault="00F01F8F">
                              <w:pPr>
                                <w:rPr>
                                  <w:sz w:val="52"/>
                                </w:rPr>
                              </w:pPr>
                              <w:r w:rsidRPr="006E4481">
                                <w:rPr>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a:off x="2964180" y="205740"/>
                            <a:ext cx="44958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Default="00F01F8F">
                              <w:r>
                                <w:t>CB     /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a:off x="4122420" y="160020"/>
                            <a:ext cx="556260" cy="59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Default="00F01F8F"/>
                            <w:p w:rsidR="00F01F8F" w:rsidRDefault="00F01F8F">
                              <w:r>
                                <w:t>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Rectangle 18"/>
                        <wps:cNvSpPr/>
                        <wps:spPr>
                          <a:xfrm>
                            <a:off x="0" y="1203960"/>
                            <a:ext cx="1455420" cy="62484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Connector 19"/>
                        <wps:cNvCnPr/>
                        <wps:spPr>
                          <a:xfrm>
                            <a:off x="304800" y="891540"/>
                            <a:ext cx="0" cy="3124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0" name="Text Box 20"/>
                        <wps:cNvSpPr txBox="1"/>
                        <wps:spPr>
                          <a:xfrm>
                            <a:off x="129540" y="1280160"/>
                            <a:ext cx="124206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Pr="00422AEF" w:rsidRDefault="00F01F8F">
                              <w:pPr>
                                <w:rPr>
                                  <w:b/>
                                  <w:sz w:val="16"/>
                                  <w:szCs w:val="16"/>
                                </w:rPr>
                              </w:pPr>
                              <w:r w:rsidRPr="00422AEF">
                                <w:rPr>
                                  <w:b/>
                                  <w:sz w:val="16"/>
                                  <w:szCs w:val="16"/>
                                </w:rPr>
                                <w:t>DC VOLTAGE AND CURRENT DATA</w:t>
                              </w:r>
                              <w:r>
                                <w:rPr>
                                  <w:b/>
                                  <w:sz w:val="16"/>
                                  <w:szCs w:val="16"/>
                                </w:rPr>
                                <w:t xml:space="preserve">   ACQUISITION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Rectangle 21"/>
                        <wps:cNvSpPr/>
                        <wps:spPr>
                          <a:xfrm>
                            <a:off x="2438400" y="1188720"/>
                            <a:ext cx="2324100" cy="59436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a:off x="3185160" y="883920"/>
                            <a:ext cx="0" cy="304800"/>
                          </a:xfrm>
                          <a:prstGeom prst="line">
                            <a:avLst/>
                          </a:prstGeom>
                          <a:noFill/>
                          <a:ln w="9525" cap="flat" cmpd="sng" algn="ctr">
                            <a:solidFill>
                              <a:srgbClr val="4F81BD">
                                <a:shade val="95000"/>
                                <a:satMod val="105000"/>
                              </a:srgbClr>
                            </a:solidFill>
                            <a:prstDash val="dash"/>
                          </a:ln>
                          <a:effectLst/>
                        </wps:spPr>
                        <wps:bodyPr/>
                      </wps:wsp>
                      <wps:wsp>
                        <wps:cNvPr id="23" name="Text Box 23"/>
                        <wps:cNvSpPr txBox="1"/>
                        <wps:spPr>
                          <a:xfrm>
                            <a:off x="2529840" y="1264920"/>
                            <a:ext cx="2148840"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Pr="00422AEF" w:rsidRDefault="00F01F8F">
                              <w:pPr>
                                <w:rPr>
                                  <w:b/>
                                  <w:sz w:val="16"/>
                                  <w:szCs w:val="16"/>
                                </w:rPr>
                              </w:pPr>
                              <w:r w:rsidRPr="00422AEF">
                                <w:rPr>
                                  <w:b/>
                                  <w:sz w:val="16"/>
                                  <w:szCs w:val="16"/>
                                </w:rPr>
                                <w:t>AC VOLTAGE</w:t>
                              </w:r>
                              <w:r>
                                <w:rPr>
                                  <w:b/>
                                  <w:sz w:val="16"/>
                                  <w:szCs w:val="16"/>
                                </w:rPr>
                                <w:t xml:space="preserve">, </w:t>
                              </w:r>
                              <w:r w:rsidRPr="00422AEF">
                                <w:rPr>
                                  <w:b/>
                                  <w:sz w:val="16"/>
                                  <w:szCs w:val="16"/>
                                </w:rPr>
                                <w:t>CURRENT</w:t>
                              </w:r>
                              <w:r>
                                <w:rPr>
                                  <w:b/>
                                  <w:sz w:val="16"/>
                                  <w:szCs w:val="16"/>
                                </w:rPr>
                                <w:t>, FREQUENCY</w:t>
                              </w:r>
                              <w:r w:rsidRPr="00422AEF">
                                <w:rPr>
                                  <w:b/>
                                  <w:sz w:val="16"/>
                                  <w:szCs w:val="16"/>
                                </w:rPr>
                                <w:t xml:space="preserve"> DATA</w:t>
                              </w:r>
                              <w:r>
                                <w:rPr>
                                  <w:b/>
                                  <w:sz w:val="16"/>
                                  <w:szCs w:val="16"/>
                                </w:rPr>
                                <w:t xml:space="preserve"> ACQUISITION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5CF159" id="Group 24" o:spid="_x0000_s1027" style="position:absolute;left:0;text-align:left;margin-left:88.3pt;margin-top:1pt;width:375pt;height:2in;z-index:251678720" coordsize="47625,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">
                <v:rect id="Rectangle 5" o:spid="_x0000_s1028" style="position:absolute;left:381;width:5486;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" fillcolor="white [3212]" strokecolor="#243f60 [1604]" strokeweight="2pt"/>
                <v:shapetype id="_x0000_t32" coordsize="21600,21600" o:spt="32" o:oned="t" path="m,l21600,21600e" filled="f">
                  <v:path arrowok="t" fillok="f" o:connecttype="none"/>
                  <o:lock v:ext="edit" shapetype="t"/>
                </v:shapetype>
                <v:shape id="Straight Arrow Connector 6" o:spid="_x0000_s1029" type="#_x0000_t32" style="position:absolute;left:5867;top:4114;width:6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" strokecolor="#4579b8 [3044]" strokeweight="2.25pt">
                  <v:stroke endarrow="open"/>
                </v:shape>
                <v:rect id="Rectangle 7" o:spid="_x0000_s1030" style="position:absolute;left:12649;width:9830;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" fillcolor="white [3212]" strokecolor="#243f60 [1604]" strokeweight="2pt"/>
                <v:line id="Straight Connector 8" o:spid="_x0000_s1031" style="position:absolute;flip:y;visibility:visible;mso-wrap-style:square" from="12649,381" to="2247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" strokecolor="black [3213]"/>
                <v:shape id="Straight Arrow Connector 9" o:spid="_x0000_s1032" type="#_x0000_t32" style="position:absolute;left:22479;top:4191;width:6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" strokecolor="#4579b8 [3044]" strokeweight="2.25pt">
                  <v:stroke endarrow="open"/>
                </v:shape>
                <v:rect id="Rectangle 10" o:spid="_x0000_s1033" style="position:absolute;left:29184;width:5334;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" fillcolor="white [3212]" strokecolor="#243f60 [1604]" strokeweight="2pt"/>
                <v:shape id="Straight Arrow Connector 11" o:spid="_x0000_s1034" type="#_x0000_t32" style="position:absolute;left:34518;top:4191;width:4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" strokecolor="#4579b8 [3044]" strokeweight="2.25pt">
                  <v:stroke endarrow="open"/>
                </v:shape>
                <v:rect id="Rectangle 12" o:spid="_x0000_s1035" style="position:absolute;left:39395;width:8230;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" fillcolor="white [3212]" strokecolor="#243f60 [1604]" strokeweight="2pt"/>
                <v:shape id="Text Box 13" o:spid="_x0000_s1036" type="#_x0000_t202" style="position:absolute;left:838;top:1600;width:4572;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" fillcolor="white [3212]" strokecolor="white [3212]" strokeweight=".5pt">
                  <v:textbox>
                    <w:txbxContent>
                      <w:p w:rsidR="00F01F8F" w:rsidRDefault="00F01F8F" w:rsidP="00C26AAF">
                        <w:pPr>
                          <w:jc w:val="center"/>
                        </w:pPr>
                      </w:p>
                      <w:p w:rsidR="00F01F8F" w:rsidRDefault="00F01F8F" w:rsidP="00C26AAF">
                        <w:pPr>
                          <w:jc w:val="center"/>
                        </w:pPr>
                        <w:r>
                          <w:t>PSI</w:t>
                        </w:r>
                      </w:p>
                    </w:txbxContent>
                  </v:textbox>
                </v:shape>
                <v:shape id="Text Box 14" o:spid="_x0000_s1037" type="#_x0000_t202" style="position:absolute;left:12954;top:2895;width:3657;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rsidR="00F01F8F" w:rsidRPr="006E4481" w:rsidRDefault="00F01F8F">
                        <w:pPr>
                          <w:rPr>
                            <w:sz w:val="28"/>
                          </w:rPr>
                        </w:pPr>
                        <w:r w:rsidRPr="006E4481">
                          <w:rPr>
                            <w:sz w:val="28"/>
                          </w:rPr>
                          <w:t>---</w:t>
                        </w:r>
                      </w:p>
                    </w:txbxContent>
                  </v:textbox>
                </v:shape>
                <v:shape id="Text Box 15" o:spid="_x0000_s1038" type="#_x0000_t202" style="position:absolute;left:18592;top:4572;width:297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rsidR="00F01F8F" w:rsidRPr="006E4481" w:rsidRDefault="00F01F8F">
                        <w:pPr>
                          <w:rPr>
                            <w:sz w:val="52"/>
                          </w:rPr>
                        </w:pPr>
                        <w:r w:rsidRPr="006E4481">
                          <w:rPr>
                            <w:sz w:val="36"/>
                          </w:rPr>
                          <w:t>~</w:t>
                        </w:r>
                      </w:p>
                    </w:txbxContent>
                  </v:textbox>
                </v:shape>
                <v:shape id="Text Box 16" o:spid="_x0000_s1039" type="#_x0000_t202" style="position:absolute;left:29641;top:2057;width:449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rsidR="00F01F8F" w:rsidRDefault="00F01F8F">
                        <w:r>
                          <w:t>CB     / DA</w:t>
                        </w:r>
                      </w:p>
                    </w:txbxContent>
                  </v:textbox>
                </v:shape>
                <v:shape id="Text Box 17" o:spid="_x0000_s1040" type="#_x0000_t202" style="position:absolute;left:41224;top:1600;width:5562;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fillcolor="white [3201]" stroked="f" strokeweight=".5pt">
                  <v:textbox>
                    <w:txbxContent>
                      <w:p w:rsidR="00F01F8F" w:rsidRDefault="00F01F8F"/>
                      <w:p w:rsidR="00F01F8F" w:rsidRDefault="00F01F8F">
                        <w:r>
                          <w:t>GS</w:t>
                        </w:r>
                      </w:p>
                    </w:txbxContent>
                  </v:textbox>
                </v:shape>
                <v:rect id="Rectangle 18" o:spid="_x0000_s1041" style="position:absolute;top:12039;width:14554;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" fillcolor="white [3212]" strokecolor="#c00000" strokeweight="2pt"/>
                <v:line id="Straight Connector 19" o:spid="_x0000_s1042" style="position:absolute;visibility:visible;mso-wrap-style:square" from="3048,8915" to="3048,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" strokecolor="#4579b8 [3044]">
                  <v:stroke dashstyle="dash"/>
                </v:line>
                <v:shape id="Text Box 20" o:spid="_x0000_s1043" type="#_x0000_t202" style="position:absolute;left:1295;top:12801;width:1242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rsidR="00F01F8F" w:rsidRPr="00422AEF" w:rsidRDefault="00F01F8F">
                        <w:pPr>
                          <w:rPr>
                            <w:b/>
                            <w:sz w:val="16"/>
                            <w:szCs w:val="16"/>
                          </w:rPr>
                        </w:pPr>
                        <w:r w:rsidRPr="00422AEF">
                          <w:rPr>
                            <w:b/>
                            <w:sz w:val="16"/>
                            <w:szCs w:val="16"/>
                          </w:rPr>
                          <w:t>DC VOLTAGE AND CURRENT DATA</w:t>
                        </w:r>
                        <w:r>
                          <w:rPr>
                            <w:b/>
                            <w:sz w:val="16"/>
                            <w:szCs w:val="16"/>
                          </w:rPr>
                          <w:t xml:space="preserve">   ACQUISITION</w:t>
                        </w:r>
                      </w:p>
                    </w:txbxContent>
                  </v:textbox>
                </v:shape>
                <v:rect id="Rectangle 21" o:spid="_x0000_s1044" style="position:absolute;left:24384;top:11887;width:23241;height:59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" fillcolor="white [3212]" strokecolor="#c00000" strokeweight="2pt"/>
                <v:line id="Straight Connector 22" o:spid="_x0000_s1045" style="position:absolute;visibility:visible;mso-wrap-style:square" from="31851,8839" to="31851,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" strokecolor="#4a7ebb">
                  <v:stroke dashstyle="dash"/>
                </v:line>
                <v:shape id="Text Box 23" o:spid="_x0000_s1046" type="#_x0000_t202" style="position:absolute;left:25298;top:12649;width:2148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" fillcolor="white [3212]" stroked="f" strokeweight=".5pt">
                  <v:textbox>
                    <w:txbxContent>
                      <w:p w:rsidR="00F01F8F" w:rsidRPr="00422AEF" w:rsidRDefault="00F01F8F">
                        <w:pPr>
                          <w:rPr>
                            <w:b/>
                            <w:sz w:val="16"/>
                            <w:szCs w:val="16"/>
                          </w:rPr>
                        </w:pPr>
                        <w:r w:rsidRPr="00422AEF">
                          <w:rPr>
                            <w:b/>
                            <w:sz w:val="16"/>
                            <w:szCs w:val="16"/>
                          </w:rPr>
                          <w:t>AC VOLTAGE</w:t>
                        </w:r>
                        <w:r>
                          <w:rPr>
                            <w:b/>
                            <w:sz w:val="16"/>
                            <w:szCs w:val="16"/>
                          </w:rPr>
                          <w:t xml:space="preserve">, </w:t>
                        </w:r>
                        <w:r w:rsidRPr="00422AEF">
                          <w:rPr>
                            <w:b/>
                            <w:sz w:val="16"/>
                            <w:szCs w:val="16"/>
                          </w:rPr>
                          <w:t>CURRENT</w:t>
                        </w:r>
                        <w:r>
                          <w:rPr>
                            <w:b/>
                            <w:sz w:val="16"/>
                            <w:szCs w:val="16"/>
                          </w:rPr>
                          <w:t>, FREQUENCY</w:t>
                        </w:r>
                        <w:r w:rsidRPr="00422AEF">
                          <w:rPr>
                            <w:b/>
                            <w:sz w:val="16"/>
                            <w:szCs w:val="16"/>
                          </w:rPr>
                          <w:t xml:space="preserve"> DATA</w:t>
                        </w:r>
                        <w:r>
                          <w:rPr>
                            <w:b/>
                            <w:sz w:val="16"/>
                            <w:szCs w:val="16"/>
                          </w:rPr>
                          <w:t xml:space="preserve"> ACQUISITION</w:t>
                        </w:r>
                      </w:p>
                    </w:txbxContent>
                  </v:textbox>
                </v:shape>
              </v:group>
            </w:pict>
          </mc:Fallback>
        </mc:AlternateContent>
      </w:r>
      <w:r>
        <w:t xml:space="preserve">  </w:t>
      </w:r>
      <w:r w:rsidR="009C1059">
        <w:t xml:space="preserve">    </w:t>
      </w:r>
    </w:p>
    <w:p w:rsidR="00C26AAF" w:rsidRDefault="00C26AAF" w:rsidP="004B0D14">
      <w:pPr>
        <w:rPr>
          <w:color w:val="FF0000"/>
          <w:szCs w:val="22"/>
        </w:rPr>
      </w:pPr>
    </w:p>
    <w:p w:rsidR="00C26AAF" w:rsidRDefault="00E47196" w:rsidP="004B0D14">
      <w:pPr>
        <w:ind w:left="720"/>
        <w:rPr>
          <w:color w:val="FF0000"/>
          <w:szCs w:val="22"/>
        </w:rPr>
      </w:pPr>
      <w:r>
        <w:rPr>
          <w:noProof/>
          <w:lang w:val="fr-FR" w:eastAsia="fr-FR"/>
        </w:rPr>
        <mc:AlternateContent>
          <mc:Choice Requires="wps">
            <w:drawing>
              <wp:anchor distT="0" distB="0" distL="114300" distR="114300" simplePos="0" relativeHeight="251691008" behindDoc="0" locked="0" layoutInCell="1" allowOverlap="1" wp14:anchorId="27A481C6" wp14:editId="6D135FD8">
                <wp:simplePos x="0" y="0"/>
                <wp:positionH relativeFrom="column">
                  <wp:posOffset>3333750</wp:posOffset>
                </wp:positionH>
                <wp:positionV relativeFrom="paragraph">
                  <wp:posOffset>109220</wp:posOffset>
                </wp:positionV>
                <wp:extent cx="670560" cy="0"/>
                <wp:effectExtent l="38100" t="133350" r="0" b="133350"/>
                <wp:wrapNone/>
                <wp:docPr id="72" name="Straight Arrow Connector 72"/>
                <wp:cNvGraphicFramePr/>
                <a:graphic xmlns:a="http://schemas.openxmlformats.org/drawingml/2006/main">
                  <a:graphicData uri="http://schemas.microsoft.com/office/word/2010/wordprocessingShape">
                    <wps:wsp>
                      <wps:cNvCnPr/>
                      <wps:spPr>
                        <a:xfrm flipH="1">
                          <a:off x="0" y="0"/>
                          <a:ext cx="670560" cy="0"/>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792B668D" id="Straight Arrow Connector 72" o:spid="_x0000_s1026" type="#_x0000_t32" style="position:absolute;margin-left:262.5pt;margin-top:8.6pt;width:52.8pt;height:0;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" strokecolor="#4a7ebb" strokeweight="2.25pt">
                <v:stroke endarrow="open"/>
              </v:shape>
            </w:pict>
          </mc:Fallback>
        </mc:AlternateContent>
      </w:r>
      <w:r w:rsidR="00104DBC">
        <w:rPr>
          <w:noProof/>
          <w:lang w:val="fr-FR" w:eastAsia="fr-FR"/>
        </w:rPr>
        <mc:AlternateContent>
          <mc:Choice Requires="wps">
            <w:drawing>
              <wp:anchor distT="0" distB="0" distL="114300" distR="114300" simplePos="0" relativeHeight="251693056" behindDoc="0" locked="0" layoutInCell="1" allowOverlap="1" wp14:anchorId="1B50D649" wp14:editId="073968E4">
                <wp:simplePos x="0" y="0"/>
                <wp:positionH relativeFrom="column">
                  <wp:posOffset>4540250</wp:posOffset>
                </wp:positionH>
                <wp:positionV relativeFrom="paragraph">
                  <wp:posOffset>109220</wp:posOffset>
                </wp:positionV>
                <wp:extent cx="487680" cy="0"/>
                <wp:effectExtent l="38100" t="133350" r="0" b="133350"/>
                <wp:wrapNone/>
                <wp:docPr id="73" name="Straight Arrow Connector 73"/>
                <wp:cNvGraphicFramePr/>
                <a:graphic xmlns:a="http://schemas.openxmlformats.org/drawingml/2006/main">
                  <a:graphicData uri="http://schemas.microsoft.com/office/word/2010/wordprocessingShape">
                    <wps:wsp>
                      <wps:cNvCnPr/>
                      <wps:spPr>
                        <a:xfrm flipH="1">
                          <a:off x="0" y="0"/>
                          <a:ext cx="487680" cy="0"/>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5236DC65" id="Straight Arrow Connector 73" o:spid="_x0000_s1026" type="#_x0000_t32" style="position:absolute;margin-left:357.5pt;margin-top:8.6pt;width:38.4pt;height:0;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" strokecolor="#4a7ebb" strokeweight="2.25pt">
                <v:stroke endarrow="open"/>
              </v:shape>
            </w:pict>
          </mc:Fallback>
        </mc:AlternateContent>
      </w:r>
    </w:p>
    <w:p w:rsidR="00C26AAF" w:rsidRDefault="00C26AAF" w:rsidP="004B0D14">
      <w:pPr>
        <w:rPr>
          <w:color w:val="FF0000"/>
          <w:szCs w:val="22"/>
        </w:rPr>
      </w:pPr>
    </w:p>
    <w:p w:rsidR="00C26AAF" w:rsidRDefault="00C26AAF" w:rsidP="004B0D14">
      <w:pPr>
        <w:rPr>
          <w:color w:val="FF0000"/>
          <w:szCs w:val="22"/>
        </w:rPr>
      </w:pPr>
    </w:p>
    <w:p w:rsidR="00C26AAF" w:rsidRDefault="00C26AAF" w:rsidP="004B0D14">
      <w:pPr>
        <w:rPr>
          <w:color w:val="FF0000"/>
          <w:szCs w:val="22"/>
        </w:rPr>
      </w:pPr>
    </w:p>
    <w:p w:rsidR="00C26AAF" w:rsidRDefault="00C26AAF" w:rsidP="004B0D14">
      <w:pPr>
        <w:rPr>
          <w:color w:val="FF0000"/>
          <w:szCs w:val="22"/>
        </w:rPr>
      </w:pPr>
    </w:p>
    <w:p w:rsidR="00C26AAF" w:rsidRDefault="00C26AAF" w:rsidP="004B0D14">
      <w:pPr>
        <w:rPr>
          <w:color w:val="FF0000"/>
          <w:szCs w:val="22"/>
        </w:rPr>
      </w:pPr>
    </w:p>
    <w:p w:rsidR="00C26AAF" w:rsidRDefault="00C26AAF" w:rsidP="004B0D14">
      <w:pPr>
        <w:rPr>
          <w:color w:val="FF0000"/>
          <w:szCs w:val="22"/>
        </w:rPr>
      </w:pPr>
    </w:p>
    <w:p w:rsidR="00C26AAF" w:rsidRDefault="00C26AAF" w:rsidP="004B0D14">
      <w:pPr>
        <w:rPr>
          <w:color w:val="FF0000"/>
          <w:szCs w:val="22"/>
        </w:rPr>
      </w:pPr>
    </w:p>
    <w:p w:rsidR="00C26AAF" w:rsidRDefault="00C26AAF" w:rsidP="004B0D14">
      <w:pPr>
        <w:rPr>
          <w:color w:val="FF0000"/>
          <w:szCs w:val="22"/>
        </w:rPr>
      </w:pPr>
    </w:p>
    <w:p w:rsidR="00C26AAF" w:rsidRDefault="00C26AAF" w:rsidP="004B0D14">
      <w:pPr>
        <w:rPr>
          <w:color w:val="FF0000"/>
          <w:szCs w:val="22"/>
        </w:rPr>
      </w:pPr>
    </w:p>
    <w:p w:rsidR="00CC7BCD" w:rsidRDefault="00E47196" w:rsidP="004B0D14">
      <w:pPr>
        <w:rPr>
          <w:color w:val="FF0000"/>
          <w:szCs w:val="22"/>
        </w:rPr>
      </w:pPr>
      <w:r>
        <w:rPr>
          <w:noProof/>
          <w:lang w:val="fr-FR" w:eastAsia="fr-FR"/>
        </w:rPr>
        <mc:AlternateContent>
          <mc:Choice Requires="wps">
            <w:drawing>
              <wp:anchor distT="0" distB="0" distL="114300" distR="114300" simplePos="0" relativeHeight="251713536" behindDoc="0" locked="0" layoutInCell="1" allowOverlap="1" wp14:anchorId="4079B969" wp14:editId="18CACF08">
                <wp:simplePos x="0" y="0"/>
                <wp:positionH relativeFrom="column">
                  <wp:posOffset>1159510</wp:posOffset>
                </wp:positionH>
                <wp:positionV relativeFrom="paragraph">
                  <wp:posOffset>5080</wp:posOffset>
                </wp:positionV>
                <wp:extent cx="4762500" cy="635"/>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762500" cy="635"/>
                        </a:xfrm>
                        <a:prstGeom prst="rect">
                          <a:avLst/>
                        </a:prstGeom>
                        <a:solidFill>
                          <a:prstClr val="white"/>
                        </a:solidFill>
                        <a:ln>
                          <a:noFill/>
                        </a:ln>
                        <a:effectLst/>
                      </wps:spPr>
                      <wps:txbx>
                        <w:txbxContent>
                          <w:p w:rsidR="00F01F8F" w:rsidRPr="006B3ED4" w:rsidRDefault="00F01F8F" w:rsidP="00A81C79">
                            <w:pPr>
                              <w:pStyle w:val="Lgende"/>
                              <w:rPr>
                                <w:i w:val="0"/>
                                <w:noProof/>
                                <w:color w:val="FF0000"/>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Pr>
                                <w:i w:val="0"/>
                                <w:noProof/>
                              </w:rPr>
                              <w:t>8</w:t>
                            </w:r>
                            <w:r w:rsidRPr="006B3ED4">
                              <w:rPr>
                                <w:i w:val="0"/>
                              </w:rPr>
                              <w:fldChar w:fldCharType="end"/>
                            </w:r>
                            <w:r>
                              <w:rPr>
                                <w:i w:val="0"/>
                              </w:rPr>
                              <w:t>: Single line diagram for efficiency test</w:t>
                            </w:r>
                            <w:r w:rsidRPr="006B3ED4">
                              <w:rPr>
                                <w:i w:val="0"/>
                              </w:rPr>
                              <w:t>, over / under voltage and frequency and ride through test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79B969" id="Text Box 89" o:spid="_x0000_s1047" type="#_x0000_t202" style="position:absolute;left:0;text-align:left;margin-left:91.3pt;margin-top:.4pt;width:37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" stroked="f">
                <v:textbox style="mso-fit-shape-to-text:t" inset="0,0,0,0">
                  <w:txbxContent>
                    <w:p w:rsidR="00F01F8F" w:rsidRPr="006B3ED4" w:rsidRDefault="00F01F8F" w:rsidP="00A81C79">
                      <w:pPr>
                        <w:pStyle w:val="Lgende"/>
                        <w:rPr>
                          <w:i w:val="0"/>
                          <w:noProof/>
                          <w:color w:val="FF0000"/>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Pr>
                          <w:i w:val="0"/>
                          <w:noProof/>
                        </w:rPr>
                        <w:t>8</w:t>
                      </w:r>
                      <w:r w:rsidRPr="006B3ED4">
                        <w:rPr>
                          <w:i w:val="0"/>
                        </w:rPr>
                        <w:fldChar w:fldCharType="end"/>
                      </w:r>
                      <w:r>
                        <w:rPr>
                          <w:i w:val="0"/>
                        </w:rPr>
                        <w:t>: Single line diagram for efficiency test</w:t>
                      </w:r>
                      <w:r w:rsidRPr="006B3ED4">
                        <w:rPr>
                          <w:i w:val="0"/>
                        </w:rPr>
                        <w:t>, over / under voltage and frequency and ride through test</w:t>
                      </w:r>
                    </w:p>
                  </w:txbxContent>
                </v:textbox>
              </v:shape>
            </w:pict>
          </mc:Fallback>
        </mc:AlternateContent>
      </w:r>
      <w:r>
        <w:rPr>
          <w:color w:val="FF0000"/>
          <w:szCs w:val="22"/>
        </w:rPr>
        <w:tab/>
      </w:r>
      <w:r>
        <w:rPr>
          <w:color w:val="FF0000"/>
          <w:szCs w:val="22"/>
        </w:rPr>
        <w:tab/>
      </w:r>
    </w:p>
    <w:p w:rsidR="00A81C79" w:rsidRDefault="00A81C79" w:rsidP="004B0D14">
      <w:pPr>
        <w:rPr>
          <w:color w:val="FF0000"/>
          <w:szCs w:val="22"/>
        </w:rPr>
      </w:pPr>
    </w:p>
    <w:p w:rsidR="00855505" w:rsidRDefault="00855505" w:rsidP="004B0D14">
      <w:pPr>
        <w:rPr>
          <w:color w:val="FF0000"/>
          <w:szCs w:val="22"/>
        </w:rPr>
      </w:pPr>
    </w:p>
    <w:p w:rsidR="00444BAD" w:rsidRDefault="00444BAD" w:rsidP="004B0D14">
      <w:pPr>
        <w:rPr>
          <w:color w:val="FF0000"/>
          <w:szCs w:val="22"/>
        </w:rPr>
      </w:pPr>
    </w:p>
    <w:p w:rsidR="00104DBC" w:rsidRPr="00861480" w:rsidRDefault="00104DBC" w:rsidP="00843295">
      <w:pPr>
        <w:pStyle w:val="Paragraphedeliste"/>
        <w:numPr>
          <w:ilvl w:val="0"/>
          <w:numId w:val="13"/>
        </w:numPr>
        <w:rPr>
          <w:szCs w:val="22"/>
        </w:rPr>
      </w:pPr>
      <w:r w:rsidRPr="00861480">
        <w:rPr>
          <w:szCs w:val="22"/>
        </w:rPr>
        <w:t xml:space="preserve">Harmonic measurements </w:t>
      </w:r>
      <w:r w:rsidR="008777F4" w:rsidRPr="00861480">
        <w:rPr>
          <w:szCs w:val="22"/>
        </w:rPr>
        <w:t xml:space="preserve">test </w:t>
      </w:r>
      <w:r w:rsidRPr="00861480">
        <w:rPr>
          <w:szCs w:val="22"/>
        </w:rPr>
        <w:t>set up</w:t>
      </w:r>
    </w:p>
    <w:p w:rsidR="00CC7BCD" w:rsidRDefault="00CC7BCD" w:rsidP="004B0D14">
      <w:pPr>
        <w:rPr>
          <w:color w:val="FF0000"/>
          <w:szCs w:val="22"/>
        </w:rPr>
      </w:pPr>
    </w:p>
    <w:p w:rsidR="00CC7BCD" w:rsidRDefault="00CC7BCD" w:rsidP="004B0D14">
      <w:pPr>
        <w:rPr>
          <w:color w:val="FF0000"/>
          <w:szCs w:val="22"/>
        </w:rPr>
      </w:pPr>
    </w:p>
    <w:p w:rsidR="00A81C79" w:rsidRDefault="002F16FF" w:rsidP="004B0D14">
      <w:pPr>
        <w:keepNext/>
      </w:pPr>
      <w:r>
        <w:rPr>
          <w:noProof/>
          <w:color w:val="FF0000"/>
          <w:szCs w:val="22"/>
          <w:lang w:val="fr-FR" w:eastAsia="fr-FR"/>
        </w:rPr>
        <mc:AlternateContent>
          <mc:Choice Requires="wps">
            <w:drawing>
              <wp:anchor distT="0" distB="0" distL="114300" distR="114300" simplePos="0" relativeHeight="251696128" behindDoc="0" locked="0" layoutInCell="1" allowOverlap="1" wp14:anchorId="6B8AC7B5" wp14:editId="461C6C15">
                <wp:simplePos x="0" y="0"/>
                <wp:positionH relativeFrom="column">
                  <wp:posOffset>2465070</wp:posOffset>
                </wp:positionH>
                <wp:positionV relativeFrom="paragraph">
                  <wp:posOffset>40640</wp:posOffset>
                </wp:positionV>
                <wp:extent cx="495300" cy="25146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95300" cy="251460"/>
                        </a:xfrm>
                        <a:prstGeom prst="rect">
                          <a:avLst/>
                        </a:prstGeom>
                        <a:solidFill>
                          <a:sysClr val="window" lastClr="FFFFFF"/>
                        </a:solidFill>
                        <a:ln w="6350">
                          <a:noFill/>
                        </a:ln>
                        <a:effectLst/>
                      </wps:spPr>
                      <wps:txbx>
                        <w:txbxContent>
                          <w:p w:rsidR="00F01F8F" w:rsidRDefault="00F01F8F" w:rsidP="003A0CEA">
                            <w:r>
                              <w:t>DUT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AC7B5" id="Text Box 30" o:spid="_x0000_s1048" type="#_x0000_t202" style="position:absolute;left:0;text-align:left;margin-left:194.1pt;margin-top:3.2pt;width:39pt;height:1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" fillcolor="window" stroked="f" strokeweight=".5pt">
                <v:textbox>
                  <w:txbxContent>
                    <w:p w:rsidR="00F01F8F" w:rsidRDefault="00F01F8F" w:rsidP="003A0CEA">
                      <w:r>
                        <w:t>DUT</w:t>
                      </w:r>
                    </w:p>
                  </w:txbxContent>
                </v:textbox>
              </v:shape>
            </w:pict>
          </mc:Fallback>
        </mc:AlternateContent>
      </w:r>
      <w:r w:rsidR="00F62EB3">
        <w:rPr>
          <w:noProof/>
          <w:color w:val="FF0000"/>
          <w:szCs w:val="22"/>
          <w:lang w:val="fr-FR" w:eastAsia="fr-FR"/>
        </w:rPr>
        <mc:AlternateContent>
          <mc:Choice Requires="wpg">
            <w:drawing>
              <wp:anchor distT="0" distB="0" distL="114300" distR="114300" simplePos="0" relativeHeight="251684864" behindDoc="0" locked="0" layoutInCell="1" allowOverlap="1" wp14:anchorId="370B92F2" wp14:editId="521124FB">
                <wp:simplePos x="0" y="0"/>
                <wp:positionH relativeFrom="column">
                  <wp:posOffset>3597910</wp:posOffset>
                </wp:positionH>
                <wp:positionV relativeFrom="paragraph">
                  <wp:posOffset>892810</wp:posOffset>
                </wp:positionV>
                <wp:extent cx="937260" cy="1798320"/>
                <wp:effectExtent l="0" t="0" r="15240" b="11430"/>
                <wp:wrapNone/>
                <wp:docPr id="90" name="Group 90"/>
                <wp:cNvGraphicFramePr/>
                <a:graphic xmlns:a="http://schemas.openxmlformats.org/drawingml/2006/main">
                  <a:graphicData uri="http://schemas.microsoft.com/office/word/2010/wordprocessingGroup">
                    <wpg:wgp>
                      <wpg:cNvGrpSpPr/>
                      <wpg:grpSpPr>
                        <a:xfrm>
                          <a:off x="0" y="0"/>
                          <a:ext cx="937260" cy="1798320"/>
                          <a:chOff x="279400" y="0"/>
                          <a:chExt cx="937260" cy="1798320"/>
                        </a:xfrm>
                      </wpg:grpSpPr>
                      <wps:wsp>
                        <wps:cNvPr id="67" name="Rectangle 67"/>
                        <wps:cNvSpPr/>
                        <wps:spPr>
                          <a:xfrm>
                            <a:off x="279400" y="1226820"/>
                            <a:ext cx="937260" cy="5715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Arrow Connector 69"/>
                        <wps:cNvCnPr/>
                        <wps:spPr>
                          <a:xfrm>
                            <a:off x="779780" y="0"/>
                            <a:ext cx="0" cy="1226820"/>
                          </a:xfrm>
                          <a:prstGeom prst="straightConnector1">
                            <a:avLst/>
                          </a:prstGeom>
                          <a:noFill/>
                          <a:ln w="28575" cap="flat" cmpd="sng" algn="ctr">
                            <a:solidFill>
                              <a:srgbClr val="4F81BD">
                                <a:shade val="95000"/>
                                <a:satMod val="105000"/>
                              </a:srgbClr>
                            </a:solidFill>
                            <a:prstDash val="solid"/>
                            <a:tailEnd type="arrow"/>
                          </a:ln>
                          <a:effectLst/>
                        </wps:spPr>
                        <wps:bodyPr/>
                      </wps:wsp>
                    </wpg:wgp>
                  </a:graphicData>
                </a:graphic>
                <wp14:sizeRelV relativeFrom="margin">
                  <wp14:pctHeight>0</wp14:pctHeight>
                </wp14:sizeRelV>
              </wp:anchor>
            </w:drawing>
          </mc:Choice>
          <mc:Fallback>
            <w:pict>
              <v:group w14:anchorId="635DCA4C" id="Group 90" o:spid="_x0000_s1026" style="position:absolute;margin-left:283.3pt;margin-top:70.3pt;width:73.8pt;height:141.6pt;z-index:251684864;mso-height-relative:margin" coordorigin="2794" coordsize="9372,17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">
                <v:rect id="Rectangle 67" o:spid="_x0000_s1027" style="position:absolute;left:2794;top:12268;width:937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" fillcolor="window" strokecolor="#385d8a" strokeweight="2pt"/>
                <v:shape id="Straight Arrow Connector 69" o:spid="_x0000_s1028" type="#_x0000_t32" style="position:absolute;left:7797;width:0;height:122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" strokecolor="#4a7ebb" strokeweight="2.25pt">
                  <v:stroke endarrow="open"/>
                </v:shape>
              </v:group>
            </w:pict>
          </mc:Fallback>
        </mc:AlternateContent>
      </w:r>
      <w:r w:rsidR="00F62EB3">
        <w:rPr>
          <w:noProof/>
          <w:color w:val="FF0000"/>
          <w:szCs w:val="22"/>
          <w:lang w:val="fr-FR" w:eastAsia="fr-FR"/>
        </w:rPr>
        <mc:AlternateContent>
          <mc:Choice Requires="wps">
            <w:drawing>
              <wp:anchor distT="0" distB="0" distL="114300" distR="114300" simplePos="0" relativeHeight="251702272" behindDoc="0" locked="0" layoutInCell="1" allowOverlap="1" wp14:anchorId="76C48D91" wp14:editId="6D77F274">
                <wp:simplePos x="0" y="0"/>
                <wp:positionH relativeFrom="column">
                  <wp:posOffset>3026410</wp:posOffset>
                </wp:positionH>
                <wp:positionV relativeFrom="paragraph">
                  <wp:posOffset>1311910</wp:posOffset>
                </wp:positionV>
                <wp:extent cx="441960" cy="25527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41960" cy="255270"/>
                        </a:xfrm>
                        <a:prstGeom prst="rect">
                          <a:avLst/>
                        </a:prstGeom>
                        <a:solidFill>
                          <a:sysClr val="window" lastClr="FFFFFF"/>
                        </a:solidFill>
                        <a:ln w="6350">
                          <a:noFill/>
                        </a:ln>
                        <a:effectLst/>
                      </wps:spPr>
                      <wps:txbx>
                        <w:txbxContent>
                          <w:p w:rsidR="00F01F8F" w:rsidRDefault="00F01F8F" w:rsidP="008777F4">
                            <w:pPr>
                              <w:jc w:val="center"/>
                            </w:pPr>
                            <w:r>
                              <w:t>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48D91" id="Text Box 33" o:spid="_x0000_s1049" type="#_x0000_t202" style="position:absolute;left:0;text-align:left;margin-left:238.3pt;margin-top:103.3pt;width:34.8pt;height:2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" fillcolor="window" stroked="f" strokeweight=".5pt">
                <v:textbox>
                  <w:txbxContent>
                    <w:p w:rsidR="00F01F8F" w:rsidRDefault="00F01F8F" w:rsidP="008777F4">
                      <w:pPr>
                        <w:jc w:val="center"/>
                      </w:pPr>
                      <w:r>
                        <w:t>PA</w:t>
                      </w:r>
                    </w:p>
                  </w:txbxContent>
                </v:textbox>
              </v:shape>
            </w:pict>
          </mc:Fallback>
        </mc:AlternateContent>
      </w:r>
      <w:r w:rsidR="00F62EB3">
        <w:rPr>
          <w:noProof/>
          <w:lang w:val="fr-FR" w:eastAsia="fr-FR"/>
        </w:rPr>
        <mc:AlternateContent>
          <mc:Choice Requires="wps">
            <w:drawing>
              <wp:anchor distT="0" distB="0" distL="114300" distR="114300" simplePos="0" relativeHeight="251700224" behindDoc="0" locked="0" layoutInCell="1" allowOverlap="1" wp14:anchorId="2D9D32DE" wp14:editId="02B549B1">
                <wp:simplePos x="0" y="0"/>
                <wp:positionH relativeFrom="column">
                  <wp:posOffset>2962910</wp:posOffset>
                </wp:positionH>
                <wp:positionV relativeFrom="paragraph">
                  <wp:posOffset>1286510</wp:posOffset>
                </wp:positionV>
                <wp:extent cx="596900" cy="358140"/>
                <wp:effectExtent l="0" t="0" r="12700" b="22860"/>
                <wp:wrapNone/>
                <wp:docPr id="32" name="Rectangle 32"/>
                <wp:cNvGraphicFramePr/>
                <a:graphic xmlns:a="http://schemas.openxmlformats.org/drawingml/2006/main">
                  <a:graphicData uri="http://schemas.microsoft.com/office/word/2010/wordprocessingShape">
                    <wps:wsp>
                      <wps:cNvSpPr/>
                      <wps:spPr>
                        <a:xfrm>
                          <a:off x="0" y="0"/>
                          <a:ext cx="596900" cy="35814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BF43C" id="Rectangle 32" o:spid="_x0000_s1026" style="position:absolute;margin-left:233.3pt;margin-top:101.3pt;width:47pt;height:28.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" fillcolor="window" strokecolor="#385d8a" strokeweight="2pt"/>
            </w:pict>
          </mc:Fallback>
        </mc:AlternateContent>
      </w:r>
      <w:r w:rsidR="00F62EB3">
        <w:rPr>
          <w:noProof/>
          <w:color w:val="FF0000"/>
          <w:szCs w:val="22"/>
          <w:lang w:val="fr-FR" w:eastAsia="fr-FR"/>
        </w:rPr>
        <mc:AlternateContent>
          <mc:Choice Requires="wps">
            <w:drawing>
              <wp:anchor distT="0" distB="0" distL="114300" distR="114300" simplePos="0" relativeHeight="251703296" behindDoc="0" locked="0" layoutInCell="1" allowOverlap="1" wp14:anchorId="7FD8B302" wp14:editId="37585E46">
                <wp:simplePos x="0" y="0"/>
                <wp:positionH relativeFrom="column">
                  <wp:posOffset>3140710</wp:posOffset>
                </wp:positionH>
                <wp:positionV relativeFrom="paragraph">
                  <wp:posOffset>849630</wp:posOffset>
                </wp:positionV>
                <wp:extent cx="0" cy="457200"/>
                <wp:effectExtent l="0" t="0" r="19050" b="19050"/>
                <wp:wrapNone/>
                <wp:docPr id="36" name="Straight Connector 36"/>
                <wp:cNvGraphicFramePr/>
                <a:graphic xmlns:a="http://schemas.openxmlformats.org/drawingml/2006/main">
                  <a:graphicData uri="http://schemas.microsoft.com/office/word/2010/wordprocessingShape">
                    <wps:wsp>
                      <wps:cNvCnPr/>
                      <wps:spPr>
                        <a:xfrm>
                          <a:off x="0" y="0"/>
                          <a:ext cx="0" cy="4572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5E760" id="Straight Connector 36"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3pt,66.9pt" to="247.3pt,10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" strokecolor="#4579b8 [3044]">
                <v:stroke dashstyle="dash"/>
              </v:line>
            </w:pict>
          </mc:Fallback>
        </mc:AlternateContent>
      </w:r>
      <w:r w:rsidR="00F62EB3">
        <w:rPr>
          <w:noProof/>
          <w:lang w:val="fr-FR" w:eastAsia="fr-FR"/>
        </w:rPr>
        <mc:AlternateContent>
          <mc:Choice Requires="wps">
            <w:drawing>
              <wp:anchor distT="0" distB="0" distL="114300" distR="114300" simplePos="0" relativeHeight="251688960" behindDoc="0" locked="0" layoutInCell="1" allowOverlap="1" wp14:anchorId="5425684A" wp14:editId="3A1EB5F3">
                <wp:simplePos x="0" y="0"/>
                <wp:positionH relativeFrom="column">
                  <wp:posOffset>3272790</wp:posOffset>
                </wp:positionH>
                <wp:positionV relativeFrom="paragraph">
                  <wp:posOffset>432435</wp:posOffset>
                </wp:positionV>
                <wp:extent cx="670560" cy="0"/>
                <wp:effectExtent l="38100" t="133350" r="0" b="133350"/>
                <wp:wrapNone/>
                <wp:docPr id="71" name="Straight Arrow Connector 71"/>
                <wp:cNvGraphicFramePr/>
                <a:graphic xmlns:a="http://schemas.openxmlformats.org/drawingml/2006/main">
                  <a:graphicData uri="http://schemas.microsoft.com/office/word/2010/wordprocessingShape">
                    <wps:wsp>
                      <wps:cNvCnPr/>
                      <wps:spPr>
                        <a:xfrm flipH="1">
                          <a:off x="0" y="0"/>
                          <a:ext cx="670560" cy="0"/>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5F18A0B6" id="Straight Arrow Connector 71" o:spid="_x0000_s1026" type="#_x0000_t32" style="position:absolute;margin-left:257.7pt;margin-top:34.05pt;width:52.8pt;height:0;flip:x;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" strokecolor="#4a7ebb" strokeweight="2.25pt">
                <v:stroke endarrow="open"/>
              </v:shape>
            </w:pict>
          </mc:Fallback>
        </mc:AlternateContent>
      </w:r>
      <w:r w:rsidR="00F62EB3">
        <w:rPr>
          <w:noProof/>
          <w:lang w:val="fr-FR" w:eastAsia="fr-FR"/>
        </w:rPr>
        <mc:AlternateContent>
          <mc:Choice Requires="wps">
            <w:drawing>
              <wp:anchor distT="0" distB="0" distL="114300" distR="114300" simplePos="0" relativeHeight="251686912" behindDoc="0" locked="0" layoutInCell="1" allowOverlap="1" wp14:anchorId="473707AA" wp14:editId="252DDD2D">
                <wp:simplePos x="0" y="0"/>
                <wp:positionH relativeFrom="column">
                  <wp:posOffset>4453890</wp:posOffset>
                </wp:positionH>
                <wp:positionV relativeFrom="paragraph">
                  <wp:posOffset>427355</wp:posOffset>
                </wp:positionV>
                <wp:extent cx="502920" cy="0"/>
                <wp:effectExtent l="38100" t="133350" r="0" b="133350"/>
                <wp:wrapNone/>
                <wp:docPr id="70" name="Straight Arrow Connector 70"/>
                <wp:cNvGraphicFramePr/>
                <a:graphic xmlns:a="http://schemas.openxmlformats.org/drawingml/2006/main">
                  <a:graphicData uri="http://schemas.microsoft.com/office/word/2010/wordprocessingShape">
                    <wps:wsp>
                      <wps:cNvCnPr/>
                      <wps:spPr>
                        <a:xfrm flipH="1">
                          <a:off x="0" y="0"/>
                          <a:ext cx="502920" cy="0"/>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16450AFC" id="Straight Arrow Connector 70" o:spid="_x0000_s1026" type="#_x0000_t32" style="position:absolute;margin-left:350.7pt;margin-top:33.65pt;width:39.6pt;height:0;flip:x;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" strokecolor="#4a7ebb" strokeweight="2.25pt">
                <v:stroke endarrow="open"/>
              </v:shape>
            </w:pict>
          </mc:Fallback>
        </mc:AlternateContent>
      </w:r>
      <w:r w:rsidR="00CC7BCD">
        <w:rPr>
          <w:color w:val="FF0000"/>
          <w:szCs w:val="22"/>
        </w:rPr>
        <w:t xml:space="preserve">          </w:t>
      </w:r>
      <w:r w:rsidR="00E47196">
        <w:t xml:space="preserve">                 </w:t>
      </w:r>
      <w:r w:rsidR="00CC7BCD">
        <w:rPr>
          <w:noProof/>
          <w:color w:val="FF0000"/>
          <w:szCs w:val="22"/>
          <w:lang w:val="fr-FR" w:eastAsia="fr-FR"/>
        </w:rPr>
        <mc:AlternateContent>
          <mc:Choice Requires="wpg">
            <w:drawing>
              <wp:inline distT="0" distB="0" distL="0" distR="0" wp14:anchorId="148B4FA3" wp14:editId="3F7AD6C3">
                <wp:extent cx="5029200" cy="1912620"/>
                <wp:effectExtent l="0" t="0" r="19050" b="11430"/>
                <wp:docPr id="46" name="Group 46"/>
                <wp:cNvGraphicFramePr/>
                <a:graphic xmlns:a="http://schemas.openxmlformats.org/drawingml/2006/main">
                  <a:graphicData uri="http://schemas.microsoft.com/office/word/2010/wordprocessingGroup">
                    <wpg:wgp>
                      <wpg:cNvGrpSpPr/>
                      <wpg:grpSpPr>
                        <a:xfrm>
                          <a:off x="0" y="0"/>
                          <a:ext cx="5029200" cy="1912620"/>
                          <a:chOff x="0" y="0"/>
                          <a:chExt cx="5029200" cy="1912620"/>
                        </a:xfrm>
                      </wpg:grpSpPr>
                      <wps:wsp>
                        <wps:cNvPr id="47" name="Rectangle 47"/>
                        <wps:cNvSpPr/>
                        <wps:spPr>
                          <a:xfrm>
                            <a:off x="38100" y="0"/>
                            <a:ext cx="548640" cy="883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a:off x="586740" y="411480"/>
                            <a:ext cx="67818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49" name="Rectangle 49"/>
                        <wps:cNvSpPr/>
                        <wps:spPr>
                          <a:xfrm>
                            <a:off x="1264920" y="0"/>
                            <a:ext cx="982980" cy="8458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Straight Connector 50"/>
                        <wps:cNvCnPr/>
                        <wps:spPr>
                          <a:xfrm flipV="1">
                            <a:off x="1264920" y="38100"/>
                            <a:ext cx="982980" cy="807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wps:spPr>
                          <a:xfrm>
                            <a:off x="2247900" y="426720"/>
                            <a:ext cx="67056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52" name="Rectangle 52"/>
                        <wps:cNvSpPr/>
                        <wps:spPr>
                          <a:xfrm>
                            <a:off x="2918460" y="0"/>
                            <a:ext cx="533400" cy="883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3451860" y="434340"/>
                            <a:ext cx="48768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54" name="Rectangle 54"/>
                        <wps:cNvSpPr/>
                        <wps:spPr>
                          <a:xfrm>
                            <a:off x="3939540" y="0"/>
                            <a:ext cx="822960" cy="883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55"/>
                        <wps:cNvSpPr txBox="1"/>
                        <wps:spPr>
                          <a:xfrm>
                            <a:off x="83820" y="160020"/>
                            <a:ext cx="457200" cy="5943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1F8F" w:rsidRDefault="00F01F8F" w:rsidP="00CC7BCD">
                              <w:pPr>
                                <w:jc w:val="center"/>
                              </w:pPr>
                            </w:p>
                            <w:p w:rsidR="00F01F8F" w:rsidRDefault="00F01F8F" w:rsidP="00CC7BCD">
                              <w:pPr>
                                <w:jc w:val="center"/>
                              </w:pPr>
                              <w:r>
                                <w:t>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 Box 56"/>
                        <wps:cNvSpPr txBox="1"/>
                        <wps:spPr>
                          <a:xfrm>
                            <a:off x="1371600" y="205740"/>
                            <a:ext cx="36576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Pr="006E4481" w:rsidRDefault="00F01F8F" w:rsidP="00CC7BCD">
                              <w:pPr>
                                <w:rPr>
                                  <w:sz w:val="28"/>
                                </w:rPr>
                              </w:pPr>
                              <w:r w:rsidRPr="006E4481">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1859280" y="457200"/>
                            <a:ext cx="29718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Pr="006E4481" w:rsidRDefault="00F01F8F" w:rsidP="00CC7BCD">
                              <w:pPr>
                                <w:rPr>
                                  <w:sz w:val="52"/>
                                </w:rPr>
                              </w:pPr>
                              <w:r w:rsidRPr="006E4481">
                                <w:rPr>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 Box 58"/>
                        <wps:cNvSpPr txBox="1"/>
                        <wps:spPr>
                          <a:xfrm>
                            <a:off x="2964180" y="205740"/>
                            <a:ext cx="44958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Default="00F01F8F" w:rsidP="00CC7BCD">
                              <w:r>
                                <w:t>CB     /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4122420" y="160020"/>
                            <a:ext cx="556260" cy="59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Default="00F01F8F" w:rsidP="00CC7BCD"/>
                            <w:p w:rsidR="00F01F8F" w:rsidRDefault="00F01F8F" w:rsidP="00CC7BCD">
                              <w:r>
                                <w:t>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Rectangle 60"/>
                        <wps:cNvSpPr/>
                        <wps:spPr>
                          <a:xfrm>
                            <a:off x="0" y="1203960"/>
                            <a:ext cx="1737360" cy="62484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Straight Connector 61"/>
                        <wps:cNvCnPr/>
                        <wps:spPr>
                          <a:xfrm>
                            <a:off x="304800" y="891540"/>
                            <a:ext cx="0" cy="3124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62" name="Text Box 62"/>
                        <wps:cNvSpPr txBox="1"/>
                        <wps:spPr>
                          <a:xfrm>
                            <a:off x="129540" y="1280160"/>
                            <a:ext cx="124206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Pr="00422AEF" w:rsidRDefault="00F01F8F" w:rsidP="00CC7BCD">
                              <w:pPr>
                                <w:rPr>
                                  <w:b/>
                                  <w:sz w:val="16"/>
                                  <w:szCs w:val="16"/>
                                </w:rPr>
                              </w:pPr>
                              <w:r w:rsidRPr="00422AEF">
                                <w:rPr>
                                  <w:b/>
                                  <w:sz w:val="16"/>
                                  <w:szCs w:val="16"/>
                                </w:rPr>
                                <w:t>DC VOLTAGE AND CURRENT DATA</w:t>
                              </w:r>
                              <w:r>
                                <w:rPr>
                                  <w:b/>
                                  <w:sz w:val="16"/>
                                  <w:szCs w:val="16"/>
                                </w:rPr>
                                <w:t xml:space="preserve"> ACQUISITION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Rectangle 63"/>
                        <wps:cNvSpPr/>
                        <wps:spPr>
                          <a:xfrm>
                            <a:off x="3345180" y="1188720"/>
                            <a:ext cx="1684020" cy="7239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Straight Connector 64"/>
                        <wps:cNvCnPr>
                          <a:endCxn id="63" idx="1"/>
                        </wps:cNvCnPr>
                        <wps:spPr>
                          <a:xfrm>
                            <a:off x="2514600" y="1550670"/>
                            <a:ext cx="830580" cy="0"/>
                          </a:xfrm>
                          <a:prstGeom prst="line">
                            <a:avLst/>
                          </a:prstGeom>
                          <a:noFill/>
                          <a:ln w="9525" cap="flat" cmpd="sng" algn="ctr">
                            <a:solidFill>
                              <a:srgbClr val="4F81BD">
                                <a:shade val="95000"/>
                                <a:satMod val="105000"/>
                              </a:srgbClr>
                            </a:solidFill>
                            <a:prstDash val="dash"/>
                          </a:ln>
                          <a:effectLst/>
                        </wps:spPr>
                        <wps:bodyPr/>
                      </wps:wsp>
                      <wps:wsp>
                        <wps:cNvPr id="65" name="Text Box 65"/>
                        <wps:cNvSpPr txBox="1"/>
                        <wps:spPr>
                          <a:xfrm>
                            <a:off x="3378200" y="1257300"/>
                            <a:ext cx="1516380" cy="571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Pr="00422AEF" w:rsidRDefault="00F01F8F" w:rsidP="00CC7BCD">
                              <w:pPr>
                                <w:rPr>
                                  <w:b/>
                                  <w:sz w:val="16"/>
                                  <w:szCs w:val="16"/>
                                </w:rPr>
                              </w:pPr>
                              <w:r w:rsidRPr="00422AEF">
                                <w:rPr>
                                  <w:b/>
                                  <w:sz w:val="16"/>
                                  <w:szCs w:val="16"/>
                                </w:rPr>
                                <w:t xml:space="preserve">AC VOLTAGE, CURRENT, FREQUENCY, </w:t>
                              </w:r>
                              <w:r>
                                <w:rPr>
                                  <w:b/>
                                  <w:sz w:val="16"/>
                                  <w:szCs w:val="16"/>
                                </w:rPr>
                                <w:t>HARMONICS UPTO 50</w:t>
                              </w:r>
                              <w:r w:rsidRPr="00453220">
                                <w:rPr>
                                  <w:b/>
                                  <w:sz w:val="16"/>
                                  <w:szCs w:val="16"/>
                                  <w:vertAlign w:val="superscript"/>
                                </w:rPr>
                                <w:t>TH</w:t>
                              </w:r>
                              <w:r>
                                <w:rPr>
                                  <w:b/>
                                  <w:sz w:val="16"/>
                                  <w:szCs w:val="16"/>
                                </w:rPr>
                                <w:t xml:space="preserve"> 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48B4FA3" id="Group 46" o:spid="_x0000_s1050" style="width:396pt;height:150.6pt;mso-position-horizontal-relative:char;mso-position-vertical-relative:line" coordsize="50292,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">
                <v:rect id="Rectangle 47" o:spid="_x0000_s1051" style="position:absolute;left:381;width:5486;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" fillcolor="white [3212]" strokecolor="#243f60 [1604]" strokeweight="2pt"/>
                <v:shape id="Straight Arrow Connector 48" o:spid="_x0000_s1052" type="#_x0000_t32" style="position:absolute;left:5867;top:4114;width:6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" strokecolor="#4579b8 [3044]" strokeweight="2.25pt">
                  <v:stroke endarrow="open"/>
                </v:shape>
                <v:rect id="Rectangle 49" o:spid="_x0000_s1053" style="position:absolute;left:12649;width:9830;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" fillcolor="white [3212]" strokecolor="#243f60 [1604]" strokeweight="2pt"/>
                <v:line id="Straight Connector 50" o:spid="_x0000_s1054" style="position:absolute;flip:y;visibility:visible;mso-wrap-style:square" from="12649,381" to="2247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" strokecolor="black [3213]"/>
                <v:shape id="Straight Arrow Connector 51" o:spid="_x0000_s1055" type="#_x0000_t32" style="position:absolute;left:22479;top:4267;width:6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" strokecolor="#4579b8 [3044]" strokeweight="2.25pt">
                  <v:stroke endarrow="open"/>
                </v:shape>
                <v:rect id="Rectangle 52" o:spid="_x0000_s1056" style="position:absolute;left:29184;width:5334;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" fillcolor="white [3212]" strokecolor="#243f60 [1604]" strokeweight="2pt"/>
                <v:shape id="Straight Arrow Connector 53" o:spid="_x0000_s1057" type="#_x0000_t32" style="position:absolute;left:34518;top:4343;width:4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" strokecolor="#4579b8 [3044]" strokeweight="2.25pt">
                  <v:stroke endarrow="open"/>
                </v:shape>
                <v:rect id="Rectangle 54" o:spid="_x0000_s1058" style="position:absolute;left:39395;width:8230;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" fillcolor="white [3212]" strokecolor="#243f60 [1604]" strokeweight="2pt"/>
                <v:shape id="Text Box 55" o:spid="_x0000_s1059" type="#_x0000_t202" style="position:absolute;left:838;top:1600;width:4572;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" fillcolor="white [3212]" strokecolor="white [3212]" strokeweight=".5pt">
                  <v:textbox>
                    <w:txbxContent>
                      <w:p w:rsidR="00F01F8F" w:rsidRDefault="00F01F8F" w:rsidP="00CC7BCD">
                        <w:pPr>
                          <w:jc w:val="center"/>
                        </w:pPr>
                      </w:p>
                      <w:p w:rsidR="00F01F8F" w:rsidRDefault="00F01F8F" w:rsidP="00CC7BCD">
                        <w:pPr>
                          <w:jc w:val="center"/>
                        </w:pPr>
                        <w:r>
                          <w:t>PSI</w:t>
                        </w:r>
                      </w:p>
                    </w:txbxContent>
                  </v:textbox>
                </v:shape>
                <v:shape id="Text Box 56" o:spid="_x0000_s1060" type="#_x0000_t202" style="position:absolute;left:13716;top:2057;width:365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rsidR="00F01F8F" w:rsidRPr="006E4481" w:rsidRDefault="00F01F8F" w:rsidP="00CC7BCD">
                        <w:pPr>
                          <w:rPr>
                            <w:sz w:val="28"/>
                          </w:rPr>
                        </w:pPr>
                        <w:r w:rsidRPr="006E4481">
                          <w:rPr>
                            <w:sz w:val="28"/>
                          </w:rPr>
                          <w:t>---</w:t>
                        </w:r>
                      </w:p>
                    </w:txbxContent>
                  </v:textbox>
                </v:shape>
                <v:shape id="Text Box 57" o:spid="_x0000_s1061" type="#_x0000_t202" style="position:absolute;left:18592;top:4572;width:297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rsidR="00F01F8F" w:rsidRPr="006E4481" w:rsidRDefault="00F01F8F" w:rsidP="00CC7BCD">
                        <w:pPr>
                          <w:rPr>
                            <w:sz w:val="52"/>
                          </w:rPr>
                        </w:pPr>
                        <w:r w:rsidRPr="006E4481">
                          <w:rPr>
                            <w:sz w:val="36"/>
                          </w:rPr>
                          <w:t>~</w:t>
                        </w:r>
                      </w:p>
                    </w:txbxContent>
                  </v:textbox>
                </v:shape>
                <v:shape id="Text Box 58" o:spid="_x0000_s1062" type="#_x0000_t202" style="position:absolute;left:29641;top:2057;width:449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" fillcolor="white [3201]" stroked="f" strokeweight=".5pt">
                  <v:textbox>
                    <w:txbxContent>
                      <w:p w:rsidR="00F01F8F" w:rsidRDefault="00F01F8F" w:rsidP="00CC7BCD">
                        <w:r>
                          <w:t>CB     / DA</w:t>
                        </w:r>
                      </w:p>
                    </w:txbxContent>
                  </v:textbox>
                </v:shape>
                <v:shape id="Text Box 59" o:spid="_x0000_s1063" type="#_x0000_t202" style="position:absolute;left:41224;top:1600;width:5562;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" fillcolor="white [3201]" stroked="f" strokeweight=".5pt">
                  <v:textbox>
                    <w:txbxContent>
                      <w:p w:rsidR="00F01F8F" w:rsidRDefault="00F01F8F" w:rsidP="00CC7BCD"/>
                      <w:p w:rsidR="00F01F8F" w:rsidRDefault="00F01F8F" w:rsidP="00CC7BCD">
                        <w:r>
                          <w:t>GS</w:t>
                        </w:r>
                      </w:p>
                    </w:txbxContent>
                  </v:textbox>
                </v:shape>
                <v:rect id="Rectangle 60" o:spid="_x0000_s1064" style="position:absolute;top:12039;width:17373;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" fillcolor="white [3212]" strokecolor="#c00000" strokeweight="2pt"/>
                <v:line id="Straight Connector 61" o:spid="_x0000_s1065" style="position:absolute;visibility:visible;mso-wrap-style:square" from="3048,8915" to="3048,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" strokecolor="#4579b8 [3044]">
                  <v:stroke dashstyle="dash"/>
                </v:line>
                <v:shape id="Text Box 62" o:spid="_x0000_s1066" type="#_x0000_t202" style="position:absolute;left:1295;top:12801;width:1242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" fillcolor="white [3201]" stroked="f" strokeweight=".5pt">
                  <v:textbox>
                    <w:txbxContent>
                      <w:p w:rsidR="00F01F8F" w:rsidRPr="00422AEF" w:rsidRDefault="00F01F8F" w:rsidP="00CC7BCD">
                        <w:pPr>
                          <w:rPr>
                            <w:b/>
                            <w:sz w:val="16"/>
                            <w:szCs w:val="16"/>
                          </w:rPr>
                        </w:pPr>
                        <w:r w:rsidRPr="00422AEF">
                          <w:rPr>
                            <w:b/>
                            <w:sz w:val="16"/>
                            <w:szCs w:val="16"/>
                          </w:rPr>
                          <w:t>DC VOLTAGE AND CURRENT DATA</w:t>
                        </w:r>
                        <w:r>
                          <w:rPr>
                            <w:b/>
                            <w:sz w:val="16"/>
                            <w:szCs w:val="16"/>
                          </w:rPr>
                          <w:t xml:space="preserve"> ACQUISITION</w:t>
                        </w:r>
                      </w:p>
                    </w:txbxContent>
                  </v:textbox>
                </v:shape>
                <v:rect id="Rectangle 63" o:spid="_x0000_s1067" style="position:absolute;left:33451;top:11887;width:16841;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" fillcolor="white [3212]" strokecolor="#c00000" strokeweight="2pt"/>
                <v:line id="Straight Connector 64" o:spid="_x0000_s1068" style="position:absolute;visibility:visible;mso-wrap-style:square" from="25146,15506" to="33451,1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" strokecolor="#4a7ebb">
                  <v:stroke dashstyle="dash"/>
                </v:line>
                <v:shape id="Text Box 65" o:spid="_x0000_s1069" type="#_x0000_t202" style="position:absolute;left:33782;top:12573;width:1516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" fillcolor="white [3212]" stroked="f" strokeweight=".5pt">
                  <v:textbox>
                    <w:txbxContent>
                      <w:p w:rsidR="00F01F8F" w:rsidRPr="00422AEF" w:rsidRDefault="00F01F8F" w:rsidP="00CC7BCD">
                        <w:pPr>
                          <w:rPr>
                            <w:b/>
                            <w:sz w:val="16"/>
                            <w:szCs w:val="16"/>
                          </w:rPr>
                        </w:pPr>
                        <w:r w:rsidRPr="00422AEF">
                          <w:rPr>
                            <w:b/>
                            <w:sz w:val="16"/>
                            <w:szCs w:val="16"/>
                          </w:rPr>
                          <w:t xml:space="preserve">AC VOLTAGE, CURRENT, FREQUENCY, </w:t>
                        </w:r>
                        <w:r>
                          <w:rPr>
                            <w:b/>
                            <w:sz w:val="16"/>
                            <w:szCs w:val="16"/>
                          </w:rPr>
                          <w:t>HARMONICS UPTO 50</w:t>
                        </w:r>
                        <w:r w:rsidRPr="00453220">
                          <w:rPr>
                            <w:b/>
                            <w:sz w:val="16"/>
                            <w:szCs w:val="16"/>
                            <w:vertAlign w:val="superscript"/>
                          </w:rPr>
                          <w:t>TH</w:t>
                        </w:r>
                        <w:r>
                          <w:rPr>
                            <w:b/>
                            <w:sz w:val="16"/>
                            <w:szCs w:val="16"/>
                          </w:rPr>
                          <w:t xml:space="preserve"> ORDER</w:t>
                        </w:r>
                      </w:p>
                    </w:txbxContent>
                  </v:textbox>
                </v:shape>
                <w10:anchorlock/>
              </v:group>
            </w:pict>
          </mc:Fallback>
        </mc:AlternateContent>
      </w:r>
    </w:p>
    <w:p w:rsidR="00A81C79" w:rsidRDefault="00A81C79" w:rsidP="004B0D14">
      <w:pPr>
        <w:pStyle w:val="Lgende"/>
        <w:jc w:val="both"/>
      </w:pPr>
    </w:p>
    <w:p w:rsidR="00A81C79" w:rsidRDefault="00D800F7" w:rsidP="004B0D14">
      <w:pPr>
        <w:pStyle w:val="Lgende"/>
        <w:jc w:val="both"/>
      </w:pPr>
      <w:r>
        <w:rPr>
          <w:noProof/>
          <w:color w:val="FF0000"/>
          <w:szCs w:val="22"/>
          <w:lang w:val="fr-FR" w:eastAsia="fr-FR"/>
        </w:rPr>
        <mc:AlternateContent>
          <mc:Choice Requires="wps">
            <w:drawing>
              <wp:anchor distT="0" distB="0" distL="114300" distR="114300" simplePos="0" relativeHeight="251715584" behindDoc="0" locked="0" layoutInCell="1" allowOverlap="1" wp14:anchorId="668DD9AB" wp14:editId="6AE4655D">
                <wp:simplePos x="0" y="0"/>
                <wp:positionH relativeFrom="column">
                  <wp:posOffset>3750310</wp:posOffset>
                </wp:positionH>
                <wp:positionV relativeFrom="paragraph">
                  <wp:posOffset>10160</wp:posOffset>
                </wp:positionV>
                <wp:extent cx="670560" cy="32766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670560" cy="327660"/>
                        </a:xfrm>
                        <a:prstGeom prst="rect">
                          <a:avLst/>
                        </a:prstGeom>
                        <a:solidFill>
                          <a:sysClr val="window" lastClr="FFFFFF"/>
                        </a:solidFill>
                        <a:ln w="6350">
                          <a:noFill/>
                        </a:ln>
                        <a:effectLst/>
                      </wps:spPr>
                      <wps:txbx>
                        <w:txbxContent>
                          <w:p w:rsidR="00F01F8F" w:rsidRDefault="00F01F8F" w:rsidP="00D800F7">
                            <w:pPr>
                              <w:jc w:val="center"/>
                            </w:pPr>
                            <w:r>
                              <w:t>RLC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DD9AB" id="Text Box 91" o:spid="_x0000_s1070" type="#_x0000_t202" style="position:absolute;left:0;text-align:left;margin-left:295.3pt;margin-top:.8pt;width:52.8pt;height:25.8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" fillcolor="window" stroked="f" strokeweight=".5pt">
                <v:textbox>
                  <w:txbxContent>
                    <w:p w:rsidR="00F01F8F" w:rsidRDefault="00F01F8F" w:rsidP="00D800F7">
                      <w:pPr>
                        <w:jc w:val="center"/>
                      </w:pPr>
                      <w:r>
                        <w:t>RLC</w:t>
                      </w:r>
                    </w:p>
                  </w:txbxContent>
                </v:textbox>
              </v:shape>
            </w:pict>
          </mc:Fallback>
        </mc:AlternateContent>
      </w:r>
    </w:p>
    <w:p w:rsidR="00A81C79" w:rsidRDefault="00A81C79" w:rsidP="004B0D14">
      <w:pPr>
        <w:pStyle w:val="Lgende"/>
        <w:jc w:val="both"/>
      </w:pPr>
    </w:p>
    <w:p w:rsidR="00A81C79" w:rsidRDefault="00A81C79" w:rsidP="004B0D14">
      <w:pPr>
        <w:pStyle w:val="Lgende"/>
        <w:jc w:val="both"/>
      </w:pPr>
    </w:p>
    <w:p w:rsidR="00A81C79" w:rsidRPr="006B3ED4" w:rsidRDefault="00A81C79" w:rsidP="004B0D14">
      <w:pPr>
        <w:pStyle w:val="Lgende"/>
        <w:rPr>
          <w:i w:val="0"/>
          <w:noProof/>
          <w:color w:val="FF0000"/>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sidR="00143E9E">
        <w:rPr>
          <w:i w:val="0"/>
          <w:noProof/>
        </w:rPr>
        <w:t>9</w:t>
      </w:r>
      <w:r w:rsidRPr="006B3ED4">
        <w:rPr>
          <w:i w:val="0"/>
        </w:rPr>
        <w:fldChar w:fldCharType="end"/>
      </w:r>
      <w:r w:rsidRPr="006B3ED4">
        <w:rPr>
          <w:i w:val="0"/>
        </w:rPr>
        <w:t xml:space="preserve">: Single line diagram for Harmonic measurements </w:t>
      </w:r>
    </w:p>
    <w:p w:rsidR="00CC7BCD" w:rsidRDefault="00CC7BCD" w:rsidP="004B0D14">
      <w:pPr>
        <w:pStyle w:val="Lgende"/>
        <w:ind w:left="720" w:firstLine="720"/>
        <w:jc w:val="both"/>
        <w:rPr>
          <w:color w:val="FF0000"/>
          <w:szCs w:val="22"/>
        </w:rPr>
      </w:pPr>
    </w:p>
    <w:p w:rsidR="005054BA" w:rsidRPr="005054BA" w:rsidRDefault="005054BA" w:rsidP="005054BA">
      <w:pPr>
        <w:rPr>
          <w:lang w:eastAsia="de-DE"/>
        </w:rPr>
      </w:pPr>
    </w:p>
    <w:p w:rsidR="00CC7BCD" w:rsidRPr="00861480" w:rsidRDefault="00664BA7" w:rsidP="00843295">
      <w:pPr>
        <w:pStyle w:val="Paragraphedeliste"/>
        <w:numPr>
          <w:ilvl w:val="0"/>
          <w:numId w:val="13"/>
        </w:numPr>
        <w:rPr>
          <w:szCs w:val="22"/>
        </w:rPr>
      </w:pPr>
      <w:r w:rsidRPr="00861480">
        <w:rPr>
          <w:szCs w:val="22"/>
        </w:rPr>
        <w:lastRenderedPageBreak/>
        <w:t>Anti-Islanding test set</w:t>
      </w:r>
    </w:p>
    <w:p w:rsidR="00861480" w:rsidRPr="009C1059" w:rsidRDefault="00861480" w:rsidP="00861480">
      <w:pPr>
        <w:pStyle w:val="Paragraphedeliste"/>
        <w:ind w:left="2520"/>
        <w:rPr>
          <w:szCs w:val="22"/>
        </w:rPr>
      </w:pPr>
    </w:p>
    <w:p w:rsidR="00CC7BCD" w:rsidRDefault="00CC7BCD" w:rsidP="004B0D14">
      <w:pPr>
        <w:rPr>
          <w:color w:val="FF0000"/>
          <w:szCs w:val="22"/>
        </w:rPr>
      </w:pPr>
    </w:p>
    <w:p w:rsidR="00A81C79" w:rsidRDefault="00F62EB3" w:rsidP="004B0D14">
      <w:pPr>
        <w:keepNext/>
      </w:pPr>
      <w:r>
        <w:rPr>
          <w:noProof/>
          <w:lang w:val="fr-FR" w:eastAsia="fr-FR"/>
        </w:rPr>
        <mc:AlternateContent>
          <mc:Choice Requires="wps">
            <w:drawing>
              <wp:anchor distT="0" distB="0" distL="114300" distR="114300" simplePos="0" relativeHeight="251717632" behindDoc="0" locked="0" layoutInCell="1" allowOverlap="1" wp14:anchorId="57117E5F" wp14:editId="5529D768">
                <wp:simplePos x="0" y="0"/>
                <wp:positionH relativeFrom="column">
                  <wp:posOffset>4497070</wp:posOffset>
                </wp:positionH>
                <wp:positionV relativeFrom="paragraph">
                  <wp:posOffset>426085</wp:posOffset>
                </wp:positionV>
                <wp:extent cx="487680" cy="0"/>
                <wp:effectExtent l="38100" t="133350" r="0" b="133350"/>
                <wp:wrapNone/>
                <wp:docPr id="139" name="Straight Arrow Connector 139"/>
                <wp:cNvGraphicFramePr/>
                <a:graphic xmlns:a="http://schemas.openxmlformats.org/drawingml/2006/main">
                  <a:graphicData uri="http://schemas.microsoft.com/office/word/2010/wordprocessingShape">
                    <wps:wsp>
                      <wps:cNvCnPr/>
                      <wps:spPr>
                        <a:xfrm flipH="1">
                          <a:off x="0" y="0"/>
                          <a:ext cx="48768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5FE417" id="Straight Arrow Connector 139" o:spid="_x0000_s1026" type="#_x0000_t32" style="position:absolute;margin-left:354.1pt;margin-top:33.55pt;width:38.4pt;height:0;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" strokecolor="#4579b8 [3044]" strokeweight="2.25pt">
                <v:stroke endarrow="open"/>
              </v:shape>
            </w:pict>
          </mc:Fallback>
        </mc:AlternateContent>
      </w:r>
      <w:r>
        <w:rPr>
          <w:noProof/>
          <w:lang w:val="fr-FR" w:eastAsia="fr-FR"/>
        </w:rPr>
        <mc:AlternateContent>
          <mc:Choice Requires="wps">
            <w:drawing>
              <wp:anchor distT="0" distB="0" distL="114300" distR="114300" simplePos="0" relativeHeight="251716608" behindDoc="0" locked="0" layoutInCell="1" allowOverlap="1" wp14:anchorId="413982E7" wp14:editId="565FB4C1">
                <wp:simplePos x="0" y="0"/>
                <wp:positionH relativeFrom="column">
                  <wp:posOffset>3293110</wp:posOffset>
                </wp:positionH>
                <wp:positionV relativeFrom="paragraph">
                  <wp:posOffset>426085</wp:posOffset>
                </wp:positionV>
                <wp:extent cx="670560" cy="0"/>
                <wp:effectExtent l="38100" t="133350" r="0" b="133350"/>
                <wp:wrapNone/>
                <wp:docPr id="138" name="Straight Arrow Connector 138"/>
                <wp:cNvGraphicFramePr/>
                <a:graphic xmlns:a="http://schemas.openxmlformats.org/drawingml/2006/main">
                  <a:graphicData uri="http://schemas.microsoft.com/office/word/2010/wordprocessingShape">
                    <wps:wsp>
                      <wps:cNvCnPr/>
                      <wps:spPr>
                        <a:xfrm flipH="1">
                          <a:off x="0" y="0"/>
                          <a:ext cx="67056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28C82C" id="Straight Arrow Connector 138" o:spid="_x0000_s1026" type="#_x0000_t32" style="position:absolute;margin-left:259.3pt;margin-top:33.55pt;width:52.8pt;height:0;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" strokecolor="#4579b8 [3044]" strokeweight="2.25pt">
                <v:stroke endarrow="open"/>
              </v:shape>
            </w:pict>
          </mc:Fallback>
        </mc:AlternateContent>
      </w:r>
      <w:r>
        <w:rPr>
          <w:noProof/>
          <w:lang w:val="fr-FR" w:eastAsia="fr-FR"/>
        </w:rPr>
        <mc:AlternateContent>
          <mc:Choice Requires="wps">
            <w:drawing>
              <wp:anchor distT="0" distB="0" distL="114300" distR="114300" simplePos="0" relativeHeight="251705344" behindDoc="0" locked="0" layoutInCell="1" allowOverlap="1" wp14:anchorId="30A62BFA" wp14:editId="71F1E3D1">
                <wp:simplePos x="0" y="0"/>
                <wp:positionH relativeFrom="column">
                  <wp:posOffset>4093210</wp:posOffset>
                </wp:positionH>
                <wp:positionV relativeFrom="paragraph">
                  <wp:posOffset>885190</wp:posOffset>
                </wp:positionV>
                <wp:extent cx="0" cy="1226820"/>
                <wp:effectExtent l="133350" t="0" r="57150" b="49530"/>
                <wp:wrapNone/>
                <wp:docPr id="81" name="Straight Arrow Connector 81"/>
                <wp:cNvGraphicFramePr/>
                <a:graphic xmlns:a="http://schemas.openxmlformats.org/drawingml/2006/main">
                  <a:graphicData uri="http://schemas.microsoft.com/office/word/2010/wordprocessingShape">
                    <wps:wsp>
                      <wps:cNvCnPr/>
                      <wps:spPr>
                        <a:xfrm>
                          <a:off x="0" y="0"/>
                          <a:ext cx="0" cy="1226820"/>
                        </a:xfrm>
                        <a:prstGeom prst="straightConnector1">
                          <a:avLst/>
                        </a:prstGeom>
                        <a:noFill/>
                        <a:ln w="2857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4056BF" id="Straight Arrow Connector 81" o:spid="_x0000_s1026" type="#_x0000_t32" style="position:absolute;margin-left:322.3pt;margin-top:69.7pt;width:0;height:9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" strokecolor="#4a7ebb" strokeweight="2.25pt">
                <v:stroke endarrow="open"/>
              </v:shape>
            </w:pict>
          </mc:Fallback>
        </mc:AlternateContent>
      </w:r>
      <w:r w:rsidR="008F48B7">
        <w:rPr>
          <w:noProof/>
          <w:color w:val="FF0000"/>
          <w:szCs w:val="22"/>
          <w:lang w:val="fr-FR" w:eastAsia="fr-FR"/>
        </w:rPr>
        <mc:AlternateContent>
          <mc:Choice Requires="wps">
            <w:drawing>
              <wp:anchor distT="0" distB="0" distL="114300" distR="114300" simplePos="0" relativeHeight="251711488" behindDoc="0" locked="0" layoutInCell="1" allowOverlap="1" wp14:anchorId="67BDCC7F" wp14:editId="775B22D6">
                <wp:simplePos x="0" y="0"/>
                <wp:positionH relativeFrom="column">
                  <wp:posOffset>2429510</wp:posOffset>
                </wp:positionH>
                <wp:positionV relativeFrom="paragraph">
                  <wp:posOffset>66675</wp:posOffset>
                </wp:positionV>
                <wp:extent cx="495300" cy="25146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495300" cy="251460"/>
                        </a:xfrm>
                        <a:prstGeom prst="rect">
                          <a:avLst/>
                        </a:prstGeom>
                        <a:solidFill>
                          <a:sysClr val="window" lastClr="FFFFFF"/>
                        </a:solidFill>
                        <a:ln w="6350">
                          <a:noFill/>
                        </a:ln>
                        <a:effectLst/>
                      </wps:spPr>
                      <wps:txbx>
                        <w:txbxContent>
                          <w:p w:rsidR="00F01F8F" w:rsidRDefault="00F01F8F" w:rsidP="008F48B7">
                            <w:r>
                              <w:t>DUT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DCC7F" id="Text Box 84" o:spid="_x0000_s1071" type="#_x0000_t202" style="position:absolute;left:0;text-align:left;margin-left:191.3pt;margin-top:5.25pt;width:39pt;height:19.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" fillcolor="window" stroked="f" strokeweight=".5pt">
                <v:textbox>
                  <w:txbxContent>
                    <w:p w:rsidR="00F01F8F" w:rsidRDefault="00F01F8F" w:rsidP="008F48B7">
                      <w:r>
                        <w:t>DUT</w:t>
                      </w:r>
                    </w:p>
                  </w:txbxContent>
                </v:textbox>
              </v:shape>
            </w:pict>
          </mc:Fallback>
        </mc:AlternateContent>
      </w:r>
      <w:r w:rsidR="00664BA7">
        <w:t xml:space="preserve">            </w:t>
      </w:r>
      <w:r w:rsidR="00E47196">
        <w:t xml:space="preserve">               </w:t>
      </w:r>
      <w:r w:rsidR="00664BA7">
        <w:rPr>
          <w:noProof/>
          <w:color w:val="FF0000"/>
          <w:szCs w:val="22"/>
          <w:lang w:val="fr-FR" w:eastAsia="fr-FR"/>
        </w:rPr>
        <mc:AlternateContent>
          <mc:Choice Requires="wpg">
            <w:drawing>
              <wp:inline distT="0" distB="0" distL="0" distR="0" wp14:anchorId="7E5471DC" wp14:editId="08A10A86">
                <wp:extent cx="5029200" cy="1912620"/>
                <wp:effectExtent l="0" t="0" r="19050" b="11430"/>
                <wp:docPr id="31" name="Group 31"/>
                <wp:cNvGraphicFramePr/>
                <a:graphic xmlns:a="http://schemas.openxmlformats.org/drawingml/2006/main">
                  <a:graphicData uri="http://schemas.microsoft.com/office/word/2010/wordprocessingGroup">
                    <wpg:wgp>
                      <wpg:cNvGrpSpPr/>
                      <wpg:grpSpPr>
                        <a:xfrm>
                          <a:off x="0" y="0"/>
                          <a:ext cx="5029200" cy="1912620"/>
                          <a:chOff x="0" y="0"/>
                          <a:chExt cx="5029200" cy="1912620"/>
                        </a:xfrm>
                      </wpg:grpSpPr>
                      <wps:wsp>
                        <wps:cNvPr id="34" name="Rectangle 34"/>
                        <wps:cNvSpPr/>
                        <wps:spPr>
                          <a:xfrm>
                            <a:off x="38100" y="0"/>
                            <a:ext cx="548640" cy="883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Straight Arrow Connector 35"/>
                        <wps:cNvCnPr/>
                        <wps:spPr>
                          <a:xfrm>
                            <a:off x="586740" y="411480"/>
                            <a:ext cx="67818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37" name="Rectangle 37"/>
                        <wps:cNvSpPr/>
                        <wps:spPr>
                          <a:xfrm>
                            <a:off x="1264920" y="0"/>
                            <a:ext cx="982980" cy="8458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Straight Connector 38"/>
                        <wps:cNvCnPr/>
                        <wps:spPr>
                          <a:xfrm flipV="1">
                            <a:off x="1264920" y="38100"/>
                            <a:ext cx="982980" cy="8077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2247900" y="426720"/>
                            <a:ext cx="67056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40" name="Rectangle 40"/>
                        <wps:cNvSpPr/>
                        <wps:spPr>
                          <a:xfrm>
                            <a:off x="2918460" y="0"/>
                            <a:ext cx="533400" cy="883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a:off x="3451860" y="434340"/>
                            <a:ext cx="487680" cy="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wps:wsp>
                        <wps:cNvPr id="42" name="Rectangle 42"/>
                        <wps:cNvSpPr/>
                        <wps:spPr>
                          <a:xfrm>
                            <a:off x="3939540" y="0"/>
                            <a:ext cx="822960" cy="8839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83820" y="160020"/>
                            <a:ext cx="457200" cy="59436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01F8F" w:rsidRDefault="00F01F8F" w:rsidP="00664BA7">
                              <w:pPr>
                                <w:jc w:val="center"/>
                              </w:pPr>
                            </w:p>
                            <w:p w:rsidR="00F01F8F" w:rsidRDefault="00F01F8F" w:rsidP="00664BA7">
                              <w:pPr>
                                <w:jc w:val="center"/>
                              </w:pPr>
                              <w:r>
                                <w:t>PSI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1325880" y="228600"/>
                            <a:ext cx="37338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Pr="006E4481" w:rsidRDefault="00F01F8F" w:rsidP="00664BA7">
                              <w:pPr>
                                <w:rPr>
                                  <w:sz w:val="28"/>
                                </w:rPr>
                              </w:pPr>
                              <w:r w:rsidRPr="006E4481">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1859280" y="457200"/>
                            <a:ext cx="29718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Pr="006E4481" w:rsidRDefault="00F01F8F" w:rsidP="00664BA7">
                              <w:pPr>
                                <w:rPr>
                                  <w:sz w:val="52"/>
                                </w:rPr>
                              </w:pPr>
                              <w:r w:rsidRPr="006E4481">
                                <w:rPr>
                                  <w:sz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 Box 66"/>
                        <wps:cNvSpPr txBox="1"/>
                        <wps:spPr>
                          <a:xfrm>
                            <a:off x="2964180" y="205740"/>
                            <a:ext cx="449580" cy="5486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Default="00F01F8F" w:rsidP="00664BA7">
                              <w:r>
                                <w:t>CB     / 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4122420" y="160020"/>
                            <a:ext cx="556260" cy="59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Default="00F01F8F" w:rsidP="00664BA7"/>
                            <w:p w:rsidR="00F01F8F" w:rsidRDefault="00F01F8F" w:rsidP="00664BA7">
                              <w:r>
                                <w:t>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Rectangle 75"/>
                        <wps:cNvSpPr/>
                        <wps:spPr>
                          <a:xfrm>
                            <a:off x="0" y="1203960"/>
                            <a:ext cx="1737360" cy="62484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Straight Connector 76"/>
                        <wps:cNvCnPr/>
                        <wps:spPr>
                          <a:xfrm>
                            <a:off x="304800" y="891540"/>
                            <a:ext cx="0" cy="31242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77" name="Text Box 77"/>
                        <wps:cNvSpPr txBox="1"/>
                        <wps:spPr>
                          <a:xfrm>
                            <a:off x="129540" y="1280160"/>
                            <a:ext cx="1242060" cy="44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Pr="00422AEF" w:rsidRDefault="00F01F8F" w:rsidP="00664BA7">
                              <w:pPr>
                                <w:rPr>
                                  <w:b/>
                                  <w:sz w:val="16"/>
                                  <w:szCs w:val="16"/>
                                </w:rPr>
                              </w:pPr>
                              <w:r w:rsidRPr="00422AEF">
                                <w:rPr>
                                  <w:b/>
                                  <w:sz w:val="16"/>
                                  <w:szCs w:val="16"/>
                                </w:rPr>
                                <w:t>DC VOLTAGE AND CURRENT DATA</w:t>
                              </w:r>
                              <w:r>
                                <w:rPr>
                                  <w:b/>
                                  <w:sz w:val="16"/>
                                  <w:szCs w:val="16"/>
                                </w:rPr>
                                <w:t xml:space="preserve"> ACQUISITION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Rectangle 78"/>
                        <wps:cNvSpPr/>
                        <wps:spPr>
                          <a:xfrm>
                            <a:off x="3345180" y="1188720"/>
                            <a:ext cx="1684020" cy="723900"/>
                          </a:xfrm>
                          <a:prstGeom prst="rect">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Straight Connector 79"/>
                        <wps:cNvCnPr/>
                        <wps:spPr>
                          <a:xfrm>
                            <a:off x="3413760" y="883920"/>
                            <a:ext cx="0" cy="304800"/>
                          </a:xfrm>
                          <a:prstGeom prst="line">
                            <a:avLst/>
                          </a:prstGeom>
                          <a:noFill/>
                          <a:ln w="9525" cap="flat" cmpd="sng" algn="ctr">
                            <a:solidFill>
                              <a:srgbClr val="4F81BD">
                                <a:shade val="95000"/>
                                <a:satMod val="105000"/>
                              </a:srgbClr>
                            </a:solidFill>
                            <a:prstDash val="dash"/>
                          </a:ln>
                          <a:effectLst/>
                        </wps:spPr>
                        <wps:bodyPr/>
                      </wps:wsp>
                      <wps:wsp>
                        <wps:cNvPr id="80" name="Text Box 80"/>
                        <wps:cNvSpPr txBox="1"/>
                        <wps:spPr>
                          <a:xfrm>
                            <a:off x="3451860" y="1257300"/>
                            <a:ext cx="1516380" cy="5715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Pr="00422AEF" w:rsidRDefault="00F01F8F" w:rsidP="00664BA7">
                              <w:pPr>
                                <w:rPr>
                                  <w:b/>
                                  <w:sz w:val="16"/>
                                  <w:szCs w:val="16"/>
                                </w:rPr>
                              </w:pPr>
                              <w:r w:rsidRPr="00422AEF">
                                <w:rPr>
                                  <w:b/>
                                  <w:sz w:val="16"/>
                                  <w:szCs w:val="16"/>
                                </w:rPr>
                                <w:t>AC VOLTAGE, CURRENT, FREQUENCY, ACTIVE AND REACTIVE POWER DATA</w:t>
                              </w:r>
                              <w:r>
                                <w:rPr>
                                  <w:b/>
                                  <w:sz w:val="16"/>
                                  <w:szCs w:val="16"/>
                                </w:rPr>
                                <w:t xml:space="preserve"> ACQUISITION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E5471DC" id="Group 31" o:spid="_x0000_s1072" style="width:396pt;height:150.6pt;mso-position-horizontal-relative:char;mso-position-vertical-relative:line" coordsize="50292,19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">
                <v:rect id="Rectangle 34" o:spid="_x0000_s1073" style="position:absolute;left:381;width:5486;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" fillcolor="white [3212]" strokecolor="#243f60 [1604]" strokeweight="2pt"/>
                <v:shape id="Straight Arrow Connector 35" o:spid="_x0000_s1074" type="#_x0000_t32" style="position:absolute;left:5867;top:4114;width:67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" strokecolor="#4579b8 [3044]" strokeweight="2.25pt">
                  <v:stroke endarrow="open"/>
                </v:shape>
                <v:rect id="Rectangle 37" o:spid="_x0000_s1075" style="position:absolute;left:12649;width:9830;height:8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" fillcolor="white [3212]" strokecolor="#243f60 [1604]" strokeweight="2pt"/>
                <v:line id="Straight Connector 38" o:spid="_x0000_s1076" style="position:absolute;flip:y;visibility:visible;mso-wrap-style:square" from="12649,381" to="22479,8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" strokecolor="black [3213]"/>
                <v:shape id="Straight Arrow Connector 39" o:spid="_x0000_s1077" type="#_x0000_t32" style="position:absolute;left:22479;top:4267;width:67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" strokecolor="#4579b8 [3044]" strokeweight="2.25pt">
                  <v:stroke endarrow="open"/>
                </v:shape>
                <v:rect id="Rectangle 40" o:spid="_x0000_s1078" style="position:absolute;left:29184;width:5334;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" fillcolor="white [3212]" strokecolor="#243f60 [1604]" strokeweight="2pt"/>
                <v:shape id="Straight Arrow Connector 41" o:spid="_x0000_s1079" type="#_x0000_t32" style="position:absolute;left:34518;top:4343;width:4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" strokecolor="#4579b8 [3044]" strokeweight="2.25pt">
                  <v:stroke endarrow="open"/>
                </v:shape>
                <v:rect id="Rectangle 42" o:spid="_x0000_s1080" style="position:absolute;left:39395;width:8230;height:8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" fillcolor="white [3212]" strokecolor="#243f60 [1604]" strokeweight="2pt"/>
                <v:shape id="Text Box 43" o:spid="_x0000_s1081" type="#_x0000_t202" style="position:absolute;left:838;top:1600;width:4572;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" fillcolor="white [3212]" strokecolor="white [3212]" strokeweight=".5pt">
                  <v:textbox>
                    <w:txbxContent>
                      <w:p w:rsidR="00F01F8F" w:rsidRDefault="00F01F8F" w:rsidP="00664BA7">
                        <w:pPr>
                          <w:jc w:val="center"/>
                        </w:pPr>
                      </w:p>
                      <w:p w:rsidR="00F01F8F" w:rsidRDefault="00F01F8F" w:rsidP="00664BA7">
                        <w:pPr>
                          <w:jc w:val="center"/>
                        </w:pPr>
                        <w:r>
                          <w:t>PSI</w:t>
                        </w:r>
                      </w:p>
                    </w:txbxContent>
                  </v:textbox>
                </v:shape>
                <v:shape id="Text Box 44" o:spid="_x0000_s1082" type="#_x0000_t202" style="position:absolute;left:13258;top:2286;width:37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rsidR="00F01F8F" w:rsidRPr="006E4481" w:rsidRDefault="00F01F8F" w:rsidP="00664BA7">
                        <w:pPr>
                          <w:rPr>
                            <w:sz w:val="28"/>
                          </w:rPr>
                        </w:pPr>
                        <w:r w:rsidRPr="006E4481">
                          <w:rPr>
                            <w:sz w:val="28"/>
                          </w:rPr>
                          <w:t>--</w:t>
                        </w:r>
                      </w:p>
                    </w:txbxContent>
                  </v:textbox>
                </v:shape>
                <v:shape id="Text Box 45" o:spid="_x0000_s1083" type="#_x0000_t202" style="position:absolute;left:18592;top:4572;width:297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8td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yhb8v4QfI1S8AAAD//wMAUEsBAi0AFAAGAAgAAAAhANvh9svuAAAAhQEAABMAAAAAAAAA&#10;AAAAAAAAAAAAAFtDb250ZW50X1R5cGVzXS54bWxQSwECLQAUAAYACAAAACEAWvQsW78AAAAVAQAA&#10;CwAAAAAAAAAAAAAAAAAfAQAAX3JlbHMvLnJlbHNQSwECLQAUAAYACAAAACEAzSfLXcYAAADbAAAA&#10;DwAAAAAAAAAAAAAAAAAHAgAAZHJzL2Rvd25yZXYueG1sUEsFBgAAAAADAAMAtwAAAPoCAAAAAA==&#10;" fillcolor="white [3201]" stroked="f" strokeweight=".5pt">
                  <v:textbox>
                    <w:txbxContent>
                      <w:p w:rsidR="00F01F8F" w:rsidRPr="006E4481" w:rsidRDefault="00F01F8F" w:rsidP="00664BA7">
                        <w:pPr>
                          <w:rPr>
                            <w:sz w:val="52"/>
                          </w:rPr>
                        </w:pPr>
                        <w:r w:rsidRPr="006E4481">
                          <w:rPr>
                            <w:sz w:val="36"/>
                          </w:rPr>
                          <w:t>~</w:t>
                        </w:r>
                      </w:p>
                    </w:txbxContent>
                  </v:textbox>
                </v:shape>
                <v:shape id="Text Box 66" o:spid="_x0000_s1084" type="#_x0000_t202" style="position:absolute;left:29641;top:2057;width:4496;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" fillcolor="white [3201]" stroked="f" strokeweight=".5pt">
                  <v:textbox>
                    <w:txbxContent>
                      <w:p w:rsidR="00F01F8F" w:rsidRDefault="00F01F8F" w:rsidP="00664BA7">
                        <w:r>
                          <w:t>CB     / DA</w:t>
                        </w:r>
                      </w:p>
                    </w:txbxContent>
                  </v:textbox>
                </v:shape>
                <v:shape id="Text Box 74" o:spid="_x0000_s1085" type="#_x0000_t202" style="position:absolute;left:41224;top:1600;width:5562;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" fillcolor="white [3201]" stroked="f" strokeweight=".5pt">
                  <v:textbox>
                    <w:txbxContent>
                      <w:p w:rsidR="00F01F8F" w:rsidRDefault="00F01F8F" w:rsidP="00664BA7"/>
                      <w:p w:rsidR="00F01F8F" w:rsidRDefault="00F01F8F" w:rsidP="00664BA7">
                        <w:r>
                          <w:t>GS</w:t>
                        </w:r>
                      </w:p>
                    </w:txbxContent>
                  </v:textbox>
                </v:shape>
                <v:rect id="Rectangle 75" o:spid="_x0000_s1086" style="position:absolute;top:12039;width:17373;height:6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" fillcolor="white [3212]" strokecolor="#c00000" strokeweight="2pt"/>
                <v:line id="Straight Connector 76" o:spid="_x0000_s1087" style="position:absolute;visibility:visible;mso-wrap-style:square" from="3048,8915" to="3048,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" strokecolor="#4579b8 [3044]">
                  <v:stroke dashstyle="dash"/>
                </v:line>
                <v:shape id="Text Box 77" o:spid="_x0000_s1088" type="#_x0000_t202" style="position:absolute;left:1295;top:12801;width:1242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rsidR="00F01F8F" w:rsidRPr="00422AEF" w:rsidRDefault="00F01F8F" w:rsidP="00664BA7">
                        <w:pPr>
                          <w:rPr>
                            <w:b/>
                            <w:sz w:val="16"/>
                            <w:szCs w:val="16"/>
                          </w:rPr>
                        </w:pPr>
                        <w:r w:rsidRPr="00422AEF">
                          <w:rPr>
                            <w:b/>
                            <w:sz w:val="16"/>
                            <w:szCs w:val="16"/>
                          </w:rPr>
                          <w:t>DC VOLTAGE AND CURRENT DATA</w:t>
                        </w:r>
                        <w:r>
                          <w:rPr>
                            <w:b/>
                            <w:sz w:val="16"/>
                            <w:szCs w:val="16"/>
                          </w:rPr>
                          <w:t xml:space="preserve"> ACQUISITION</w:t>
                        </w:r>
                      </w:p>
                    </w:txbxContent>
                  </v:textbox>
                </v:shape>
                <v:rect id="Rectangle 78" o:spid="_x0000_s1089" style="position:absolute;left:33451;top:11887;width:16841;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" fillcolor="white [3212]" strokecolor="#c00000" strokeweight="2pt"/>
                <v:line id="Straight Connector 79" o:spid="_x0000_s1090" style="position:absolute;visibility:visible;mso-wrap-style:square" from="34137,8839" to="34137,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" strokecolor="#4a7ebb">
                  <v:stroke dashstyle="dash"/>
                </v:line>
                <v:shape id="Text Box 80" o:spid="_x0000_s1091" type="#_x0000_t202" style="position:absolute;left:34518;top:12573;width:15164;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" fillcolor="white [3212]" stroked="f" strokeweight=".5pt">
                  <v:textbox>
                    <w:txbxContent>
                      <w:p w:rsidR="00F01F8F" w:rsidRPr="00422AEF" w:rsidRDefault="00F01F8F" w:rsidP="00664BA7">
                        <w:pPr>
                          <w:rPr>
                            <w:b/>
                            <w:sz w:val="16"/>
                            <w:szCs w:val="16"/>
                          </w:rPr>
                        </w:pPr>
                        <w:r w:rsidRPr="00422AEF">
                          <w:rPr>
                            <w:b/>
                            <w:sz w:val="16"/>
                            <w:szCs w:val="16"/>
                          </w:rPr>
                          <w:t>AC VOLTAGE, CURRENT, FREQUENCY, ACTIVE AND REACTIVE POWER DATA</w:t>
                        </w:r>
                        <w:r>
                          <w:rPr>
                            <w:b/>
                            <w:sz w:val="16"/>
                            <w:szCs w:val="16"/>
                          </w:rPr>
                          <w:t xml:space="preserve"> ACQUISITION</w:t>
                        </w:r>
                      </w:p>
                    </w:txbxContent>
                  </v:textbox>
                </v:shape>
                <w10:anchorlock/>
              </v:group>
            </w:pict>
          </mc:Fallback>
        </mc:AlternateContent>
      </w:r>
    </w:p>
    <w:p w:rsidR="00A81C79" w:rsidRDefault="00A81C79" w:rsidP="004B0D14">
      <w:pPr>
        <w:pStyle w:val="Lgende"/>
        <w:jc w:val="both"/>
      </w:pPr>
      <w:r>
        <w:rPr>
          <w:noProof/>
          <w:lang w:val="fr-FR" w:eastAsia="fr-FR"/>
        </w:rPr>
        <mc:AlternateContent>
          <mc:Choice Requires="wps">
            <w:drawing>
              <wp:anchor distT="0" distB="0" distL="114300" distR="114300" simplePos="0" relativeHeight="251707392" behindDoc="0" locked="0" layoutInCell="1" allowOverlap="1" wp14:anchorId="251D6510" wp14:editId="73BADAFF">
                <wp:simplePos x="0" y="0"/>
                <wp:positionH relativeFrom="column">
                  <wp:posOffset>3620770</wp:posOffset>
                </wp:positionH>
                <wp:positionV relativeFrom="paragraph">
                  <wp:posOffset>199390</wp:posOffset>
                </wp:positionV>
                <wp:extent cx="937260" cy="571500"/>
                <wp:effectExtent l="0" t="0" r="15240" b="19050"/>
                <wp:wrapNone/>
                <wp:docPr id="82" name="Rectangle 82"/>
                <wp:cNvGraphicFramePr/>
                <a:graphic xmlns:a="http://schemas.openxmlformats.org/drawingml/2006/main">
                  <a:graphicData uri="http://schemas.microsoft.com/office/word/2010/wordprocessingShape">
                    <wps:wsp>
                      <wps:cNvSpPr/>
                      <wps:spPr>
                        <a:xfrm>
                          <a:off x="0" y="0"/>
                          <a:ext cx="937260" cy="57150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838BE" id="Rectangle 82" o:spid="_x0000_s1026" style="position:absolute;margin-left:285.1pt;margin-top:15.7pt;width:73.8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" fillcolor="window" strokecolor="#385d8a" strokeweight="2pt"/>
            </w:pict>
          </mc:Fallback>
        </mc:AlternateContent>
      </w:r>
    </w:p>
    <w:p w:rsidR="00A81C79" w:rsidRDefault="00A81C79" w:rsidP="004B0D14">
      <w:pPr>
        <w:pStyle w:val="Lgende"/>
        <w:jc w:val="both"/>
      </w:pPr>
      <w:r>
        <w:rPr>
          <w:noProof/>
          <w:color w:val="FF0000"/>
          <w:szCs w:val="22"/>
          <w:lang w:val="fr-FR" w:eastAsia="fr-FR"/>
        </w:rPr>
        <mc:AlternateContent>
          <mc:Choice Requires="wps">
            <w:drawing>
              <wp:anchor distT="0" distB="0" distL="114300" distR="114300" simplePos="0" relativeHeight="251709440" behindDoc="0" locked="0" layoutInCell="1" allowOverlap="1" wp14:anchorId="62704DB7" wp14:editId="096240AC">
                <wp:simplePos x="0" y="0"/>
                <wp:positionH relativeFrom="column">
                  <wp:posOffset>3714750</wp:posOffset>
                </wp:positionH>
                <wp:positionV relativeFrom="paragraph">
                  <wp:posOffset>12700</wp:posOffset>
                </wp:positionV>
                <wp:extent cx="670560" cy="32766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670560" cy="327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F8F" w:rsidRDefault="00F01F8F" w:rsidP="00664BA7">
                            <w:pPr>
                              <w:jc w:val="center"/>
                            </w:pPr>
                            <w:r>
                              <w:t>RLC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04DB7" id="Text Box 83" o:spid="_x0000_s1092" type="#_x0000_t202" style="position:absolute;left:0;text-align:left;margin-left:292.5pt;margin-top:1pt;width:52.8pt;height:25.8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" fillcolor="white [3201]" stroked="f" strokeweight=".5pt">
                <v:textbox>
                  <w:txbxContent>
                    <w:p w:rsidR="00F01F8F" w:rsidRDefault="00F01F8F" w:rsidP="00664BA7">
                      <w:pPr>
                        <w:jc w:val="center"/>
                      </w:pPr>
                      <w:r>
                        <w:t>RLC</w:t>
                      </w:r>
                    </w:p>
                  </w:txbxContent>
                </v:textbox>
              </v:shape>
            </w:pict>
          </mc:Fallback>
        </mc:AlternateContent>
      </w:r>
    </w:p>
    <w:p w:rsidR="00A81C79" w:rsidRDefault="00A81C79" w:rsidP="004B0D14">
      <w:pPr>
        <w:pStyle w:val="Lgende"/>
        <w:jc w:val="both"/>
      </w:pPr>
    </w:p>
    <w:p w:rsidR="00A81C79" w:rsidRDefault="00A81C79" w:rsidP="004B0D14">
      <w:pPr>
        <w:pStyle w:val="Lgende"/>
        <w:jc w:val="both"/>
      </w:pPr>
    </w:p>
    <w:p w:rsidR="00CC7BCD" w:rsidRPr="006B3ED4" w:rsidRDefault="00A81C79" w:rsidP="004B0D14">
      <w:pPr>
        <w:pStyle w:val="Lgende"/>
        <w:rPr>
          <w:i w:val="0"/>
          <w:color w:val="FF0000"/>
          <w:szCs w:val="22"/>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sidR="00143E9E">
        <w:rPr>
          <w:i w:val="0"/>
          <w:noProof/>
        </w:rPr>
        <w:t>10</w:t>
      </w:r>
      <w:r w:rsidRPr="006B3ED4">
        <w:rPr>
          <w:i w:val="0"/>
        </w:rPr>
        <w:fldChar w:fldCharType="end"/>
      </w:r>
      <w:r w:rsidRPr="006B3ED4">
        <w:rPr>
          <w:i w:val="0"/>
        </w:rPr>
        <w:t>: Single line diagram for anti-islanding test</w:t>
      </w:r>
    </w:p>
    <w:p w:rsidR="00CC7BCD" w:rsidRDefault="00CC7BCD" w:rsidP="004B0D14">
      <w:pPr>
        <w:rPr>
          <w:color w:val="FF0000"/>
          <w:szCs w:val="22"/>
        </w:rPr>
      </w:pPr>
    </w:p>
    <w:p w:rsidR="00CD3DAF" w:rsidRDefault="00CD3DAF" w:rsidP="00843295">
      <w:pPr>
        <w:pStyle w:val="Titre2"/>
        <w:numPr>
          <w:ilvl w:val="1"/>
          <w:numId w:val="22"/>
        </w:numPr>
      </w:pPr>
      <w:bookmarkStart w:id="11" w:name="_Toc21986489"/>
      <w:r>
        <w:t>Data Management and Processing</w:t>
      </w:r>
      <w:bookmarkEnd w:id="11"/>
    </w:p>
    <w:p w:rsidR="00CD3DAF" w:rsidRDefault="00CD3DAF" w:rsidP="004B0D14">
      <w:pPr>
        <w:rPr>
          <w:color w:val="FF0000"/>
          <w:szCs w:val="22"/>
        </w:rPr>
      </w:pPr>
    </w:p>
    <w:p w:rsidR="00CD3DAF" w:rsidRPr="00861480" w:rsidRDefault="00445904" w:rsidP="00843295">
      <w:pPr>
        <w:pStyle w:val="Paragraphedeliste"/>
        <w:numPr>
          <w:ilvl w:val="0"/>
          <w:numId w:val="5"/>
        </w:numPr>
        <w:rPr>
          <w:szCs w:val="22"/>
        </w:rPr>
      </w:pPr>
      <w:r w:rsidRPr="00861480">
        <w:rPr>
          <w:szCs w:val="22"/>
        </w:rPr>
        <w:t xml:space="preserve">Power conversion </w:t>
      </w:r>
      <w:r w:rsidR="004A10F2" w:rsidRPr="00861480">
        <w:rPr>
          <w:szCs w:val="22"/>
        </w:rPr>
        <w:t>efficiency</w:t>
      </w:r>
      <w:r w:rsidR="005F3171" w:rsidRPr="00861480">
        <w:rPr>
          <w:szCs w:val="22"/>
        </w:rPr>
        <w:t xml:space="preserve"> test: </w:t>
      </w:r>
    </w:p>
    <w:p w:rsidR="005F3171" w:rsidRDefault="005F3171" w:rsidP="00843295">
      <w:pPr>
        <w:pStyle w:val="Paragraphedeliste"/>
        <w:numPr>
          <w:ilvl w:val="0"/>
          <w:numId w:val="15"/>
        </w:numPr>
        <w:rPr>
          <w:szCs w:val="22"/>
        </w:rPr>
      </w:pPr>
      <w:r>
        <w:rPr>
          <w:szCs w:val="22"/>
        </w:rPr>
        <w:t xml:space="preserve">Solar irradiance data </w:t>
      </w:r>
      <w:r w:rsidR="004C7A07">
        <w:rPr>
          <w:szCs w:val="22"/>
        </w:rPr>
        <w:t xml:space="preserve">with the Udc, Idc and Pdc </w:t>
      </w:r>
      <w:r w:rsidR="00445904">
        <w:rPr>
          <w:szCs w:val="22"/>
        </w:rPr>
        <w:t>are</w:t>
      </w:r>
      <w:r>
        <w:rPr>
          <w:szCs w:val="22"/>
        </w:rPr>
        <w:t xml:space="preserve"> averaged </w:t>
      </w:r>
      <w:r w:rsidR="004C7A07">
        <w:rPr>
          <w:szCs w:val="22"/>
        </w:rPr>
        <w:t xml:space="preserve">to every minute interval </w:t>
      </w:r>
      <w:r w:rsidR="00B00E5C">
        <w:rPr>
          <w:szCs w:val="22"/>
        </w:rPr>
        <w:t xml:space="preserve">from their measured data at every 30 seconds interval </w:t>
      </w:r>
      <w:r w:rsidR="004C7A07">
        <w:rPr>
          <w:szCs w:val="22"/>
        </w:rPr>
        <w:t>in the first step.</w:t>
      </w:r>
    </w:p>
    <w:p w:rsidR="004C7A07" w:rsidRDefault="004C7A07" w:rsidP="00843295">
      <w:pPr>
        <w:pStyle w:val="Paragraphedeliste"/>
        <w:numPr>
          <w:ilvl w:val="0"/>
          <w:numId w:val="15"/>
        </w:numPr>
        <w:rPr>
          <w:szCs w:val="22"/>
        </w:rPr>
      </w:pPr>
      <w:r>
        <w:rPr>
          <w:szCs w:val="22"/>
        </w:rPr>
        <w:t xml:space="preserve">In the next step, the Uac and Iac </w:t>
      </w:r>
      <w:r w:rsidR="006E249D">
        <w:rPr>
          <w:szCs w:val="22"/>
        </w:rPr>
        <w:t xml:space="preserve">for all the 3 phases </w:t>
      </w:r>
      <w:r w:rsidR="00445904">
        <w:rPr>
          <w:szCs w:val="22"/>
        </w:rPr>
        <w:t>are</w:t>
      </w:r>
      <w:r>
        <w:rPr>
          <w:szCs w:val="22"/>
        </w:rPr>
        <w:t xml:space="preserve"> averaged to</w:t>
      </w:r>
      <w:r w:rsidRPr="004C7A07">
        <w:rPr>
          <w:szCs w:val="22"/>
        </w:rPr>
        <w:t xml:space="preserve"> </w:t>
      </w:r>
      <w:r>
        <w:rPr>
          <w:szCs w:val="22"/>
        </w:rPr>
        <w:t xml:space="preserve">every minute interval from </w:t>
      </w:r>
      <w:r w:rsidR="00B00E5C">
        <w:rPr>
          <w:szCs w:val="22"/>
        </w:rPr>
        <w:t xml:space="preserve">their </w:t>
      </w:r>
      <w:r>
        <w:rPr>
          <w:szCs w:val="22"/>
        </w:rPr>
        <w:t>measured data at every second interval.</w:t>
      </w:r>
    </w:p>
    <w:p w:rsidR="004C7A07" w:rsidRDefault="004C7A07" w:rsidP="00843295">
      <w:pPr>
        <w:pStyle w:val="Paragraphedeliste"/>
        <w:numPr>
          <w:ilvl w:val="0"/>
          <w:numId w:val="15"/>
        </w:numPr>
        <w:rPr>
          <w:szCs w:val="22"/>
        </w:rPr>
      </w:pPr>
      <w:r>
        <w:rPr>
          <w:szCs w:val="22"/>
        </w:rPr>
        <w:t xml:space="preserve">Based on the </w:t>
      </w:r>
      <w:r w:rsidR="00AA6284">
        <w:rPr>
          <w:szCs w:val="22"/>
        </w:rPr>
        <w:t xml:space="preserve">data sets and </w:t>
      </w:r>
      <w:r>
        <w:rPr>
          <w:szCs w:val="22"/>
        </w:rPr>
        <w:t>time stamp</w:t>
      </w:r>
      <w:r w:rsidR="00B00E5C">
        <w:rPr>
          <w:szCs w:val="22"/>
        </w:rPr>
        <w:t xml:space="preserve"> match</w:t>
      </w:r>
      <w:r>
        <w:rPr>
          <w:szCs w:val="22"/>
        </w:rPr>
        <w:t xml:space="preserve">, the measured calculate the </w:t>
      </w:r>
      <w:r w:rsidR="00445904">
        <w:rPr>
          <w:szCs w:val="22"/>
        </w:rPr>
        <w:t xml:space="preserve">DC data is </w:t>
      </w:r>
      <w:r w:rsidR="00B00E5C">
        <w:rPr>
          <w:szCs w:val="22"/>
        </w:rPr>
        <w:t xml:space="preserve">aligned </w:t>
      </w:r>
      <w:r w:rsidR="00445904">
        <w:rPr>
          <w:szCs w:val="22"/>
        </w:rPr>
        <w:t>with</w:t>
      </w:r>
      <w:r w:rsidR="00B00E5C">
        <w:rPr>
          <w:szCs w:val="22"/>
        </w:rPr>
        <w:t xml:space="preserve"> the </w:t>
      </w:r>
      <w:r w:rsidR="00445904">
        <w:rPr>
          <w:szCs w:val="22"/>
        </w:rPr>
        <w:t xml:space="preserve">measured AC data on </w:t>
      </w:r>
      <w:r w:rsidR="00B00E5C">
        <w:rPr>
          <w:szCs w:val="22"/>
        </w:rPr>
        <w:t xml:space="preserve">a </w:t>
      </w:r>
      <w:r w:rsidR="00445904">
        <w:rPr>
          <w:szCs w:val="22"/>
        </w:rPr>
        <w:t>MS spreadsheet.</w:t>
      </w:r>
    </w:p>
    <w:p w:rsidR="00445904" w:rsidRPr="005F3171" w:rsidRDefault="00445904" w:rsidP="00843295">
      <w:pPr>
        <w:pStyle w:val="Paragraphedeliste"/>
        <w:numPr>
          <w:ilvl w:val="0"/>
          <w:numId w:val="15"/>
        </w:numPr>
        <w:rPr>
          <w:szCs w:val="22"/>
        </w:rPr>
      </w:pPr>
      <w:r>
        <w:rPr>
          <w:szCs w:val="22"/>
        </w:rPr>
        <w:t>The power conversion efficiency is calculated from the sum of AC and DC power values as per the Eq. (1) for minimum, rated and maximum MPPT voltages. The European and Californian effi</w:t>
      </w:r>
      <w:r w:rsidR="00CA4483">
        <w:rPr>
          <w:szCs w:val="22"/>
        </w:rPr>
        <w:t>ciency ar</w:t>
      </w:r>
      <w:r>
        <w:rPr>
          <w:szCs w:val="22"/>
        </w:rPr>
        <w:t>e also calculated as per Eq. (2) and (3).</w:t>
      </w:r>
    </w:p>
    <w:p w:rsidR="00CD3DAF" w:rsidRPr="00861480" w:rsidRDefault="00CD3DAF" w:rsidP="00861480">
      <w:pPr>
        <w:pStyle w:val="Paragraphedeliste"/>
        <w:rPr>
          <w:szCs w:val="22"/>
        </w:rPr>
      </w:pPr>
    </w:p>
    <w:p w:rsidR="00445904" w:rsidRPr="00861480" w:rsidRDefault="00445904" w:rsidP="00843295">
      <w:pPr>
        <w:pStyle w:val="Paragraphedeliste"/>
        <w:numPr>
          <w:ilvl w:val="0"/>
          <w:numId w:val="5"/>
        </w:numPr>
        <w:rPr>
          <w:szCs w:val="22"/>
        </w:rPr>
      </w:pPr>
      <w:r w:rsidRPr="00861480">
        <w:rPr>
          <w:szCs w:val="22"/>
        </w:rPr>
        <w:t>Over / under voltage and frequency, ride through functionality test</w:t>
      </w:r>
      <w:r w:rsidR="00180851" w:rsidRPr="00861480">
        <w:rPr>
          <w:szCs w:val="22"/>
        </w:rPr>
        <w:t>s</w:t>
      </w:r>
      <w:r w:rsidRPr="00861480">
        <w:rPr>
          <w:szCs w:val="22"/>
        </w:rPr>
        <w:t xml:space="preserve">: </w:t>
      </w:r>
    </w:p>
    <w:p w:rsidR="00266DD7" w:rsidRDefault="00445904" w:rsidP="00843295">
      <w:pPr>
        <w:pStyle w:val="Paragraphedeliste"/>
        <w:numPr>
          <w:ilvl w:val="0"/>
          <w:numId w:val="16"/>
        </w:numPr>
        <w:rPr>
          <w:szCs w:val="22"/>
        </w:rPr>
      </w:pPr>
      <w:r>
        <w:rPr>
          <w:szCs w:val="22"/>
        </w:rPr>
        <w:t xml:space="preserve">In this test, the Uac, Iac, Hz </w:t>
      </w:r>
      <w:r w:rsidR="00266DD7">
        <w:rPr>
          <w:szCs w:val="22"/>
        </w:rPr>
        <w:t>are</w:t>
      </w:r>
      <w:r>
        <w:rPr>
          <w:szCs w:val="22"/>
        </w:rPr>
        <w:t xml:space="preserve"> the critical parameters to determine the trip time of an inverter. These parameters are monitored at 50</w:t>
      </w:r>
      <w:r w:rsidRPr="00212D69">
        <w:rPr>
          <w:szCs w:val="22"/>
        </w:rPr>
        <w:t>µ</w:t>
      </w:r>
      <w:r>
        <w:rPr>
          <w:szCs w:val="22"/>
        </w:rPr>
        <w:t>S interval</w:t>
      </w:r>
      <w:r w:rsidR="006E249D">
        <w:rPr>
          <w:szCs w:val="22"/>
        </w:rPr>
        <w:t xml:space="preserve"> for all the 3 phases</w:t>
      </w:r>
      <w:r w:rsidR="00266DD7">
        <w:rPr>
          <w:szCs w:val="22"/>
        </w:rPr>
        <w:t>.</w:t>
      </w:r>
    </w:p>
    <w:p w:rsidR="00212D69" w:rsidRDefault="00266DD7" w:rsidP="00843295">
      <w:pPr>
        <w:pStyle w:val="Paragraphedeliste"/>
        <w:numPr>
          <w:ilvl w:val="0"/>
          <w:numId w:val="16"/>
        </w:numPr>
        <w:rPr>
          <w:szCs w:val="22"/>
        </w:rPr>
      </w:pPr>
      <w:r w:rsidRPr="00212D69">
        <w:rPr>
          <w:szCs w:val="22"/>
        </w:rPr>
        <w:t>The acquired</w:t>
      </w:r>
      <w:r w:rsidR="00445904" w:rsidRPr="00212D69">
        <w:rPr>
          <w:szCs w:val="22"/>
        </w:rPr>
        <w:t xml:space="preserve"> data is pro</w:t>
      </w:r>
      <w:r w:rsidRPr="00212D69">
        <w:rPr>
          <w:szCs w:val="22"/>
        </w:rPr>
        <w:t xml:space="preserve">cessed </w:t>
      </w:r>
      <w:r w:rsidR="00445904" w:rsidRPr="00212D69">
        <w:rPr>
          <w:szCs w:val="22"/>
        </w:rPr>
        <w:t>using MATLAB software</w:t>
      </w:r>
      <w:r w:rsidRPr="00212D69">
        <w:rPr>
          <w:szCs w:val="22"/>
        </w:rPr>
        <w:t xml:space="preserve"> and simple scripts to plot the Uac, Iac and Hz for the same time frame. </w:t>
      </w:r>
    </w:p>
    <w:p w:rsidR="00266DD7" w:rsidRPr="00212D69" w:rsidRDefault="00266DD7" w:rsidP="00843295">
      <w:pPr>
        <w:pStyle w:val="Paragraphedeliste"/>
        <w:numPr>
          <w:ilvl w:val="0"/>
          <w:numId w:val="16"/>
        </w:numPr>
        <w:rPr>
          <w:szCs w:val="22"/>
        </w:rPr>
      </w:pPr>
      <w:r w:rsidRPr="00212D69">
        <w:rPr>
          <w:szCs w:val="22"/>
        </w:rPr>
        <w:t>Measured Iac is used as common metric against varying voltage and frequency to determine the trip time.</w:t>
      </w:r>
    </w:p>
    <w:p w:rsidR="00266DD7" w:rsidRPr="00212D69" w:rsidRDefault="00266DD7" w:rsidP="00843295">
      <w:pPr>
        <w:pStyle w:val="Paragraphedeliste"/>
        <w:numPr>
          <w:ilvl w:val="0"/>
          <w:numId w:val="16"/>
        </w:numPr>
        <w:rPr>
          <w:szCs w:val="22"/>
        </w:rPr>
      </w:pPr>
      <w:r w:rsidRPr="00212D69">
        <w:rPr>
          <w:szCs w:val="22"/>
        </w:rPr>
        <w:t xml:space="preserve">The measured Uac is plotted followed by Iac for the same time </w:t>
      </w:r>
      <w:r w:rsidR="00B00E5C" w:rsidRPr="00212D69">
        <w:rPr>
          <w:szCs w:val="22"/>
        </w:rPr>
        <w:t xml:space="preserve">frame </w:t>
      </w:r>
      <w:r w:rsidRPr="00212D69">
        <w:rPr>
          <w:szCs w:val="22"/>
        </w:rPr>
        <w:t xml:space="preserve">and similarly </w:t>
      </w:r>
      <w:r w:rsidR="00B00E5C" w:rsidRPr="00212D69">
        <w:rPr>
          <w:szCs w:val="22"/>
        </w:rPr>
        <w:t xml:space="preserve">measured </w:t>
      </w:r>
      <w:r w:rsidRPr="00212D69">
        <w:rPr>
          <w:szCs w:val="22"/>
        </w:rPr>
        <w:t>Hz followed by Iac.</w:t>
      </w:r>
    </w:p>
    <w:p w:rsidR="00266DD7" w:rsidRPr="00212D69" w:rsidRDefault="00266DD7" w:rsidP="00843295">
      <w:pPr>
        <w:pStyle w:val="Paragraphedeliste"/>
        <w:numPr>
          <w:ilvl w:val="0"/>
          <w:numId w:val="16"/>
        </w:numPr>
        <w:rPr>
          <w:szCs w:val="22"/>
        </w:rPr>
      </w:pPr>
      <w:r w:rsidRPr="00212D69">
        <w:rPr>
          <w:szCs w:val="22"/>
        </w:rPr>
        <w:t xml:space="preserve">The </w:t>
      </w:r>
      <w:r w:rsidR="00B00E5C" w:rsidRPr="00212D69">
        <w:rPr>
          <w:szCs w:val="22"/>
        </w:rPr>
        <w:t>time taken to trip or override th</w:t>
      </w:r>
      <w:r w:rsidR="0000262D">
        <w:rPr>
          <w:szCs w:val="22"/>
        </w:rPr>
        <w:t>e different set of conditions i</w:t>
      </w:r>
      <w:r w:rsidR="00B00E5C" w:rsidRPr="00212D69">
        <w:rPr>
          <w:szCs w:val="22"/>
        </w:rPr>
        <w:t>s</w:t>
      </w:r>
      <w:r w:rsidRPr="00212D69">
        <w:rPr>
          <w:szCs w:val="22"/>
        </w:rPr>
        <w:t xml:space="preserve"> calculated from the Iac curve.</w:t>
      </w:r>
    </w:p>
    <w:p w:rsidR="00266DD7" w:rsidRPr="00266DD7" w:rsidRDefault="00266DD7" w:rsidP="004B0D14"/>
    <w:p w:rsidR="00B00E5C" w:rsidRPr="005F3171" w:rsidRDefault="00B00E5C" w:rsidP="00843295">
      <w:pPr>
        <w:pStyle w:val="Paragraphedeliste"/>
        <w:numPr>
          <w:ilvl w:val="0"/>
          <w:numId w:val="7"/>
        </w:numPr>
        <w:rPr>
          <w:color w:val="FF0000"/>
          <w:szCs w:val="22"/>
        </w:rPr>
      </w:pPr>
      <w:r>
        <w:rPr>
          <w:noProof/>
          <w:lang w:val="en-ZA" w:eastAsia="en-ZA"/>
        </w:rPr>
        <w:t>Harmonics</w:t>
      </w:r>
      <w:r w:rsidRPr="005F3171">
        <w:rPr>
          <w:noProof/>
          <w:lang w:val="en-ZA" w:eastAsia="en-ZA"/>
        </w:rPr>
        <w:t xml:space="preserve"> </w:t>
      </w:r>
      <w:r>
        <w:rPr>
          <w:noProof/>
          <w:lang w:val="en-ZA" w:eastAsia="en-ZA"/>
        </w:rPr>
        <w:t xml:space="preserve">measurements </w:t>
      </w:r>
      <w:r w:rsidRPr="005F3171">
        <w:rPr>
          <w:noProof/>
          <w:lang w:val="en-ZA" w:eastAsia="en-ZA"/>
        </w:rPr>
        <w:t xml:space="preserve">test: </w:t>
      </w:r>
    </w:p>
    <w:p w:rsidR="00B00E5C" w:rsidRDefault="00B00E5C" w:rsidP="00843295">
      <w:pPr>
        <w:pStyle w:val="Paragraphedeliste"/>
        <w:numPr>
          <w:ilvl w:val="0"/>
          <w:numId w:val="16"/>
        </w:numPr>
        <w:rPr>
          <w:szCs w:val="22"/>
        </w:rPr>
      </w:pPr>
      <w:r>
        <w:rPr>
          <w:szCs w:val="22"/>
        </w:rPr>
        <w:t>Solar irradiance data with the measured Udc, Idc and Pdc are averaged to every minute interval in the first step.</w:t>
      </w:r>
    </w:p>
    <w:p w:rsidR="00B00E5C" w:rsidRDefault="00AA6284" w:rsidP="00843295">
      <w:pPr>
        <w:pStyle w:val="Paragraphedeliste"/>
        <w:numPr>
          <w:ilvl w:val="0"/>
          <w:numId w:val="16"/>
        </w:numPr>
        <w:rPr>
          <w:szCs w:val="22"/>
        </w:rPr>
      </w:pPr>
      <w:r>
        <w:rPr>
          <w:szCs w:val="22"/>
        </w:rPr>
        <w:t>The data stored on the Power analyzer memory space is downloaded to MS spreadsheet version.</w:t>
      </w:r>
    </w:p>
    <w:p w:rsidR="00AA6284" w:rsidRDefault="00AA6284" w:rsidP="00843295">
      <w:pPr>
        <w:pStyle w:val="Paragraphedeliste"/>
        <w:numPr>
          <w:ilvl w:val="0"/>
          <w:numId w:val="16"/>
        </w:numPr>
        <w:rPr>
          <w:szCs w:val="22"/>
        </w:rPr>
      </w:pPr>
      <w:r>
        <w:rPr>
          <w:szCs w:val="22"/>
        </w:rPr>
        <w:t>Based on the datasets and time stamp match, the irradiance, Uac, Iac, Pac are aver</w:t>
      </w:r>
      <w:r>
        <w:rPr>
          <w:szCs w:val="22"/>
        </w:rPr>
        <w:lastRenderedPageBreak/>
        <w:t>aged to 1 minute interval using pivot table</w:t>
      </w:r>
      <w:r w:rsidR="006E249D">
        <w:rPr>
          <w:szCs w:val="22"/>
        </w:rPr>
        <w:t xml:space="preserve"> for all the 3 phases</w:t>
      </w:r>
      <w:r>
        <w:rPr>
          <w:szCs w:val="22"/>
        </w:rPr>
        <w:t>.</w:t>
      </w:r>
    </w:p>
    <w:p w:rsidR="00AA6284" w:rsidRDefault="00AA6284" w:rsidP="00843295">
      <w:pPr>
        <w:pStyle w:val="Paragraphedeliste"/>
        <w:numPr>
          <w:ilvl w:val="0"/>
          <w:numId w:val="16"/>
        </w:numPr>
        <w:rPr>
          <w:szCs w:val="22"/>
        </w:rPr>
      </w:pPr>
      <w:r>
        <w:rPr>
          <w:szCs w:val="22"/>
        </w:rPr>
        <w:t xml:space="preserve">The harmonic </w:t>
      </w:r>
      <w:r w:rsidR="005B4AA3">
        <w:rPr>
          <w:szCs w:val="22"/>
        </w:rPr>
        <w:t>emissions in each phase for the range of orders mentioned in table (5) are</w:t>
      </w:r>
      <w:r>
        <w:rPr>
          <w:szCs w:val="22"/>
        </w:rPr>
        <w:t xml:space="preserve"> calculated</w:t>
      </w:r>
      <w:r w:rsidR="00E73474">
        <w:rPr>
          <w:szCs w:val="22"/>
        </w:rPr>
        <w:t xml:space="preserve"> on an hourly basis as per the equation (7)</w:t>
      </w:r>
      <w:r w:rsidR="005B4AA3">
        <w:rPr>
          <w:szCs w:val="22"/>
        </w:rPr>
        <w:t>.</w:t>
      </w:r>
    </w:p>
    <w:p w:rsidR="005B4AA3" w:rsidRDefault="005B4AA3" w:rsidP="005B4AA3">
      <w:pPr>
        <w:pStyle w:val="Paragraphedeliste"/>
        <w:ind w:left="1080"/>
        <w:rPr>
          <w:szCs w:val="22"/>
        </w:rPr>
      </w:pPr>
    </w:p>
    <w:p w:rsidR="00E73474" w:rsidRPr="00861480" w:rsidRDefault="00E73474" w:rsidP="00843295">
      <w:pPr>
        <w:pStyle w:val="Paragraphedeliste"/>
        <w:numPr>
          <w:ilvl w:val="0"/>
          <w:numId w:val="7"/>
        </w:numPr>
        <w:rPr>
          <w:noProof/>
          <w:lang w:val="en-ZA" w:eastAsia="en-ZA"/>
        </w:rPr>
      </w:pPr>
      <w:r w:rsidRPr="00563373">
        <w:rPr>
          <w:noProof/>
          <w:lang w:val="en-ZA" w:eastAsia="en-ZA"/>
        </w:rPr>
        <w:t xml:space="preserve">Islanding test: </w:t>
      </w:r>
    </w:p>
    <w:p w:rsidR="00E73474" w:rsidRDefault="00E73474" w:rsidP="00843295">
      <w:pPr>
        <w:pStyle w:val="Paragraphedeliste"/>
        <w:numPr>
          <w:ilvl w:val="0"/>
          <w:numId w:val="16"/>
        </w:numPr>
        <w:rPr>
          <w:szCs w:val="22"/>
        </w:rPr>
      </w:pPr>
      <w:r w:rsidRPr="00E73474">
        <w:rPr>
          <w:szCs w:val="22"/>
        </w:rPr>
        <w:t xml:space="preserve">In this test, the generated power </w:t>
      </w:r>
      <w:r w:rsidR="006E249D">
        <w:rPr>
          <w:szCs w:val="22"/>
        </w:rPr>
        <w:t>is</w:t>
      </w:r>
      <w:r w:rsidRPr="00E73474">
        <w:rPr>
          <w:szCs w:val="22"/>
        </w:rPr>
        <w:t xml:space="preserve"> carefully balanced with the </w:t>
      </w:r>
      <w:r>
        <w:rPr>
          <w:szCs w:val="22"/>
        </w:rPr>
        <w:t xml:space="preserve">demand by the </w:t>
      </w:r>
      <w:r w:rsidR="006E249D">
        <w:rPr>
          <w:szCs w:val="22"/>
        </w:rPr>
        <w:t xml:space="preserve">load </w:t>
      </w:r>
      <w:r>
        <w:rPr>
          <w:szCs w:val="22"/>
        </w:rPr>
        <w:t xml:space="preserve">considering </w:t>
      </w:r>
      <w:r w:rsidRPr="00E73474">
        <w:rPr>
          <w:szCs w:val="22"/>
        </w:rPr>
        <w:t xml:space="preserve">active power and reactive power </w:t>
      </w:r>
      <w:r>
        <w:rPr>
          <w:szCs w:val="22"/>
        </w:rPr>
        <w:t>values to be as per Table (6).</w:t>
      </w:r>
    </w:p>
    <w:p w:rsidR="00E73474" w:rsidRPr="00E73474" w:rsidRDefault="006E249D" w:rsidP="00843295">
      <w:pPr>
        <w:pStyle w:val="Paragraphedeliste"/>
        <w:numPr>
          <w:ilvl w:val="0"/>
          <w:numId w:val="16"/>
        </w:numPr>
        <w:rPr>
          <w:szCs w:val="22"/>
        </w:rPr>
      </w:pPr>
      <w:r>
        <w:rPr>
          <w:szCs w:val="22"/>
        </w:rPr>
        <w:t xml:space="preserve">The </w:t>
      </w:r>
      <w:r w:rsidR="00E73474" w:rsidRPr="00E73474">
        <w:rPr>
          <w:szCs w:val="22"/>
        </w:rPr>
        <w:t xml:space="preserve">Uac, Iac, </w:t>
      </w:r>
      <w:r>
        <w:rPr>
          <w:szCs w:val="22"/>
        </w:rPr>
        <w:t xml:space="preserve">for all the 3 phases with active and reactive power data is monitored and recorded at </w:t>
      </w:r>
      <w:r w:rsidR="00E73474" w:rsidRPr="00E73474">
        <w:rPr>
          <w:szCs w:val="22"/>
        </w:rPr>
        <w:t>50</w:t>
      </w:r>
      <w:r w:rsidR="00E73474" w:rsidRPr="00861480">
        <w:rPr>
          <w:szCs w:val="22"/>
        </w:rPr>
        <w:t>µ</w:t>
      </w:r>
      <w:r w:rsidR="00E73474" w:rsidRPr="00E73474">
        <w:rPr>
          <w:szCs w:val="22"/>
        </w:rPr>
        <w:t>S interval.</w:t>
      </w:r>
    </w:p>
    <w:p w:rsidR="00E73474" w:rsidRDefault="00E73474" w:rsidP="00843295">
      <w:pPr>
        <w:pStyle w:val="Paragraphedeliste"/>
        <w:numPr>
          <w:ilvl w:val="0"/>
          <w:numId w:val="16"/>
        </w:numPr>
        <w:rPr>
          <w:szCs w:val="22"/>
        </w:rPr>
      </w:pPr>
      <w:r>
        <w:rPr>
          <w:szCs w:val="22"/>
        </w:rPr>
        <w:t xml:space="preserve">The acquired data is processed using MATLAB software </w:t>
      </w:r>
      <w:r w:rsidR="006E249D">
        <w:rPr>
          <w:szCs w:val="22"/>
        </w:rPr>
        <w:t>using</w:t>
      </w:r>
      <w:r>
        <w:rPr>
          <w:szCs w:val="22"/>
        </w:rPr>
        <w:t xml:space="preserve"> simple scripts to plot the Uac, Iac</w:t>
      </w:r>
      <w:r w:rsidR="006E249D">
        <w:rPr>
          <w:szCs w:val="22"/>
        </w:rPr>
        <w:t>, active and reactive power at t</w:t>
      </w:r>
      <w:r>
        <w:rPr>
          <w:szCs w:val="22"/>
        </w:rPr>
        <w:t xml:space="preserve">he same time frame. </w:t>
      </w:r>
    </w:p>
    <w:p w:rsidR="006E249D" w:rsidRDefault="006E249D" w:rsidP="00843295">
      <w:pPr>
        <w:pStyle w:val="Paragraphedeliste"/>
        <w:numPr>
          <w:ilvl w:val="0"/>
          <w:numId w:val="16"/>
        </w:numPr>
        <w:rPr>
          <w:szCs w:val="22"/>
        </w:rPr>
      </w:pPr>
      <w:r>
        <w:rPr>
          <w:szCs w:val="22"/>
        </w:rPr>
        <w:t xml:space="preserve">The trip time is calculated based on the Iac values in an islanded condition. </w:t>
      </w:r>
    </w:p>
    <w:p w:rsidR="00E73474" w:rsidRDefault="00E73474" w:rsidP="004B0D14">
      <w:pPr>
        <w:pStyle w:val="Paragraphedeliste"/>
        <w:ind w:left="1440"/>
        <w:rPr>
          <w:szCs w:val="22"/>
        </w:rPr>
      </w:pPr>
    </w:p>
    <w:p w:rsidR="004C36B9" w:rsidRPr="00C03810" w:rsidRDefault="00C45818" w:rsidP="00843295">
      <w:pPr>
        <w:pStyle w:val="Titre1"/>
        <w:numPr>
          <w:ilvl w:val="0"/>
          <w:numId w:val="22"/>
        </w:numPr>
      </w:pPr>
      <w:bookmarkStart w:id="12" w:name="_Toc21986490"/>
      <w:r>
        <w:t>Re</w:t>
      </w:r>
      <w:r w:rsidR="00CD3DAF">
        <w:t>sults and Conclusions</w:t>
      </w:r>
      <w:bookmarkEnd w:id="12"/>
    </w:p>
    <w:p w:rsidR="004C36B9" w:rsidRPr="00C03810" w:rsidRDefault="004C36B9" w:rsidP="00861480">
      <w:pPr>
        <w:ind w:left="360"/>
      </w:pPr>
    </w:p>
    <w:p w:rsidR="004C36B9" w:rsidRDefault="00102E86" w:rsidP="00843295">
      <w:pPr>
        <w:pStyle w:val="Paragraphedeliste"/>
        <w:numPr>
          <w:ilvl w:val="0"/>
          <w:numId w:val="6"/>
        </w:numPr>
        <w:rPr>
          <w:szCs w:val="22"/>
        </w:rPr>
      </w:pPr>
      <w:r>
        <w:rPr>
          <w:szCs w:val="22"/>
        </w:rPr>
        <w:t>Power conversion e</w:t>
      </w:r>
      <w:r w:rsidR="00563373" w:rsidRPr="00563373">
        <w:rPr>
          <w:szCs w:val="22"/>
        </w:rPr>
        <w:t>fficiency test</w:t>
      </w:r>
    </w:p>
    <w:p w:rsidR="00102E86" w:rsidRPr="00861480" w:rsidRDefault="00102E86" w:rsidP="0080773A">
      <w:pPr>
        <w:pStyle w:val="Paragraphedeliste"/>
        <w:numPr>
          <w:ilvl w:val="0"/>
          <w:numId w:val="16"/>
        </w:numPr>
        <w:rPr>
          <w:szCs w:val="22"/>
        </w:rPr>
      </w:pPr>
      <w:r w:rsidRPr="00861480">
        <w:rPr>
          <w:szCs w:val="22"/>
        </w:rPr>
        <w:t xml:space="preserve">The power conversion efficiency </w:t>
      </w:r>
      <w:r w:rsidR="0015190F" w:rsidRPr="00861480">
        <w:rPr>
          <w:szCs w:val="22"/>
        </w:rPr>
        <w:t xml:space="preserve">(Ƞconv) </w:t>
      </w:r>
      <w:r w:rsidRPr="00861480">
        <w:rPr>
          <w:szCs w:val="22"/>
        </w:rPr>
        <w:t xml:space="preserve">is carried out as per the methodology briefed in section </w:t>
      </w:r>
      <w:r w:rsidR="003A46F8" w:rsidRPr="00861480">
        <w:rPr>
          <w:szCs w:val="22"/>
        </w:rPr>
        <w:t>4</w:t>
      </w:r>
      <w:r w:rsidRPr="00861480">
        <w:rPr>
          <w:szCs w:val="22"/>
        </w:rPr>
        <w:t xml:space="preserve">.2.  Figure 11 presents the calculated efficiency from the measured DC and AC power for </w:t>
      </w:r>
      <w:r w:rsidR="0080773A" w:rsidRPr="0080773A">
        <w:rPr>
          <w:szCs w:val="22"/>
        </w:rPr>
        <w:t>Umppmin, Umppnom and Umppmax</w:t>
      </w:r>
      <w:r w:rsidRPr="00861480">
        <w:rPr>
          <w:szCs w:val="22"/>
        </w:rPr>
        <w:t>.</w:t>
      </w:r>
    </w:p>
    <w:p w:rsidR="00102E86" w:rsidRPr="00563373" w:rsidRDefault="00102E86" w:rsidP="00861480">
      <w:pPr>
        <w:pStyle w:val="Paragraphedeliste"/>
        <w:ind w:left="1080"/>
        <w:rPr>
          <w:szCs w:val="22"/>
        </w:rPr>
      </w:pPr>
    </w:p>
    <w:p w:rsidR="00102E86" w:rsidRDefault="00102E86" w:rsidP="00084E43">
      <w:pPr>
        <w:jc w:val="center"/>
      </w:pPr>
      <w:r>
        <w:rPr>
          <w:noProof/>
          <w:lang w:val="fr-FR" w:eastAsia="fr-FR"/>
        </w:rPr>
        <w:drawing>
          <wp:inline distT="0" distB="0" distL="0" distR="0" wp14:anchorId="1957BC23" wp14:editId="55D9404A">
            <wp:extent cx="4143491" cy="25908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51754" cy="2595966"/>
                    </a:xfrm>
                    <a:prstGeom prst="rect">
                      <a:avLst/>
                    </a:prstGeom>
                    <a:noFill/>
                  </pic:spPr>
                </pic:pic>
              </a:graphicData>
            </a:graphic>
          </wp:inline>
        </w:drawing>
      </w:r>
    </w:p>
    <w:p w:rsidR="00102E86" w:rsidRPr="00DE6ADA" w:rsidRDefault="00102E86" w:rsidP="004B0D14">
      <w:pPr>
        <w:pStyle w:val="Lgende"/>
        <w:rPr>
          <w:i w:val="0"/>
        </w:rPr>
      </w:pPr>
      <w:r w:rsidRPr="00DE6ADA">
        <w:rPr>
          <w:i w:val="0"/>
        </w:rPr>
        <w:t xml:space="preserve">Figure </w:t>
      </w:r>
      <w:r w:rsidRPr="00DE6ADA">
        <w:rPr>
          <w:i w:val="0"/>
        </w:rPr>
        <w:fldChar w:fldCharType="begin"/>
      </w:r>
      <w:r w:rsidRPr="00DE6ADA">
        <w:rPr>
          <w:i w:val="0"/>
        </w:rPr>
        <w:instrText xml:space="preserve"> SEQ Figure \* ARABIC </w:instrText>
      </w:r>
      <w:r w:rsidRPr="00DE6ADA">
        <w:rPr>
          <w:i w:val="0"/>
        </w:rPr>
        <w:fldChar w:fldCharType="separate"/>
      </w:r>
      <w:r w:rsidR="00143E9E">
        <w:rPr>
          <w:i w:val="0"/>
          <w:noProof/>
        </w:rPr>
        <w:t>11</w:t>
      </w:r>
      <w:r w:rsidRPr="00DE6ADA">
        <w:rPr>
          <w:i w:val="0"/>
        </w:rPr>
        <w:fldChar w:fldCharType="end"/>
      </w:r>
      <w:r w:rsidRPr="00DE6ADA">
        <w:rPr>
          <w:i w:val="0"/>
        </w:rPr>
        <w:t>: Power conversion efficiency measured at min, nom and max MPPT voltages</w:t>
      </w:r>
    </w:p>
    <w:p w:rsidR="00102E86" w:rsidRPr="00084E43" w:rsidRDefault="00102E86" w:rsidP="00843295">
      <w:pPr>
        <w:pStyle w:val="Paragraphedeliste"/>
        <w:numPr>
          <w:ilvl w:val="0"/>
          <w:numId w:val="21"/>
        </w:numPr>
        <w:rPr>
          <w:szCs w:val="22"/>
        </w:rPr>
      </w:pPr>
      <w:r w:rsidRPr="00084E43">
        <w:rPr>
          <w:szCs w:val="22"/>
        </w:rPr>
        <w:t xml:space="preserve">Table </w:t>
      </w:r>
      <w:r w:rsidR="000E2DDB" w:rsidRPr="00084E43">
        <w:rPr>
          <w:szCs w:val="22"/>
        </w:rPr>
        <w:t>(7</w:t>
      </w:r>
      <w:r w:rsidR="0015190F" w:rsidRPr="00084E43">
        <w:rPr>
          <w:szCs w:val="22"/>
        </w:rPr>
        <w:t xml:space="preserve">) </w:t>
      </w:r>
      <w:r w:rsidRPr="00084E43">
        <w:rPr>
          <w:szCs w:val="22"/>
        </w:rPr>
        <w:t xml:space="preserve">presents </w:t>
      </w:r>
      <w:r w:rsidR="0015190F" w:rsidRPr="00084E43">
        <w:rPr>
          <w:szCs w:val="22"/>
        </w:rPr>
        <w:t xml:space="preserve">the </w:t>
      </w:r>
      <w:r w:rsidR="00677A6E" w:rsidRPr="00084E43">
        <w:rPr>
          <w:szCs w:val="22"/>
        </w:rPr>
        <w:t xml:space="preserve">measured </w:t>
      </w:r>
      <w:r w:rsidR="0015190F" w:rsidRPr="00084E43">
        <w:rPr>
          <w:szCs w:val="22"/>
        </w:rPr>
        <w:t xml:space="preserve">Power conversion efficiency (Ƞconv), European power conversion efficiency (ȠconvEUR) and Californian power conversion efficiency (ȠconvCEC). </w:t>
      </w:r>
    </w:p>
    <w:p w:rsidR="00861480" w:rsidRPr="00861480" w:rsidRDefault="00861480" w:rsidP="00861480"/>
    <w:tbl>
      <w:tblPr>
        <w:tblW w:w="8907" w:type="dxa"/>
        <w:tblInd w:w="745" w:type="dxa"/>
        <w:tblLook w:val="04A0" w:firstRow="1" w:lastRow="0" w:firstColumn="1" w:lastColumn="0" w:noHBand="0" w:noVBand="1"/>
      </w:tblPr>
      <w:tblGrid>
        <w:gridCol w:w="1250"/>
        <w:gridCol w:w="699"/>
        <w:gridCol w:w="700"/>
        <w:gridCol w:w="700"/>
        <w:gridCol w:w="700"/>
        <w:gridCol w:w="700"/>
        <w:gridCol w:w="700"/>
        <w:gridCol w:w="700"/>
        <w:gridCol w:w="866"/>
        <w:gridCol w:w="934"/>
        <w:gridCol w:w="958"/>
      </w:tblGrid>
      <w:tr w:rsidR="000E2DDB" w:rsidRPr="000E2DDB" w:rsidTr="005B4AA3">
        <w:trPr>
          <w:trHeight w:val="153"/>
        </w:trPr>
        <w:tc>
          <w:tcPr>
            <w:tcW w:w="125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p>
        </w:tc>
        <w:tc>
          <w:tcPr>
            <w:tcW w:w="5765" w:type="dxa"/>
            <w:gridSpan w:val="8"/>
            <w:tcBorders>
              <w:top w:val="single" w:sz="4" w:space="0" w:color="auto"/>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b/>
                <w:bCs/>
                <w:lang w:val="en-ZA" w:eastAsia="en-ZA"/>
              </w:rPr>
            </w:pPr>
            <w:r w:rsidRPr="000E2DDB">
              <w:rPr>
                <w:b/>
                <w:bCs/>
                <w:lang w:val="en-ZA" w:eastAsia="en-ZA"/>
              </w:rPr>
              <w:t>Ƞconv</w:t>
            </w:r>
          </w:p>
        </w:tc>
        <w:tc>
          <w:tcPr>
            <w:tcW w:w="9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2DDB" w:rsidRPr="000E2DDB" w:rsidRDefault="000E2DDB" w:rsidP="00084E43">
            <w:pPr>
              <w:jc w:val="center"/>
              <w:rPr>
                <w:b/>
                <w:bCs/>
                <w:lang w:val="en-ZA" w:eastAsia="en-ZA"/>
              </w:rPr>
            </w:pPr>
            <w:r w:rsidRPr="000E2DDB">
              <w:rPr>
                <w:b/>
                <w:bCs/>
                <w:lang w:val="en-ZA" w:eastAsia="en-ZA"/>
              </w:rPr>
              <w:t>(Ƞcov</w:t>
            </w:r>
            <w:r w:rsidR="003A46F8">
              <w:rPr>
                <w:b/>
                <w:bCs/>
                <w:lang w:val="en-ZA" w:eastAsia="en-ZA"/>
              </w:rPr>
              <w:t xml:space="preserve"> </w:t>
            </w:r>
            <w:r w:rsidRPr="000E2DDB">
              <w:rPr>
                <w:b/>
                <w:bCs/>
                <w:lang w:val="en-ZA" w:eastAsia="en-ZA"/>
              </w:rPr>
              <w:t>EUR)</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A46F8" w:rsidRDefault="000E2DDB" w:rsidP="00084E43">
            <w:pPr>
              <w:jc w:val="center"/>
              <w:rPr>
                <w:b/>
                <w:bCs/>
                <w:lang w:val="en-ZA" w:eastAsia="en-ZA"/>
              </w:rPr>
            </w:pPr>
            <w:r w:rsidRPr="000E2DDB">
              <w:rPr>
                <w:b/>
                <w:bCs/>
                <w:lang w:val="en-ZA" w:eastAsia="en-ZA"/>
              </w:rPr>
              <w:t>(Ƞconv</w:t>
            </w:r>
          </w:p>
          <w:p w:rsidR="000E2DDB" w:rsidRPr="000E2DDB" w:rsidRDefault="000E2DDB" w:rsidP="00084E43">
            <w:pPr>
              <w:jc w:val="center"/>
              <w:rPr>
                <w:b/>
                <w:bCs/>
                <w:lang w:val="en-ZA" w:eastAsia="en-ZA"/>
              </w:rPr>
            </w:pPr>
            <w:r w:rsidRPr="000E2DDB">
              <w:rPr>
                <w:b/>
                <w:bCs/>
                <w:lang w:val="en-ZA" w:eastAsia="en-ZA"/>
              </w:rPr>
              <w:t>CEC)</w:t>
            </w:r>
          </w:p>
        </w:tc>
      </w:tr>
      <w:tr w:rsidR="000E2DDB" w:rsidRPr="000E2DDB" w:rsidTr="005B4AA3">
        <w:trPr>
          <w:trHeight w:val="153"/>
        </w:trPr>
        <w:tc>
          <w:tcPr>
            <w:tcW w:w="1250" w:type="dxa"/>
            <w:vMerge/>
            <w:tcBorders>
              <w:top w:val="single" w:sz="4" w:space="0" w:color="auto"/>
              <w:left w:val="single" w:sz="4" w:space="0" w:color="auto"/>
              <w:bottom w:val="single" w:sz="4" w:space="0" w:color="auto"/>
              <w:right w:val="single" w:sz="4" w:space="0" w:color="auto"/>
            </w:tcBorders>
            <w:vAlign w:val="center"/>
            <w:hideMark/>
          </w:tcPr>
          <w:p w:rsidR="000E2DDB" w:rsidRPr="000E2DDB" w:rsidRDefault="000E2DDB" w:rsidP="00084E43">
            <w:pPr>
              <w:jc w:val="center"/>
              <w:rPr>
                <w:lang w:val="en-ZA" w:eastAsia="en-ZA"/>
              </w:rPr>
            </w:pPr>
          </w:p>
        </w:tc>
        <w:tc>
          <w:tcPr>
            <w:tcW w:w="699"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5%</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10%</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15%</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25%</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30%</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50%</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75%</w:t>
            </w:r>
          </w:p>
        </w:tc>
        <w:tc>
          <w:tcPr>
            <w:tcW w:w="866"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100%</w:t>
            </w:r>
          </w:p>
        </w:tc>
        <w:tc>
          <w:tcPr>
            <w:tcW w:w="934" w:type="dxa"/>
            <w:vMerge/>
            <w:tcBorders>
              <w:top w:val="single" w:sz="4" w:space="0" w:color="auto"/>
              <w:left w:val="single" w:sz="4" w:space="0" w:color="auto"/>
              <w:bottom w:val="single" w:sz="4" w:space="0" w:color="auto"/>
              <w:right w:val="single" w:sz="4" w:space="0" w:color="auto"/>
            </w:tcBorders>
            <w:vAlign w:val="center"/>
            <w:hideMark/>
          </w:tcPr>
          <w:p w:rsidR="000E2DDB" w:rsidRPr="000E2DDB" w:rsidRDefault="000E2DDB" w:rsidP="00084E43">
            <w:pPr>
              <w:jc w:val="center"/>
              <w:rPr>
                <w:b/>
                <w:bCs/>
                <w:lang w:val="en-ZA" w:eastAsia="en-ZA"/>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rsidR="000E2DDB" w:rsidRPr="000E2DDB" w:rsidRDefault="000E2DDB" w:rsidP="00084E43">
            <w:pPr>
              <w:jc w:val="center"/>
              <w:rPr>
                <w:b/>
                <w:bCs/>
                <w:lang w:val="en-ZA" w:eastAsia="en-ZA"/>
              </w:rPr>
            </w:pPr>
          </w:p>
        </w:tc>
      </w:tr>
      <w:tr w:rsidR="000E2DDB" w:rsidRPr="000E2DDB" w:rsidTr="005B4AA3">
        <w:trPr>
          <w:trHeight w:val="153"/>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0E2DDB" w:rsidRDefault="000E2DDB" w:rsidP="00084E43">
            <w:pPr>
              <w:jc w:val="center"/>
              <w:rPr>
                <w:b/>
                <w:bCs/>
                <w:lang w:val="en-ZA" w:eastAsia="en-ZA"/>
              </w:rPr>
            </w:pPr>
            <w:r>
              <w:rPr>
                <w:b/>
                <w:bCs/>
                <w:lang w:val="en-ZA" w:eastAsia="en-ZA"/>
              </w:rPr>
              <w:t>Umpp</w:t>
            </w:r>
          </w:p>
          <w:p w:rsidR="000E2DDB" w:rsidRPr="000E2DDB" w:rsidRDefault="000E2DDB" w:rsidP="00084E43">
            <w:pPr>
              <w:jc w:val="center"/>
              <w:rPr>
                <w:b/>
                <w:bCs/>
                <w:lang w:val="en-ZA" w:eastAsia="en-ZA"/>
              </w:rPr>
            </w:pPr>
            <w:r>
              <w:rPr>
                <w:b/>
                <w:bCs/>
                <w:lang w:val="en-ZA" w:eastAsia="en-ZA"/>
              </w:rPr>
              <w:t>Mi</w:t>
            </w:r>
            <w:r w:rsidRPr="000E2DDB">
              <w:rPr>
                <w:b/>
                <w:bCs/>
                <w:lang w:val="en-ZA" w:eastAsia="en-ZA"/>
              </w:rPr>
              <w:t>n =  390V</w:t>
            </w:r>
          </w:p>
        </w:tc>
        <w:tc>
          <w:tcPr>
            <w:tcW w:w="699"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0.94</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0.96</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0.96</w:t>
            </w:r>
          </w:p>
        </w:tc>
        <w:tc>
          <w:tcPr>
            <w:tcW w:w="866"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0.96</w:t>
            </w:r>
          </w:p>
        </w:tc>
        <w:tc>
          <w:tcPr>
            <w:tcW w:w="934"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0.96</w:t>
            </w:r>
          </w:p>
        </w:tc>
        <w:tc>
          <w:tcPr>
            <w:tcW w:w="958"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r>
      <w:tr w:rsidR="000E2DDB" w:rsidRPr="000E2DDB" w:rsidTr="005B4AA3">
        <w:trPr>
          <w:trHeight w:val="153"/>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0E2DDB" w:rsidRPr="000E2DDB" w:rsidRDefault="000E2DDB" w:rsidP="00084E43">
            <w:pPr>
              <w:jc w:val="center"/>
              <w:rPr>
                <w:b/>
                <w:bCs/>
                <w:lang w:val="en-ZA" w:eastAsia="en-ZA"/>
              </w:rPr>
            </w:pPr>
            <w:r w:rsidRPr="000E2DDB">
              <w:rPr>
                <w:b/>
                <w:bCs/>
                <w:lang w:val="en-ZA" w:eastAsia="en-ZA"/>
              </w:rPr>
              <w:t>Um</w:t>
            </w:r>
            <w:r>
              <w:rPr>
                <w:b/>
                <w:bCs/>
                <w:lang w:val="en-ZA" w:eastAsia="en-ZA"/>
              </w:rPr>
              <w:t>pp nom</w:t>
            </w:r>
            <w:r w:rsidRPr="000E2DDB">
              <w:rPr>
                <w:b/>
                <w:bCs/>
                <w:lang w:val="en-ZA" w:eastAsia="en-ZA"/>
              </w:rPr>
              <w:t xml:space="preserve"> 600V</w:t>
            </w:r>
          </w:p>
        </w:tc>
        <w:tc>
          <w:tcPr>
            <w:tcW w:w="699"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0.96</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866"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934"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958"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r>
      <w:tr w:rsidR="000E2DDB" w:rsidRPr="000E2DDB" w:rsidTr="005B4AA3">
        <w:trPr>
          <w:trHeight w:val="153"/>
        </w:trPr>
        <w:tc>
          <w:tcPr>
            <w:tcW w:w="1250" w:type="dxa"/>
            <w:tcBorders>
              <w:top w:val="nil"/>
              <w:left w:val="single" w:sz="4" w:space="0" w:color="auto"/>
              <w:bottom w:val="single" w:sz="4" w:space="0" w:color="auto"/>
              <w:right w:val="single" w:sz="4" w:space="0" w:color="auto"/>
            </w:tcBorders>
            <w:shd w:val="clear" w:color="auto" w:fill="auto"/>
            <w:noWrap/>
            <w:vAlign w:val="bottom"/>
            <w:hideMark/>
          </w:tcPr>
          <w:p w:rsidR="000E2DDB" w:rsidRPr="000E2DDB" w:rsidRDefault="000E2DDB" w:rsidP="00084E43">
            <w:pPr>
              <w:jc w:val="center"/>
              <w:rPr>
                <w:b/>
                <w:bCs/>
                <w:lang w:val="en-ZA" w:eastAsia="en-ZA"/>
              </w:rPr>
            </w:pPr>
            <w:r>
              <w:rPr>
                <w:b/>
                <w:bCs/>
                <w:lang w:val="en-ZA" w:eastAsia="en-ZA"/>
              </w:rPr>
              <w:t xml:space="preserve">Umpp </w:t>
            </w:r>
            <w:r w:rsidRPr="000E2DDB">
              <w:rPr>
                <w:b/>
                <w:bCs/>
                <w:lang w:val="en-ZA" w:eastAsia="en-ZA"/>
              </w:rPr>
              <w:t>max = 800V</w:t>
            </w:r>
          </w:p>
        </w:tc>
        <w:tc>
          <w:tcPr>
            <w:tcW w:w="699"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0.98</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0.98</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0.98</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0.98</w:t>
            </w:r>
          </w:p>
        </w:tc>
        <w:tc>
          <w:tcPr>
            <w:tcW w:w="700"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866"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934"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0.97</w:t>
            </w:r>
          </w:p>
        </w:tc>
        <w:tc>
          <w:tcPr>
            <w:tcW w:w="958" w:type="dxa"/>
            <w:tcBorders>
              <w:top w:val="nil"/>
              <w:left w:val="nil"/>
              <w:bottom w:val="single" w:sz="4" w:space="0" w:color="auto"/>
              <w:right w:val="single" w:sz="4" w:space="0" w:color="auto"/>
            </w:tcBorders>
            <w:shd w:val="clear" w:color="auto" w:fill="auto"/>
            <w:noWrap/>
            <w:vAlign w:val="bottom"/>
            <w:hideMark/>
          </w:tcPr>
          <w:p w:rsidR="000E2DDB" w:rsidRPr="000E2DDB" w:rsidRDefault="000E2DDB" w:rsidP="00084E43">
            <w:pPr>
              <w:jc w:val="center"/>
              <w:rPr>
                <w:lang w:val="en-ZA" w:eastAsia="en-ZA"/>
              </w:rPr>
            </w:pPr>
            <w:r w:rsidRPr="000E2DDB">
              <w:rPr>
                <w:lang w:val="en-ZA" w:eastAsia="en-ZA"/>
              </w:rPr>
              <w:t>0.98</w:t>
            </w:r>
          </w:p>
        </w:tc>
      </w:tr>
    </w:tbl>
    <w:p w:rsidR="00E47196" w:rsidRDefault="00E47196" w:rsidP="00084E43">
      <w:pPr>
        <w:jc w:val="center"/>
        <w:rPr>
          <w:sz w:val="20"/>
        </w:rPr>
      </w:pPr>
    </w:p>
    <w:p w:rsidR="00102E86" w:rsidRPr="00E47196" w:rsidRDefault="000E2DDB" w:rsidP="00084E43">
      <w:pPr>
        <w:jc w:val="center"/>
        <w:rPr>
          <w:sz w:val="20"/>
          <w:szCs w:val="22"/>
        </w:rPr>
      </w:pPr>
      <w:r w:rsidRPr="00E47196">
        <w:rPr>
          <w:sz w:val="20"/>
        </w:rPr>
        <w:t xml:space="preserve">Table </w:t>
      </w:r>
      <w:r w:rsidRPr="00E47196">
        <w:rPr>
          <w:sz w:val="20"/>
        </w:rPr>
        <w:fldChar w:fldCharType="begin"/>
      </w:r>
      <w:r w:rsidRPr="00E47196">
        <w:rPr>
          <w:sz w:val="20"/>
        </w:rPr>
        <w:instrText xml:space="preserve"> SEQ Table \* ARABIC </w:instrText>
      </w:r>
      <w:r w:rsidRPr="00E47196">
        <w:rPr>
          <w:sz w:val="20"/>
        </w:rPr>
        <w:fldChar w:fldCharType="separate"/>
      </w:r>
      <w:r w:rsidR="00143E9E">
        <w:rPr>
          <w:noProof/>
          <w:sz w:val="20"/>
        </w:rPr>
        <w:t>7</w:t>
      </w:r>
      <w:r w:rsidRPr="00E47196">
        <w:rPr>
          <w:sz w:val="20"/>
        </w:rPr>
        <w:fldChar w:fldCharType="end"/>
      </w:r>
      <w:r w:rsidRPr="00E47196">
        <w:rPr>
          <w:sz w:val="20"/>
        </w:rPr>
        <w:t xml:space="preserve">: </w:t>
      </w:r>
      <w:r w:rsidR="00677A6E" w:rsidRPr="00E47196">
        <w:rPr>
          <w:sz w:val="20"/>
        </w:rPr>
        <w:t xml:space="preserve">Measured </w:t>
      </w:r>
      <w:r w:rsidR="00677A6E" w:rsidRPr="00E47196">
        <w:rPr>
          <w:rFonts w:cs="Arial"/>
          <w:sz w:val="20"/>
          <w:szCs w:val="22"/>
        </w:rPr>
        <w:t>Ƞ</w:t>
      </w:r>
      <w:r w:rsidR="00677A6E" w:rsidRPr="00E47196">
        <w:rPr>
          <w:sz w:val="20"/>
          <w:szCs w:val="22"/>
          <w:vertAlign w:val="subscript"/>
        </w:rPr>
        <w:t xml:space="preserve">conv, </w:t>
      </w:r>
      <w:r w:rsidR="00677A6E" w:rsidRPr="00E47196">
        <w:rPr>
          <w:rFonts w:cs="Arial"/>
          <w:sz w:val="20"/>
          <w:szCs w:val="22"/>
        </w:rPr>
        <w:t>Ƞ</w:t>
      </w:r>
      <w:r w:rsidR="00677A6E" w:rsidRPr="00E47196">
        <w:rPr>
          <w:sz w:val="20"/>
          <w:szCs w:val="22"/>
          <w:vertAlign w:val="subscript"/>
        </w:rPr>
        <w:t>conv</w:t>
      </w:r>
      <w:r w:rsidR="00677A6E" w:rsidRPr="00E47196">
        <w:rPr>
          <w:sz w:val="20"/>
          <w:szCs w:val="22"/>
        </w:rPr>
        <w:t xml:space="preserve">EUR and </w:t>
      </w:r>
      <w:r w:rsidR="00677A6E" w:rsidRPr="00E47196">
        <w:rPr>
          <w:rFonts w:cs="Arial"/>
          <w:sz w:val="20"/>
          <w:szCs w:val="22"/>
        </w:rPr>
        <w:t>Ƞ</w:t>
      </w:r>
      <w:r w:rsidR="00677A6E" w:rsidRPr="00E47196">
        <w:rPr>
          <w:sz w:val="20"/>
          <w:szCs w:val="22"/>
          <w:vertAlign w:val="subscript"/>
        </w:rPr>
        <w:t>conv</w:t>
      </w:r>
      <w:r w:rsidR="00677A6E" w:rsidRPr="00E47196">
        <w:rPr>
          <w:sz w:val="20"/>
          <w:szCs w:val="22"/>
        </w:rPr>
        <w:t>CEC of the</w:t>
      </w:r>
      <w:r w:rsidR="00677A6E" w:rsidRPr="00E47196">
        <w:rPr>
          <w:b/>
          <w:sz w:val="20"/>
          <w:szCs w:val="22"/>
        </w:rPr>
        <w:t xml:space="preserve"> </w:t>
      </w:r>
      <w:r w:rsidR="00677A6E" w:rsidRPr="00E47196">
        <w:rPr>
          <w:sz w:val="20"/>
          <w:szCs w:val="22"/>
        </w:rPr>
        <w:t>DuT</w:t>
      </w:r>
    </w:p>
    <w:p w:rsidR="00677A6E" w:rsidRPr="004F0F1E" w:rsidRDefault="00677A6E" w:rsidP="004F0F1E">
      <w:pPr>
        <w:pStyle w:val="Paragraphedeliste"/>
        <w:rPr>
          <w:szCs w:val="22"/>
        </w:rPr>
      </w:pPr>
    </w:p>
    <w:p w:rsidR="000E2DDB" w:rsidRPr="004F0F1E" w:rsidRDefault="000E2DDB" w:rsidP="00843295">
      <w:pPr>
        <w:pStyle w:val="Paragraphedeliste"/>
        <w:numPr>
          <w:ilvl w:val="0"/>
          <w:numId w:val="6"/>
        </w:numPr>
        <w:rPr>
          <w:szCs w:val="22"/>
        </w:rPr>
      </w:pPr>
      <w:r w:rsidRPr="004F0F1E">
        <w:rPr>
          <w:szCs w:val="22"/>
        </w:rPr>
        <w:t>Over / Under voltage test</w:t>
      </w:r>
      <w:r w:rsidR="009C513C" w:rsidRPr="004F0F1E">
        <w:rPr>
          <w:szCs w:val="22"/>
        </w:rPr>
        <w:t xml:space="preserve"> (IEC/EN </w:t>
      </w:r>
      <w:r w:rsidR="00EA57A2">
        <w:rPr>
          <w:szCs w:val="22"/>
        </w:rPr>
        <w:t xml:space="preserve">61727 </w:t>
      </w:r>
      <w:r w:rsidR="009C513C" w:rsidRPr="004F0F1E">
        <w:rPr>
          <w:szCs w:val="22"/>
        </w:rPr>
        <w:t xml:space="preserve">Grid code </w:t>
      </w:r>
      <w:r w:rsidR="008C7172">
        <w:rPr>
          <w:szCs w:val="22"/>
        </w:rPr>
        <w:t xml:space="preserve">parameters </w:t>
      </w:r>
      <w:r w:rsidR="009C513C" w:rsidRPr="004F0F1E">
        <w:rPr>
          <w:szCs w:val="22"/>
        </w:rPr>
        <w:t>set on the DuT)</w:t>
      </w:r>
      <w:r w:rsidRPr="004F0F1E">
        <w:rPr>
          <w:szCs w:val="22"/>
        </w:rPr>
        <w:t xml:space="preserve"> </w:t>
      </w:r>
    </w:p>
    <w:p w:rsidR="00102E86" w:rsidRPr="004F0F1E" w:rsidRDefault="00102E86" w:rsidP="004F0F1E">
      <w:pPr>
        <w:pStyle w:val="Paragraphedeliste"/>
        <w:rPr>
          <w:szCs w:val="22"/>
        </w:rPr>
      </w:pPr>
    </w:p>
    <w:p w:rsidR="003A46F8" w:rsidRPr="004F0F1E" w:rsidRDefault="0000262D" w:rsidP="00843295">
      <w:pPr>
        <w:pStyle w:val="Paragraphedeliste"/>
        <w:numPr>
          <w:ilvl w:val="0"/>
          <w:numId w:val="16"/>
        </w:numPr>
        <w:rPr>
          <w:szCs w:val="22"/>
        </w:rPr>
      </w:pPr>
      <w:r>
        <w:rPr>
          <w:szCs w:val="22"/>
        </w:rPr>
        <w:t>The response time of the DuT i</w:t>
      </w:r>
      <w:r w:rsidR="003A46F8" w:rsidRPr="004F0F1E">
        <w:rPr>
          <w:szCs w:val="22"/>
        </w:rPr>
        <w:t xml:space="preserve">s measured as per the methodology briefed in section 4.2 of this report and </w:t>
      </w:r>
      <w:r w:rsidR="001971A4" w:rsidRPr="004F0F1E">
        <w:rPr>
          <w:szCs w:val="22"/>
        </w:rPr>
        <w:t>compa</w:t>
      </w:r>
      <w:r w:rsidR="003A46F8" w:rsidRPr="004F0F1E">
        <w:rPr>
          <w:szCs w:val="22"/>
        </w:rPr>
        <w:t>red against the values stipulated in IEC / EN 61727</w:t>
      </w:r>
      <w:r w:rsidR="001971A4" w:rsidRPr="004F0F1E">
        <w:rPr>
          <w:szCs w:val="22"/>
        </w:rPr>
        <w:t>. Table (8) presents the measured results.</w:t>
      </w:r>
      <w:r w:rsidR="005B0810" w:rsidRPr="004F0F1E">
        <w:rPr>
          <w:szCs w:val="22"/>
        </w:rPr>
        <w:t xml:space="preserve"> The measured response time of all the voltage and frequency ranges is observed to be well within the stipulated time frames.</w:t>
      </w:r>
    </w:p>
    <w:p w:rsidR="003A46F8" w:rsidRDefault="003A46F8" w:rsidP="004B0D14"/>
    <w:tbl>
      <w:tblPr>
        <w:tblStyle w:val="Grilledutableau"/>
        <w:tblW w:w="0" w:type="auto"/>
        <w:tblInd w:w="1494" w:type="dxa"/>
        <w:tblLook w:val="04A0" w:firstRow="1" w:lastRow="0" w:firstColumn="1" w:lastColumn="0" w:noHBand="0" w:noVBand="1"/>
      </w:tblPr>
      <w:tblGrid>
        <w:gridCol w:w="2442"/>
        <w:gridCol w:w="2409"/>
        <w:gridCol w:w="2552"/>
      </w:tblGrid>
      <w:tr w:rsidR="003A46F8" w:rsidRPr="00FF6D52" w:rsidTr="009C513C">
        <w:trPr>
          <w:trHeight w:val="288"/>
        </w:trPr>
        <w:tc>
          <w:tcPr>
            <w:tcW w:w="2442" w:type="dxa"/>
            <w:hideMark/>
          </w:tcPr>
          <w:p w:rsidR="003A46F8" w:rsidRDefault="003A46F8" w:rsidP="004B0D14">
            <w:pPr>
              <w:pStyle w:val="Paragraphedeliste"/>
              <w:ind w:hanging="654"/>
              <w:rPr>
                <w:b/>
                <w:bCs/>
                <w:szCs w:val="22"/>
              </w:rPr>
            </w:pPr>
            <w:r w:rsidRPr="00FF6D52">
              <w:rPr>
                <w:b/>
                <w:bCs/>
                <w:szCs w:val="22"/>
              </w:rPr>
              <w:t xml:space="preserve">Voltage Range </w:t>
            </w:r>
          </w:p>
          <w:p w:rsidR="003A46F8" w:rsidRDefault="003A46F8" w:rsidP="004B0D14">
            <w:pPr>
              <w:pStyle w:val="Paragraphedeliste"/>
              <w:ind w:hanging="654"/>
              <w:rPr>
                <w:b/>
                <w:bCs/>
                <w:szCs w:val="22"/>
              </w:rPr>
            </w:pPr>
            <w:r w:rsidRPr="00FF6D52">
              <w:rPr>
                <w:b/>
                <w:bCs/>
                <w:szCs w:val="22"/>
              </w:rPr>
              <w:t xml:space="preserve">(At </w:t>
            </w:r>
            <w:r>
              <w:rPr>
                <w:b/>
                <w:bCs/>
                <w:szCs w:val="22"/>
              </w:rPr>
              <w:t>PoC</w:t>
            </w:r>
            <w:r w:rsidRPr="00FF6D52">
              <w:rPr>
                <w:b/>
                <w:bCs/>
                <w:szCs w:val="22"/>
              </w:rPr>
              <w:t>)</w:t>
            </w:r>
          </w:p>
          <w:p w:rsidR="003A46F8" w:rsidRPr="00FF6D52" w:rsidRDefault="003A46F8" w:rsidP="004B0D14">
            <w:pPr>
              <w:pStyle w:val="Paragraphedeliste"/>
              <w:ind w:hanging="654"/>
              <w:rPr>
                <w:b/>
                <w:bCs/>
                <w:szCs w:val="22"/>
              </w:rPr>
            </w:pPr>
          </w:p>
        </w:tc>
        <w:tc>
          <w:tcPr>
            <w:tcW w:w="2409" w:type="dxa"/>
          </w:tcPr>
          <w:p w:rsidR="003A46F8" w:rsidRDefault="00EA57A2" w:rsidP="004B0D14">
            <w:pPr>
              <w:pStyle w:val="Paragraphedeliste"/>
              <w:ind w:hanging="671"/>
              <w:jc w:val="center"/>
              <w:rPr>
                <w:b/>
                <w:bCs/>
                <w:szCs w:val="22"/>
              </w:rPr>
            </w:pPr>
            <w:r>
              <w:rPr>
                <w:b/>
                <w:bCs/>
                <w:szCs w:val="22"/>
              </w:rPr>
              <w:t>IEC/EN 617</w:t>
            </w:r>
            <w:r w:rsidR="003A46F8">
              <w:rPr>
                <w:b/>
                <w:bCs/>
                <w:szCs w:val="22"/>
              </w:rPr>
              <w:t>27</w:t>
            </w:r>
          </w:p>
          <w:p w:rsidR="003A46F8" w:rsidRPr="00FF6D52" w:rsidRDefault="003A46F8" w:rsidP="004B0D14">
            <w:pPr>
              <w:pStyle w:val="Paragraphedeliste"/>
              <w:ind w:hanging="671"/>
              <w:rPr>
                <w:b/>
                <w:bCs/>
                <w:szCs w:val="22"/>
              </w:rPr>
            </w:pPr>
            <w:r>
              <w:rPr>
                <w:b/>
                <w:bCs/>
                <w:szCs w:val="22"/>
              </w:rPr>
              <w:t>Response time (secs)</w:t>
            </w:r>
          </w:p>
        </w:tc>
        <w:tc>
          <w:tcPr>
            <w:tcW w:w="2552" w:type="dxa"/>
          </w:tcPr>
          <w:p w:rsidR="003A46F8" w:rsidRDefault="003A46F8" w:rsidP="004B0D14">
            <w:pPr>
              <w:pStyle w:val="Paragraphedeliste"/>
              <w:ind w:left="34" w:firstLine="15"/>
              <w:jc w:val="center"/>
              <w:rPr>
                <w:b/>
                <w:bCs/>
                <w:szCs w:val="22"/>
              </w:rPr>
            </w:pPr>
            <w:r>
              <w:rPr>
                <w:b/>
                <w:bCs/>
                <w:szCs w:val="22"/>
              </w:rPr>
              <w:t>Measured response time (secs)</w:t>
            </w:r>
          </w:p>
        </w:tc>
      </w:tr>
      <w:tr w:rsidR="003A46F8" w:rsidRPr="00FF6D52" w:rsidTr="009C513C">
        <w:trPr>
          <w:trHeight w:val="288"/>
        </w:trPr>
        <w:tc>
          <w:tcPr>
            <w:tcW w:w="2442" w:type="dxa"/>
            <w:noWrap/>
            <w:hideMark/>
          </w:tcPr>
          <w:p w:rsidR="003A46F8" w:rsidRPr="00FF6D52" w:rsidRDefault="003A46F8" w:rsidP="004B0D14">
            <w:pPr>
              <w:pStyle w:val="Paragraphedeliste"/>
              <w:ind w:left="0"/>
              <w:jc w:val="center"/>
              <w:rPr>
                <w:szCs w:val="22"/>
              </w:rPr>
            </w:pPr>
            <w:r w:rsidRPr="00FF6D52">
              <w:rPr>
                <w:szCs w:val="22"/>
              </w:rPr>
              <w:t>V &lt; 50%</w:t>
            </w:r>
          </w:p>
        </w:tc>
        <w:tc>
          <w:tcPr>
            <w:tcW w:w="2409" w:type="dxa"/>
          </w:tcPr>
          <w:p w:rsidR="003A46F8" w:rsidRPr="00FF6D52" w:rsidRDefault="003A46F8" w:rsidP="004B0D14">
            <w:pPr>
              <w:pStyle w:val="Paragraphedeliste"/>
              <w:ind w:left="49"/>
              <w:jc w:val="center"/>
              <w:rPr>
                <w:szCs w:val="22"/>
              </w:rPr>
            </w:pPr>
            <w:r>
              <w:rPr>
                <w:szCs w:val="22"/>
              </w:rPr>
              <w:t>0.1</w:t>
            </w:r>
          </w:p>
        </w:tc>
        <w:tc>
          <w:tcPr>
            <w:tcW w:w="2552" w:type="dxa"/>
          </w:tcPr>
          <w:p w:rsidR="003A46F8" w:rsidRPr="006B3ED4" w:rsidRDefault="003A46F8" w:rsidP="004B0D14">
            <w:pPr>
              <w:pStyle w:val="Paragraphedeliste"/>
              <w:ind w:left="49"/>
              <w:jc w:val="center"/>
              <w:rPr>
                <w:szCs w:val="22"/>
              </w:rPr>
            </w:pPr>
            <w:r w:rsidRPr="006B3ED4">
              <w:rPr>
                <w:szCs w:val="22"/>
              </w:rPr>
              <w:t>0.086</w:t>
            </w:r>
          </w:p>
        </w:tc>
      </w:tr>
      <w:tr w:rsidR="003A46F8" w:rsidRPr="00FF6D52" w:rsidTr="009C513C">
        <w:trPr>
          <w:trHeight w:val="288"/>
        </w:trPr>
        <w:tc>
          <w:tcPr>
            <w:tcW w:w="2442" w:type="dxa"/>
            <w:noWrap/>
            <w:hideMark/>
          </w:tcPr>
          <w:p w:rsidR="003A46F8" w:rsidRPr="00FF6D52" w:rsidRDefault="003A46F8" w:rsidP="004B0D14">
            <w:pPr>
              <w:pStyle w:val="Paragraphedeliste"/>
              <w:ind w:left="0"/>
              <w:jc w:val="center"/>
              <w:rPr>
                <w:szCs w:val="22"/>
              </w:rPr>
            </w:pPr>
            <w:r w:rsidRPr="00FF6D52">
              <w:rPr>
                <w:szCs w:val="22"/>
              </w:rPr>
              <w:t>50% ≤ V &lt;85%</w:t>
            </w:r>
          </w:p>
        </w:tc>
        <w:tc>
          <w:tcPr>
            <w:tcW w:w="2409" w:type="dxa"/>
          </w:tcPr>
          <w:p w:rsidR="003A46F8" w:rsidRPr="00FF6D52" w:rsidRDefault="003A46F8" w:rsidP="004B0D14">
            <w:pPr>
              <w:pStyle w:val="Paragraphedeliste"/>
              <w:ind w:left="49"/>
              <w:jc w:val="center"/>
              <w:rPr>
                <w:szCs w:val="22"/>
              </w:rPr>
            </w:pPr>
            <w:r>
              <w:rPr>
                <w:szCs w:val="22"/>
              </w:rPr>
              <w:t>2.0</w:t>
            </w:r>
          </w:p>
        </w:tc>
        <w:tc>
          <w:tcPr>
            <w:tcW w:w="2552" w:type="dxa"/>
          </w:tcPr>
          <w:p w:rsidR="003A46F8" w:rsidRPr="006B3ED4" w:rsidRDefault="003A46F8" w:rsidP="004B0D14">
            <w:pPr>
              <w:pStyle w:val="Paragraphedeliste"/>
              <w:ind w:left="49"/>
              <w:jc w:val="center"/>
              <w:rPr>
                <w:szCs w:val="22"/>
              </w:rPr>
            </w:pPr>
            <w:r w:rsidRPr="006B3ED4">
              <w:rPr>
                <w:szCs w:val="22"/>
              </w:rPr>
              <w:t>1.998</w:t>
            </w:r>
          </w:p>
        </w:tc>
      </w:tr>
      <w:tr w:rsidR="003A46F8" w:rsidRPr="00FF6D52" w:rsidTr="009C513C">
        <w:trPr>
          <w:trHeight w:val="288"/>
        </w:trPr>
        <w:tc>
          <w:tcPr>
            <w:tcW w:w="2442" w:type="dxa"/>
            <w:noWrap/>
            <w:hideMark/>
          </w:tcPr>
          <w:p w:rsidR="003A46F8" w:rsidRPr="00FF6D52" w:rsidRDefault="003A46F8" w:rsidP="004B0D14">
            <w:pPr>
              <w:pStyle w:val="Paragraphedeliste"/>
              <w:ind w:left="0"/>
              <w:jc w:val="center"/>
              <w:rPr>
                <w:szCs w:val="22"/>
              </w:rPr>
            </w:pPr>
            <w:r w:rsidRPr="00FF6D52">
              <w:rPr>
                <w:szCs w:val="22"/>
              </w:rPr>
              <w:t>85% ≤ V ≤ 110%</w:t>
            </w:r>
          </w:p>
        </w:tc>
        <w:tc>
          <w:tcPr>
            <w:tcW w:w="2409" w:type="dxa"/>
          </w:tcPr>
          <w:p w:rsidR="003A46F8" w:rsidRPr="00FF6D52" w:rsidRDefault="003A46F8" w:rsidP="004B0D14">
            <w:pPr>
              <w:pStyle w:val="Paragraphedeliste"/>
              <w:ind w:left="49" w:hanging="16"/>
              <w:jc w:val="center"/>
              <w:rPr>
                <w:szCs w:val="22"/>
              </w:rPr>
            </w:pPr>
            <w:r>
              <w:rPr>
                <w:szCs w:val="22"/>
              </w:rPr>
              <w:t>Continuous operation</w:t>
            </w:r>
          </w:p>
        </w:tc>
        <w:tc>
          <w:tcPr>
            <w:tcW w:w="2552" w:type="dxa"/>
          </w:tcPr>
          <w:p w:rsidR="003A46F8" w:rsidRDefault="003A46F8" w:rsidP="004B0D14">
            <w:pPr>
              <w:pStyle w:val="Paragraphedeliste"/>
              <w:ind w:left="49" w:hanging="15"/>
              <w:jc w:val="center"/>
              <w:rPr>
                <w:szCs w:val="22"/>
              </w:rPr>
            </w:pPr>
            <w:r>
              <w:rPr>
                <w:szCs w:val="22"/>
              </w:rPr>
              <w:t>Continuous operation</w:t>
            </w:r>
          </w:p>
        </w:tc>
      </w:tr>
      <w:tr w:rsidR="003A46F8" w:rsidRPr="00FF6D52" w:rsidTr="009C513C">
        <w:trPr>
          <w:trHeight w:val="288"/>
        </w:trPr>
        <w:tc>
          <w:tcPr>
            <w:tcW w:w="2442" w:type="dxa"/>
            <w:noWrap/>
            <w:hideMark/>
          </w:tcPr>
          <w:p w:rsidR="003A46F8" w:rsidRPr="00FF6D52" w:rsidRDefault="003A46F8" w:rsidP="004B0D14">
            <w:pPr>
              <w:pStyle w:val="Paragraphedeliste"/>
              <w:ind w:left="0"/>
              <w:jc w:val="center"/>
              <w:rPr>
                <w:szCs w:val="22"/>
              </w:rPr>
            </w:pPr>
            <w:r w:rsidRPr="00FF6D52">
              <w:rPr>
                <w:szCs w:val="22"/>
              </w:rPr>
              <w:t>110% &lt; V &lt; 135%</w:t>
            </w:r>
          </w:p>
        </w:tc>
        <w:tc>
          <w:tcPr>
            <w:tcW w:w="2409" w:type="dxa"/>
          </w:tcPr>
          <w:p w:rsidR="003A46F8" w:rsidRPr="00FF6D52" w:rsidRDefault="003A46F8" w:rsidP="004B0D14">
            <w:pPr>
              <w:pStyle w:val="Paragraphedeliste"/>
              <w:ind w:left="49"/>
              <w:jc w:val="center"/>
              <w:rPr>
                <w:szCs w:val="22"/>
              </w:rPr>
            </w:pPr>
            <w:r>
              <w:rPr>
                <w:szCs w:val="22"/>
              </w:rPr>
              <w:t>2.0</w:t>
            </w:r>
          </w:p>
        </w:tc>
        <w:tc>
          <w:tcPr>
            <w:tcW w:w="2552" w:type="dxa"/>
          </w:tcPr>
          <w:p w:rsidR="003A46F8" w:rsidRPr="006B3ED4" w:rsidRDefault="003A46F8" w:rsidP="004B0D14">
            <w:pPr>
              <w:pStyle w:val="Paragraphedeliste"/>
              <w:ind w:left="49"/>
              <w:jc w:val="center"/>
              <w:rPr>
                <w:szCs w:val="22"/>
              </w:rPr>
            </w:pPr>
            <w:r w:rsidRPr="006B3ED4">
              <w:rPr>
                <w:szCs w:val="22"/>
              </w:rPr>
              <w:t>1.963</w:t>
            </w:r>
          </w:p>
        </w:tc>
      </w:tr>
      <w:tr w:rsidR="003A46F8" w:rsidRPr="00FF6D52" w:rsidTr="009C513C">
        <w:trPr>
          <w:trHeight w:val="288"/>
        </w:trPr>
        <w:tc>
          <w:tcPr>
            <w:tcW w:w="2442" w:type="dxa"/>
            <w:noWrap/>
            <w:hideMark/>
          </w:tcPr>
          <w:p w:rsidR="003A46F8" w:rsidRPr="00FF6D52" w:rsidRDefault="003A46F8" w:rsidP="004B0D14">
            <w:pPr>
              <w:pStyle w:val="Paragraphedeliste"/>
              <w:ind w:left="0"/>
              <w:jc w:val="center"/>
              <w:rPr>
                <w:szCs w:val="22"/>
              </w:rPr>
            </w:pPr>
            <w:r w:rsidRPr="00FF6D52">
              <w:rPr>
                <w:szCs w:val="22"/>
              </w:rPr>
              <w:t>V ≥ 135%</w:t>
            </w:r>
          </w:p>
        </w:tc>
        <w:tc>
          <w:tcPr>
            <w:tcW w:w="2409" w:type="dxa"/>
          </w:tcPr>
          <w:p w:rsidR="003A46F8" w:rsidRPr="00FF6D52" w:rsidRDefault="003A46F8" w:rsidP="004B0D14">
            <w:pPr>
              <w:pStyle w:val="Paragraphedeliste"/>
              <w:ind w:left="49"/>
              <w:jc w:val="center"/>
              <w:rPr>
                <w:szCs w:val="22"/>
              </w:rPr>
            </w:pPr>
            <w:r>
              <w:rPr>
                <w:szCs w:val="22"/>
              </w:rPr>
              <w:t>0.05</w:t>
            </w:r>
          </w:p>
        </w:tc>
        <w:tc>
          <w:tcPr>
            <w:tcW w:w="2552" w:type="dxa"/>
          </w:tcPr>
          <w:p w:rsidR="003A46F8" w:rsidRPr="006B3ED4" w:rsidRDefault="003A46F8" w:rsidP="004B0D14">
            <w:pPr>
              <w:pStyle w:val="Paragraphedeliste"/>
              <w:ind w:left="49"/>
              <w:jc w:val="center"/>
              <w:rPr>
                <w:szCs w:val="22"/>
              </w:rPr>
            </w:pPr>
            <w:r w:rsidRPr="006B3ED4">
              <w:rPr>
                <w:szCs w:val="22"/>
              </w:rPr>
              <w:t>0.053</w:t>
            </w:r>
          </w:p>
        </w:tc>
      </w:tr>
      <w:tr w:rsidR="003A46F8" w:rsidRPr="00FF6D52" w:rsidTr="009C513C">
        <w:trPr>
          <w:trHeight w:val="288"/>
        </w:trPr>
        <w:tc>
          <w:tcPr>
            <w:tcW w:w="2442" w:type="dxa"/>
            <w:noWrap/>
            <w:hideMark/>
          </w:tcPr>
          <w:p w:rsidR="003A46F8" w:rsidRPr="00FF6D52" w:rsidRDefault="003A46F8" w:rsidP="004B0D14">
            <w:pPr>
              <w:pStyle w:val="Paragraphedeliste"/>
              <w:ind w:hanging="654"/>
              <w:rPr>
                <w:b/>
                <w:bCs/>
                <w:szCs w:val="22"/>
              </w:rPr>
            </w:pPr>
            <w:r w:rsidRPr="00FF6D52">
              <w:rPr>
                <w:b/>
                <w:bCs/>
                <w:szCs w:val="22"/>
              </w:rPr>
              <w:t>Frequency Range</w:t>
            </w:r>
          </w:p>
        </w:tc>
        <w:tc>
          <w:tcPr>
            <w:tcW w:w="2409" w:type="dxa"/>
          </w:tcPr>
          <w:p w:rsidR="003A46F8" w:rsidRPr="00FF6D52" w:rsidRDefault="003A46F8" w:rsidP="004B0D14">
            <w:pPr>
              <w:pStyle w:val="Paragraphedeliste"/>
              <w:ind w:left="49"/>
              <w:jc w:val="center"/>
              <w:rPr>
                <w:b/>
                <w:bCs/>
                <w:szCs w:val="22"/>
              </w:rPr>
            </w:pPr>
          </w:p>
        </w:tc>
        <w:tc>
          <w:tcPr>
            <w:tcW w:w="2552" w:type="dxa"/>
          </w:tcPr>
          <w:p w:rsidR="003A46F8" w:rsidRPr="006B3ED4" w:rsidRDefault="003A46F8" w:rsidP="004B0D14">
            <w:pPr>
              <w:pStyle w:val="Paragraphedeliste"/>
              <w:ind w:left="49"/>
              <w:jc w:val="center"/>
              <w:rPr>
                <w:bCs/>
                <w:szCs w:val="22"/>
              </w:rPr>
            </w:pPr>
          </w:p>
        </w:tc>
      </w:tr>
      <w:tr w:rsidR="003A46F8" w:rsidRPr="00FF6D52" w:rsidTr="009C513C">
        <w:trPr>
          <w:trHeight w:val="288"/>
        </w:trPr>
        <w:tc>
          <w:tcPr>
            <w:tcW w:w="2442" w:type="dxa"/>
            <w:noWrap/>
            <w:hideMark/>
          </w:tcPr>
          <w:p w:rsidR="003A46F8" w:rsidRPr="00FF6D52" w:rsidRDefault="003A46F8" w:rsidP="004B0D14">
            <w:pPr>
              <w:pStyle w:val="Paragraphedeliste"/>
              <w:ind w:left="66"/>
              <w:jc w:val="center"/>
              <w:rPr>
                <w:szCs w:val="22"/>
              </w:rPr>
            </w:pPr>
            <w:r>
              <w:rPr>
                <w:szCs w:val="22"/>
              </w:rPr>
              <w:t xml:space="preserve">&gt;49Hz </w:t>
            </w:r>
          </w:p>
        </w:tc>
        <w:tc>
          <w:tcPr>
            <w:tcW w:w="2409" w:type="dxa"/>
          </w:tcPr>
          <w:p w:rsidR="003A46F8" w:rsidRPr="00FF6D52" w:rsidRDefault="003A46F8" w:rsidP="004B0D14">
            <w:pPr>
              <w:pStyle w:val="Paragraphedeliste"/>
              <w:keepNext/>
              <w:ind w:left="49"/>
              <w:jc w:val="center"/>
              <w:rPr>
                <w:szCs w:val="22"/>
              </w:rPr>
            </w:pPr>
            <w:r>
              <w:rPr>
                <w:szCs w:val="22"/>
              </w:rPr>
              <w:t>0.2</w:t>
            </w:r>
          </w:p>
        </w:tc>
        <w:tc>
          <w:tcPr>
            <w:tcW w:w="2552" w:type="dxa"/>
          </w:tcPr>
          <w:p w:rsidR="003A46F8" w:rsidRPr="006B3ED4" w:rsidRDefault="003A46F8" w:rsidP="004B0D14">
            <w:pPr>
              <w:pStyle w:val="Paragraphedeliste"/>
              <w:keepNext/>
              <w:ind w:left="49"/>
              <w:jc w:val="center"/>
              <w:rPr>
                <w:szCs w:val="22"/>
              </w:rPr>
            </w:pPr>
            <w:r w:rsidRPr="006B3ED4">
              <w:rPr>
                <w:szCs w:val="22"/>
              </w:rPr>
              <w:t>0.006</w:t>
            </w:r>
          </w:p>
        </w:tc>
      </w:tr>
      <w:tr w:rsidR="003A46F8" w:rsidRPr="00FF6D52" w:rsidTr="009C513C">
        <w:trPr>
          <w:trHeight w:val="288"/>
        </w:trPr>
        <w:tc>
          <w:tcPr>
            <w:tcW w:w="2442" w:type="dxa"/>
            <w:noWrap/>
          </w:tcPr>
          <w:p w:rsidR="003A46F8" w:rsidRPr="00FF6D52" w:rsidRDefault="003A46F8" w:rsidP="004B0D14">
            <w:pPr>
              <w:pStyle w:val="Paragraphedeliste"/>
              <w:ind w:left="66"/>
              <w:jc w:val="center"/>
              <w:rPr>
                <w:szCs w:val="22"/>
              </w:rPr>
            </w:pPr>
            <w:r>
              <w:rPr>
                <w:szCs w:val="22"/>
              </w:rPr>
              <w:t>&gt;51Hz</w:t>
            </w:r>
          </w:p>
        </w:tc>
        <w:tc>
          <w:tcPr>
            <w:tcW w:w="2409" w:type="dxa"/>
          </w:tcPr>
          <w:p w:rsidR="003A46F8" w:rsidRDefault="003A46F8" w:rsidP="004B0D14">
            <w:pPr>
              <w:pStyle w:val="Paragraphedeliste"/>
              <w:keepNext/>
              <w:ind w:left="49"/>
              <w:jc w:val="center"/>
              <w:rPr>
                <w:szCs w:val="22"/>
              </w:rPr>
            </w:pPr>
            <w:r>
              <w:rPr>
                <w:szCs w:val="22"/>
              </w:rPr>
              <w:t>0.2</w:t>
            </w:r>
          </w:p>
        </w:tc>
        <w:tc>
          <w:tcPr>
            <w:tcW w:w="2552" w:type="dxa"/>
          </w:tcPr>
          <w:p w:rsidR="003A46F8" w:rsidRPr="006B3ED4" w:rsidRDefault="003A46F8" w:rsidP="004B0D14">
            <w:pPr>
              <w:pStyle w:val="Paragraphedeliste"/>
              <w:keepNext/>
              <w:ind w:left="49"/>
              <w:jc w:val="center"/>
              <w:rPr>
                <w:szCs w:val="22"/>
              </w:rPr>
            </w:pPr>
            <w:r w:rsidRPr="006B3ED4">
              <w:rPr>
                <w:szCs w:val="22"/>
              </w:rPr>
              <w:t>0.011</w:t>
            </w:r>
          </w:p>
        </w:tc>
      </w:tr>
    </w:tbl>
    <w:p w:rsidR="003A46F8" w:rsidRPr="006B3ED4" w:rsidRDefault="001971A4" w:rsidP="004B0D14">
      <w:pPr>
        <w:pStyle w:val="Lgende"/>
        <w:rPr>
          <w:i w:val="0"/>
        </w:rPr>
      </w:pPr>
      <w:r w:rsidRPr="006B3ED4">
        <w:rPr>
          <w:i w:val="0"/>
        </w:rPr>
        <w:t xml:space="preserve">Table </w:t>
      </w:r>
      <w:r w:rsidRPr="006B3ED4">
        <w:rPr>
          <w:i w:val="0"/>
        </w:rPr>
        <w:fldChar w:fldCharType="begin"/>
      </w:r>
      <w:r w:rsidRPr="006B3ED4">
        <w:rPr>
          <w:i w:val="0"/>
        </w:rPr>
        <w:instrText xml:space="preserve"> SEQ Table \* ARABIC </w:instrText>
      </w:r>
      <w:r w:rsidRPr="006B3ED4">
        <w:rPr>
          <w:i w:val="0"/>
        </w:rPr>
        <w:fldChar w:fldCharType="separate"/>
      </w:r>
      <w:r w:rsidR="00143E9E">
        <w:rPr>
          <w:i w:val="0"/>
          <w:noProof/>
        </w:rPr>
        <w:t>8</w:t>
      </w:r>
      <w:r w:rsidRPr="006B3ED4">
        <w:rPr>
          <w:i w:val="0"/>
        </w:rPr>
        <w:fldChar w:fldCharType="end"/>
      </w:r>
      <w:r w:rsidRPr="006B3ED4">
        <w:rPr>
          <w:i w:val="0"/>
        </w:rPr>
        <w:t xml:space="preserve">: Measured Vs IEC/EN 61727 response time comparision </w:t>
      </w:r>
    </w:p>
    <w:p w:rsidR="00212D69" w:rsidRDefault="00212D69" w:rsidP="004B0D14"/>
    <w:p w:rsidR="001971A4" w:rsidRPr="004F0F1E" w:rsidRDefault="001971A4" w:rsidP="00843295">
      <w:pPr>
        <w:pStyle w:val="Paragraphedeliste"/>
        <w:numPr>
          <w:ilvl w:val="0"/>
          <w:numId w:val="16"/>
        </w:numPr>
        <w:rPr>
          <w:szCs w:val="22"/>
        </w:rPr>
      </w:pPr>
      <w:r w:rsidRPr="004F0F1E">
        <w:rPr>
          <w:szCs w:val="22"/>
        </w:rPr>
        <w:t xml:space="preserve">The </w:t>
      </w:r>
      <w:r w:rsidR="005B0810" w:rsidRPr="004F0F1E">
        <w:rPr>
          <w:szCs w:val="22"/>
        </w:rPr>
        <w:t xml:space="preserve">DuT </w:t>
      </w:r>
      <w:r w:rsidR="0000262D">
        <w:rPr>
          <w:szCs w:val="22"/>
        </w:rPr>
        <w:t>re-connection time i</w:t>
      </w:r>
      <w:r w:rsidRPr="004F0F1E">
        <w:rPr>
          <w:szCs w:val="22"/>
        </w:rPr>
        <w:t>s m</w:t>
      </w:r>
      <w:r w:rsidR="00617099" w:rsidRPr="004F0F1E">
        <w:rPr>
          <w:szCs w:val="22"/>
        </w:rPr>
        <w:t xml:space="preserve">easured post trip during </w:t>
      </w:r>
      <w:r w:rsidR="005B0810" w:rsidRPr="004F0F1E">
        <w:rPr>
          <w:szCs w:val="22"/>
        </w:rPr>
        <w:t>an</w:t>
      </w:r>
      <w:r w:rsidRPr="004F0F1E">
        <w:rPr>
          <w:szCs w:val="22"/>
        </w:rPr>
        <w:t xml:space="preserve"> over / under voltage and frequen</w:t>
      </w:r>
      <w:r w:rsidR="00617099" w:rsidRPr="004F0F1E">
        <w:rPr>
          <w:szCs w:val="22"/>
        </w:rPr>
        <w:t xml:space="preserve">cy scenario. The time taken by DUT to connect back to the grid </w:t>
      </w:r>
      <w:r w:rsidR="005B0810" w:rsidRPr="004F0F1E">
        <w:rPr>
          <w:szCs w:val="22"/>
        </w:rPr>
        <w:t xml:space="preserve">after </w:t>
      </w:r>
      <w:r w:rsidR="00617099" w:rsidRPr="004F0F1E">
        <w:rPr>
          <w:szCs w:val="22"/>
        </w:rPr>
        <w:t xml:space="preserve">the voltage and frequency </w:t>
      </w:r>
      <w:r w:rsidR="001F5563" w:rsidRPr="004F0F1E">
        <w:rPr>
          <w:szCs w:val="22"/>
        </w:rPr>
        <w:t xml:space="preserve">returned to normalcy </w:t>
      </w:r>
      <w:r w:rsidR="00617099" w:rsidRPr="004F0F1E">
        <w:rPr>
          <w:szCs w:val="22"/>
        </w:rPr>
        <w:t xml:space="preserve">is </w:t>
      </w:r>
      <w:r w:rsidRPr="004F0F1E">
        <w:rPr>
          <w:szCs w:val="22"/>
        </w:rPr>
        <w:t>presented in Table (9).</w:t>
      </w:r>
    </w:p>
    <w:p w:rsidR="00212D69" w:rsidRDefault="00212D69" w:rsidP="004B0D14"/>
    <w:p w:rsidR="001971A4" w:rsidRDefault="001971A4" w:rsidP="004B0D14"/>
    <w:tbl>
      <w:tblPr>
        <w:tblStyle w:val="Grilledutableau"/>
        <w:tblW w:w="0" w:type="auto"/>
        <w:tblInd w:w="1494" w:type="dxa"/>
        <w:tblLook w:val="04A0" w:firstRow="1" w:lastRow="0" w:firstColumn="1" w:lastColumn="0" w:noHBand="0" w:noVBand="1"/>
      </w:tblPr>
      <w:tblGrid>
        <w:gridCol w:w="3434"/>
        <w:gridCol w:w="3685"/>
      </w:tblGrid>
      <w:tr w:rsidR="001971A4" w:rsidRPr="00FF6D52" w:rsidTr="001971A4">
        <w:trPr>
          <w:trHeight w:val="288"/>
        </w:trPr>
        <w:tc>
          <w:tcPr>
            <w:tcW w:w="3434" w:type="dxa"/>
            <w:hideMark/>
          </w:tcPr>
          <w:p w:rsidR="001971A4" w:rsidRDefault="001F5563" w:rsidP="004B0D14">
            <w:pPr>
              <w:jc w:val="center"/>
              <w:rPr>
                <w:b/>
                <w:bCs/>
                <w:szCs w:val="22"/>
              </w:rPr>
            </w:pPr>
            <w:r>
              <w:rPr>
                <w:b/>
                <w:bCs/>
                <w:szCs w:val="22"/>
              </w:rPr>
              <w:t>Trip trigger points</w:t>
            </w:r>
          </w:p>
          <w:p w:rsidR="001971A4" w:rsidRPr="00FF6D52" w:rsidRDefault="001971A4" w:rsidP="004B0D14">
            <w:pPr>
              <w:pStyle w:val="Paragraphedeliste"/>
              <w:ind w:hanging="654"/>
              <w:rPr>
                <w:b/>
                <w:bCs/>
                <w:szCs w:val="22"/>
              </w:rPr>
            </w:pPr>
          </w:p>
        </w:tc>
        <w:tc>
          <w:tcPr>
            <w:tcW w:w="3685" w:type="dxa"/>
          </w:tcPr>
          <w:p w:rsidR="001971A4" w:rsidRPr="00FF6D52" w:rsidRDefault="001971A4" w:rsidP="004B0D14">
            <w:pPr>
              <w:pStyle w:val="Paragraphedeliste"/>
              <w:ind w:hanging="671"/>
              <w:jc w:val="center"/>
              <w:rPr>
                <w:b/>
                <w:bCs/>
                <w:szCs w:val="22"/>
              </w:rPr>
            </w:pPr>
            <w:r>
              <w:rPr>
                <w:b/>
                <w:bCs/>
                <w:szCs w:val="22"/>
              </w:rPr>
              <w:t>Re-connection time</w:t>
            </w:r>
            <w:r w:rsidR="00617099">
              <w:rPr>
                <w:b/>
                <w:bCs/>
                <w:szCs w:val="22"/>
              </w:rPr>
              <w:t xml:space="preserve"> post trip</w:t>
            </w:r>
          </w:p>
        </w:tc>
      </w:tr>
      <w:tr w:rsidR="001971A4" w:rsidRPr="00FF6D52" w:rsidTr="001971A4">
        <w:trPr>
          <w:trHeight w:val="288"/>
        </w:trPr>
        <w:tc>
          <w:tcPr>
            <w:tcW w:w="3434" w:type="dxa"/>
            <w:noWrap/>
            <w:hideMark/>
          </w:tcPr>
          <w:p w:rsidR="001971A4" w:rsidRPr="00FF6D52" w:rsidRDefault="001971A4" w:rsidP="004B0D14">
            <w:pPr>
              <w:pStyle w:val="Paragraphedeliste"/>
              <w:ind w:left="0"/>
              <w:jc w:val="center"/>
              <w:rPr>
                <w:szCs w:val="22"/>
              </w:rPr>
            </w:pPr>
            <w:r w:rsidRPr="00FF6D52">
              <w:rPr>
                <w:szCs w:val="22"/>
              </w:rPr>
              <w:t>V &lt; 50%</w:t>
            </w:r>
          </w:p>
        </w:tc>
        <w:tc>
          <w:tcPr>
            <w:tcW w:w="3685" w:type="dxa"/>
          </w:tcPr>
          <w:p w:rsidR="001971A4" w:rsidRPr="00FF6D52" w:rsidRDefault="00617099" w:rsidP="004B0D14">
            <w:pPr>
              <w:pStyle w:val="Paragraphedeliste"/>
              <w:ind w:left="49"/>
              <w:jc w:val="center"/>
              <w:rPr>
                <w:szCs w:val="22"/>
              </w:rPr>
            </w:pPr>
            <w:r>
              <w:rPr>
                <w:szCs w:val="22"/>
              </w:rPr>
              <w:t>132.60</w:t>
            </w:r>
          </w:p>
        </w:tc>
      </w:tr>
      <w:tr w:rsidR="001971A4" w:rsidRPr="00FF6D52" w:rsidTr="001971A4">
        <w:trPr>
          <w:trHeight w:val="288"/>
        </w:trPr>
        <w:tc>
          <w:tcPr>
            <w:tcW w:w="3434" w:type="dxa"/>
            <w:noWrap/>
            <w:hideMark/>
          </w:tcPr>
          <w:p w:rsidR="001971A4" w:rsidRPr="00FF6D52" w:rsidRDefault="001971A4" w:rsidP="004B0D14">
            <w:pPr>
              <w:pStyle w:val="Paragraphedeliste"/>
              <w:ind w:left="0"/>
              <w:jc w:val="center"/>
              <w:rPr>
                <w:szCs w:val="22"/>
              </w:rPr>
            </w:pPr>
            <w:r w:rsidRPr="00FF6D52">
              <w:rPr>
                <w:szCs w:val="22"/>
              </w:rPr>
              <w:t>50% ≤ V &lt;85%</w:t>
            </w:r>
          </w:p>
        </w:tc>
        <w:tc>
          <w:tcPr>
            <w:tcW w:w="3685" w:type="dxa"/>
          </w:tcPr>
          <w:p w:rsidR="001971A4" w:rsidRPr="00FF6D52" w:rsidRDefault="00617099" w:rsidP="004B0D14">
            <w:pPr>
              <w:pStyle w:val="Paragraphedeliste"/>
              <w:ind w:left="49"/>
              <w:jc w:val="center"/>
              <w:rPr>
                <w:szCs w:val="22"/>
              </w:rPr>
            </w:pPr>
            <w:r>
              <w:rPr>
                <w:szCs w:val="22"/>
              </w:rPr>
              <w:t>135.71</w:t>
            </w:r>
          </w:p>
        </w:tc>
      </w:tr>
      <w:tr w:rsidR="001971A4" w:rsidRPr="00FF6D52" w:rsidTr="001971A4">
        <w:trPr>
          <w:trHeight w:val="288"/>
        </w:trPr>
        <w:tc>
          <w:tcPr>
            <w:tcW w:w="3434" w:type="dxa"/>
            <w:noWrap/>
            <w:hideMark/>
          </w:tcPr>
          <w:p w:rsidR="001971A4" w:rsidRPr="00FF6D52" w:rsidRDefault="001971A4" w:rsidP="004B0D14">
            <w:pPr>
              <w:pStyle w:val="Paragraphedeliste"/>
              <w:ind w:left="0"/>
              <w:jc w:val="center"/>
              <w:rPr>
                <w:szCs w:val="22"/>
              </w:rPr>
            </w:pPr>
            <w:r w:rsidRPr="00FF6D52">
              <w:rPr>
                <w:szCs w:val="22"/>
              </w:rPr>
              <w:t>110% &lt; V &lt; 135%</w:t>
            </w:r>
          </w:p>
        </w:tc>
        <w:tc>
          <w:tcPr>
            <w:tcW w:w="3685" w:type="dxa"/>
          </w:tcPr>
          <w:p w:rsidR="001971A4" w:rsidRPr="00FF6D52" w:rsidRDefault="00617099" w:rsidP="004B0D14">
            <w:pPr>
              <w:pStyle w:val="Paragraphedeliste"/>
              <w:ind w:left="49"/>
              <w:jc w:val="center"/>
              <w:rPr>
                <w:szCs w:val="22"/>
              </w:rPr>
            </w:pPr>
            <w:r>
              <w:rPr>
                <w:szCs w:val="22"/>
              </w:rPr>
              <w:t>132.04</w:t>
            </w:r>
          </w:p>
        </w:tc>
      </w:tr>
      <w:tr w:rsidR="001971A4" w:rsidRPr="00FF6D52" w:rsidTr="001971A4">
        <w:trPr>
          <w:trHeight w:val="288"/>
        </w:trPr>
        <w:tc>
          <w:tcPr>
            <w:tcW w:w="3434" w:type="dxa"/>
            <w:noWrap/>
            <w:hideMark/>
          </w:tcPr>
          <w:p w:rsidR="001971A4" w:rsidRPr="00FF6D52" w:rsidRDefault="001971A4" w:rsidP="004B0D14">
            <w:pPr>
              <w:pStyle w:val="Paragraphedeliste"/>
              <w:ind w:left="0"/>
              <w:jc w:val="center"/>
              <w:rPr>
                <w:szCs w:val="22"/>
              </w:rPr>
            </w:pPr>
            <w:r w:rsidRPr="00FF6D52">
              <w:rPr>
                <w:szCs w:val="22"/>
              </w:rPr>
              <w:t>V ≥ 135%</w:t>
            </w:r>
          </w:p>
        </w:tc>
        <w:tc>
          <w:tcPr>
            <w:tcW w:w="3685" w:type="dxa"/>
          </w:tcPr>
          <w:p w:rsidR="001971A4" w:rsidRPr="00FF6D52" w:rsidRDefault="00617099" w:rsidP="004B0D14">
            <w:pPr>
              <w:pStyle w:val="Paragraphedeliste"/>
              <w:ind w:left="49"/>
              <w:jc w:val="center"/>
              <w:rPr>
                <w:szCs w:val="22"/>
              </w:rPr>
            </w:pPr>
            <w:r>
              <w:rPr>
                <w:szCs w:val="22"/>
              </w:rPr>
              <w:t>135.89</w:t>
            </w:r>
          </w:p>
        </w:tc>
      </w:tr>
      <w:tr w:rsidR="001971A4" w:rsidRPr="00FF6D52" w:rsidTr="001971A4">
        <w:trPr>
          <w:trHeight w:val="288"/>
        </w:trPr>
        <w:tc>
          <w:tcPr>
            <w:tcW w:w="3434" w:type="dxa"/>
            <w:noWrap/>
            <w:hideMark/>
          </w:tcPr>
          <w:p w:rsidR="001971A4" w:rsidRPr="00FF6D52" w:rsidRDefault="001971A4" w:rsidP="004B0D14">
            <w:pPr>
              <w:pStyle w:val="Paragraphedeliste"/>
              <w:ind w:hanging="654"/>
              <w:rPr>
                <w:b/>
                <w:bCs/>
                <w:szCs w:val="22"/>
              </w:rPr>
            </w:pPr>
            <w:r w:rsidRPr="00FF6D52">
              <w:rPr>
                <w:b/>
                <w:bCs/>
                <w:szCs w:val="22"/>
              </w:rPr>
              <w:t>Frequency Range</w:t>
            </w:r>
          </w:p>
        </w:tc>
        <w:tc>
          <w:tcPr>
            <w:tcW w:w="3685" w:type="dxa"/>
          </w:tcPr>
          <w:p w:rsidR="001971A4" w:rsidRPr="00FF6D52" w:rsidRDefault="001971A4" w:rsidP="004B0D14">
            <w:pPr>
              <w:pStyle w:val="Paragraphedeliste"/>
              <w:ind w:left="49"/>
              <w:jc w:val="center"/>
              <w:rPr>
                <w:b/>
                <w:bCs/>
                <w:szCs w:val="22"/>
              </w:rPr>
            </w:pPr>
          </w:p>
        </w:tc>
      </w:tr>
      <w:tr w:rsidR="001971A4" w:rsidRPr="00FF6D52" w:rsidTr="001971A4">
        <w:trPr>
          <w:trHeight w:val="288"/>
        </w:trPr>
        <w:tc>
          <w:tcPr>
            <w:tcW w:w="3434" w:type="dxa"/>
            <w:noWrap/>
            <w:hideMark/>
          </w:tcPr>
          <w:p w:rsidR="001971A4" w:rsidRPr="00FF6D52" w:rsidRDefault="001971A4" w:rsidP="004B0D14">
            <w:pPr>
              <w:pStyle w:val="Paragraphedeliste"/>
              <w:ind w:left="66"/>
              <w:jc w:val="center"/>
              <w:rPr>
                <w:szCs w:val="22"/>
              </w:rPr>
            </w:pPr>
            <w:r>
              <w:rPr>
                <w:szCs w:val="22"/>
              </w:rPr>
              <w:t xml:space="preserve">&gt;49Hz </w:t>
            </w:r>
          </w:p>
        </w:tc>
        <w:tc>
          <w:tcPr>
            <w:tcW w:w="3685" w:type="dxa"/>
          </w:tcPr>
          <w:p w:rsidR="001971A4" w:rsidRPr="00FF6D52" w:rsidRDefault="00617099" w:rsidP="004B0D14">
            <w:pPr>
              <w:pStyle w:val="Paragraphedeliste"/>
              <w:keepNext/>
              <w:ind w:left="49"/>
              <w:jc w:val="center"/>
              <w:rPr>
                <w:szCs w:val="22"/>
              </w:rPr>
            </w:pPr>
            <w:r>
              <w:rPr>
                <w:szCs w:val="22"/>
              </w:rPr>
              <w:t>134.76</w:t>
            </w:r>
          </w:p>
        </w:tc>
      </w:tr>
      <w:tr w:rsidR="001971A4" w:rsidTr="001971A4">
        <w:trPr>
          <w:trHeight w:val="288"/>
        </w:trPr>
        <w:tc>
          <w:tcPr>
            <w:tcW w:w="3434" w:type="dxa"/>
            <w:noWrap/>
          </w:tcPr>
          <w:p w:rsidR="001971A4" w:rsidRPr="00FF6D52" w:rsidRDefault="001971A4" w:rsidP="004B0D14">
            <w:pPr>
              <w:pStyle w:val="Paragraphedeliste"/>
              <w:ind w:left="66"/>
              <w:jc w:val="center"/>
              <w:rPr>
                <w:szCs w:val="22"/>
              </w:rPr>
            </w:pPr>
            <w:r>
              <w:rPr>
                <w:szCs w:val="22"/>
              </w:rPr>
              <w:t>&gt;51Hz</w:t>
            </w:r>
          </w:p>
        </w:tc>
        <w:tc>
          <w:tcPr>
            <w:tcW w:w="3685" w:type="dxa"/>
          </w:tcPr>
          <w:p w:rsidR="001971A4" w:rsidRDefault="00617099" w:rsidP="004B0D14">
            <w:pPr>
              <w:pStyle w:val="Paragraphedeliste"/>
              <w:keepNext/>
              <w:ind w:left="49"/>
              <w:jc w:val="center"/>
              <w:rPr>
                <w:szCs w:val="22"/>
              </w:rPr>
            </w:pPr>
            <w:r>
              <w:rPr>
                <w:szCs w:val="22"/>
              </w:rPr>
              <w:t>132.68</w:t>
            </w:r>
          </w:p>
        </w:tc>
      </w:tr>
    </w:tbl>
    <w:p w:rsidR="001971A4" w:rsidRPr="006B3ED4" w:rsidRDefault="00212D69" w:rsidP="004B0D14">
      <w:pPr>
        <w:pStyle w:val="Lgende"/>
        <w:rPr>
          <w:i w:val="0"/>
        </w:rPr>
      </w:pPr>
      <w:r w:rsidRPr="006B3ED4">
        <w:rPr>
          <w:i w:val="0"/>
        </w:rPr>
        <w:t xml:space="preserve">Table </w:t>
      </w:r>
      <w:r w:rsidRPr="006B3ED4">
        <w:rPr>
          <w:i w:val="0"/>
        </w:rPr>
        <w:fldChar w:fldCharType="begin"/>
      </w:r>
      <w:r w:rsidRPr="006B3ED4">
        <w:rPr>
          <w:i w:val="0"/>
        </w:rPr>
        <w:instrText xml:space="preserve"> SEQ Table \* ARABIC </w:instrText>
      </w:r>
      <w:r w:rsidRPr="006B3ED4">
        <w:rPr>
          <w:i w:val="0"/>
        </w:rPr>
        <w:fldChar w:fldCharType="separate"/>
      </w:r>
      <w:r w:rsidR="00143E9E">
        <w:rPr>
          <w:i w:val="0"/>
          <w:noProof/>
        </w:rPr>
        <w:t>9</w:t>
      </w:r>
      <w:r w:rsidRPr="006B3ED4">
        <w:rPr>
          <w:i w:val="0"/>
        </w:rPr>
        <w:fldChar w:fldCharType="end"/>
      </w:r>
      <w:r w:rsidRPr="006B3ED4">
        <w:rPr>
          <w:i w:val="0"/>
        </w:rPr>
        <w:t>: Re-connection time of the DuT post trip</w:t>
      </w:r>
    </w:p>
    <w:p w:rsidR="00212D69" w:rsidRPr="006B3ED4" w:rsidRDefault="00212D69" w:rsidP="004B0D14"/>
    <w:p w:rsidR="00102E86" w:rsidRDefault="001971A4" w:rsidP="00843295">
      <w:pPr>
        <w:pStyle w:val="Paragraphedeliste"/>
        <w:numPr>
          <w:ilvl w:val="0"/>
          <w:numId w:val="16"/>
        </w:numPr>
      </w:pPr>
      <w:r>
        <w:t xml:space="preserve">The real time plots in Figure </w:t>
      </w:r>
      <w:r w:rsidR="003A46F8">
        <w:t>(</w:t>
      </w:r>
      <w:r w:rsidR="006B3ED4">
        <w:t>12</w:t>
      </w:r>
      <w:r>
        <w:t>) to (2</w:t>
      </w:r>
      <w:r w:rsidR="006B3ED4">
        <w:t>3</w:t>
      </w:r>
      <w:r>
        <w:t xml:space="preserve">) presents the measured time in </w:t>
      </w:r>
      <w:r w:rsidR="00617099">
        <w:t xml:space="preserve">more </w:t>
      </w:r>
      <w:r>
        <w:t>detail for each of the test case mentioned in Table (8) and (9).</w:t>
      </w:r>
    </w:p>
    <w:p w:rsidR="00677A6E" w:rsidRDefault="000E2DDB" w:rsidP="004B0D14">
      <w:pPr>
        <w:keepNext/>
      </w:pPr>
      <w:r>
        <w:rPr>
          <w:noProof/>
          <w:lang w:val="fr-FR" w:eastAsia="fr-FR"/>
        </w:rPr>
        <w:lastRenderedPageBreak/>
        <w:drawing>
          <wp:inline distT="0" distB="0" distL="0" distR="0" wp14:anchorId="0A842BDB" wp14:editId="0B93234A">
            <wp:extent cx="6120130" cy="391541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oltage_greaterthan 110 perc trip time.jpg"/>
                    <pic:cNvPicPr/>
                  </pic:nvPicPr>
                  <pic:blipFill>
                    <a:blip r:embed="rId18">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6B3ED4" w:rsidRDefault="00677A6E" w:rsidP="004B0D14">
      <w:pPr>
        <w:pStyle w:val="Lgende"/>
        <w:rPr>
          <w:i w:val="0"/>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sidR="00143E9E">
        <w:rPr>
          <w:i w:val="0"/>
          <w:noProof/>
        </w:rPr>
        <w:t>12</w:t>
      </w:r>
      <w:r w:rsidRPr="006B3ED4">
        <w:rPr>
          <w:i w:val="0"/>
        </w:rPr>
        <w:fldChar w:fldCharType="end"/>
      </w:r>
      <w:r w:rsidRPr="006B3ED4">
        <w:rPr>
          <w:i w:val="0"/>
        </w:rPr>
        <w:t xml:space="preserve">: </w:t>
      </w:r>
      <w:r w:rsidR="003A46F8" w:rsidRPr="006B3ED4">
        <w:rPr>
          <w:i w:val="0"/>
        </w:rPr>
        <w:t>Response</w:t>
      </w:r>
      <w:r w:rsidR="00BF27D4" w:rsidRPr="006B3ED4">
        <w:rPr>
          <w:i w:val="0"/>
        </w:rPr>
        <w:t xml:space="preserve"> time for the over</w:t>
      </w:r>
      <w:r w:rsidRPr="006B3ED4">
        <w:rPr>
          <w:i w:val="0"/>
        </w:rPr>
        <w:t xml:space="preserve"> voltage exceeding 110% of the V</w:t>
      </w:r>
      <w:r w:rsidRPr="006B3ED4">
        <w:rPr>
          <w:i w:val="0"/>
          <w:vertAlign w:val="subscript"/>
        </w:rPr>
        <w:t>RMS</w:t>
      </w:r>
    </w:p>
    <w:p w:rsidR="00BF27D4" w:rsidRDefault="00BF27D4" w:rsidP="004B0D14">
      <w:pPr>
        <w:keepNext/>
      </w:pPr>
      <w:r>
        <w:rPr>
          <w:noProof/>
          <w:lang w:val="fr-FR" w:eastAsia="fr-FR"/>
        </w:rPr>
        <w:drawing>
          <wp:inline distT="0" distB="0" distL="0" distR="0" wp14:anchorId="26BD803D" wp14:editId="4EED5A08">
            <wp:extent cx="6120130" cy="3915410"/>
            <wp:effectExtent l="0" t="0" r="0" b="889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nection time_Overvoltage_greater than 110 perc.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6B3ED4" w:rsidRDefault="00BF27D4" w:rsidP="004B0D14">
      <w:pPr>
        <w:pStyle w:val="Lgende"/>
        <w:rPr>
          <w:i w:val="0"/>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sidR="00143E9E">
        <w:rPr>
          <w:i w:val="0"/>
          <w:noProof/>
        </w:rPr>
        <w:t>13</w:t>
      </w:r>
      <w:r w:rsidRPr="006B3ED4">
        <w:rPr>
          <w:i w:val="0"/>
        </w:rPr>
        <w:fldChar w:fldCharType="end"/>
      </w:r>
      <w:r w:rsidRPr="006B3ED4">
        <w:rPr>
          <w:i w:val="0"/>
        </w:rPr>
        <w:t xml:space="preserve">: Re-connection time post trip </w:t>
      </w:r>
      <w:r w:rsidR="002A0DD4" w:rsidRPr="006B3ED4">
        <w:rPr>
          <w:i w:val="0"/>
        </w:rPr>
        <w:t xml:space="preserve">during </w:t>
      </w:r>
      <w:r w:rsidRPr="006B3ED4">
        <w:rPr>
          <w:i w:val="0"/>
        </w:rPr>
        <w:t>over voltage exceeding 110% of V</w:t>
      </w:r>
      <w:r w:rsidRPr="006B3ED4">
        <w:rPr>
          <w:i w:val="0"/>
          <w:vertAlign w:val="subscript"/>
        </w:rPr>
        <w:t>RMS</w:t>
      </w:r>
    </w:p>
    <w:p w:rsidR="00677A6E" w:rsidRDefault="00677A6E" w:rsidP="004B0D14">
      <w:pPr>
        <w:keepNext/>
      </w:pPr>
      <w:r>
        <w:rPr>
          <w:noProof/>
          <w:lang w:val="fr-FR" w:eastAsia="fr-FR"/>
        </w:rPr>
        <w:lastRenderedPageBreak/>
        <w:drawing>
          <wp:inline distT="0" distB="0" distL="0" distR="0" wp14:anchorId="02A3D5C1" wp14:editId="624BEF5B">
            <wp:extent cx="6120130" cy="3915410"/>
            <wp:effectExtent l="0" t="0" r="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oltage_greaterthan 135 perc trip time.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6B3ED4" w:rsidRDefault="00677A6E" w:rsidP="004B0D14">
      <w:pPr>
        <w:pStyle w:val="Lgende"/>
        <w:rPr>
          <w:i w:val="0"/>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sidR="00143E9E">
        <w:rPr>
          <w:i w:val="0"/>
          <w:noProof/>
        </w:rPr>
        <w:t>14</w:t>
      </w:r>
      <w:r w:rsidRPr="006B3ED4">
        <w:rPr>
          <w:i w:val="0"/>
        </w:rPr>
        <w:fldChar w:fldCharType="end"/>
      </w:r>
      <w:r w:rsidRPr="006B3ED4">
        <w:rPr>
          <w:i w:val="0"/>
        </w:rPr>
        <w:t xml:space="preserve">: </w:t>
      </w:r>
      <w:r w:rsidR="003A46F8" w:rsidRPr="006B3ED4">
        <w:rPr>
          <w:i w:val="0"/>
        </w:rPr>
        <w:t>Response</w:t>
      </w:r>
      <w:r w:rsidR="00BF27D4" w:rsidRPr="006B3ED4">
        <w:rPr>
          <w:i w:val="0"/>
        </w:rPr>
        <w:t xml:space="preserve"> time for the o</w:t>
      </w:r>
      <w:r w:rsidRPr="006B3ED4">
        <w:rPr>
          <w:i w:val="0"/>
        </w:rPr>
        <w:t>ver</w:t>
      </w:r>
      <w:r w:rsidR="00BF27D4" w:rsidRPr="006B3ED4">
        <w:rPr>
          <w:i w:val="0"/>
        </w:rPr>
        <w:t xml:space="preserve"> </w:t>
      </w:r>
      <w:r w:rsidRPr="006B3ED4">
        <w:rPr>
          <w:i w:val="0"/>
        </w:rPr>
        <w:t>voltage exceeding 135% of the V</w:t>
      </w:r>
      <w:r w:rsidRPr="006B3ED4">
        <w:rPr>
          <w:i w:val="0"/>
          <w:vertAlign w:val="subscript"/>
        </w:rPr>
        <w:t>RMS</w:t>
      </w:r>
    </w:p>
    <w:p w:rsidR="00BF27D4" w:rsidRDefault="00BF27D4" w:rsidP="004B0D14">
      <w:pPr>
        <w:keepNext/>
      </w:pPr>
      <w:r>
        <w:rPr>
          <w:noProof/>
          <w:lang w:val="fr-FR" w:eastAsia="fr-FR"/>
        </w:rPr>
        <w:drawing>
          <wp:inline distT="0" distB="0" distL="0" distR="0" wp14:anchorId="162A5047" wp14:editId="70567295">
            <wp:extent cx="6120130" cy="3915410"/>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nection time_Overvoltage_greaterthan 135 perc.jpg"/>
                    <pic:cNvPicPr/>
                  </pic:nvPicPr>
                  <pic:blipFill>
                    <a:blip r:embed="rId21">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BF27D4" w:rsidRPr="006B3ED4" w:rsidRDefault="00BF27D4" w:rsidP="004B0D14">
      <w:pPr>
        <w:pStyle w:val="Lgende"/>
        <w:rPr>
          <w:i w:val="0"/>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sidR="00143E9E">
        <w:rPr>
          <w:i w:val="0"/>
          <w:noProof/>
        </w:rPr>
        <w:t>15</w:t>
      </w:r>
      <w:r w:rsidRPr="006B3ED4">
        <w:rPr>
          <w:i w:val="0"/>
        </w:rPr>
        <w:fldChar w:fldCharType="end"/>
      </w:r>
      <w:r w:rsidRPr="006B3ED4">
        <w:rPr>
          <w:i w:val="0"/>
        </w:rPr>
        <w:t xml:space="preserve">: Re-connection time post trip </w:t>
      </w:r>
      <w:r w:rsidR="002A0DD4" w:rsidRPr="006B3ED4">
        <w:rPr>
          <w:i w:val="0"/>
        </w:rPr>
        <w:t xml:space="preserve">during </w:t>
      </w:r>
      <w:r w:rsidRPr="006B3ED4">
        <w:rPr>
          <w:i w:val="0"/>
        </w:rPr>
        <w:t>over voltage exceeding 110% of V</w:t>
      </w:r>
      <w:r w:rsidRPr="006B3ED4">
        <w:rPr>
          <w:i w:val="0"/>
          <w:vertAlign w:val="subscript"/>
        </w:rPr>
        <w:t>RMS</w:t>
      </w:r>
    </w:p>
    <w:p w:rsidR="00102E86" w:rsidRPr="006B3ED4" w:rsidRDefault="00102E86" w:rsidP="004B0D14">
      <w:pPr>
        <w:pStyle w:val="Lgende"/>
        <w:jc w:val="both"/>
        <w:rPr>
          <w:i w:val="0"/>
        </w:rPr>
      </w:pPr>
    </w:p>
    <w:p w:rsidR="00677A6E" w:rsidRDefault="00677A6E" w:rsidP="004B0D14">
      <w:pPr>
        <w:keepNext/>
      </w:pPr>
      <w:r>
        <w:rPr>
          <w:noProof/>
          <w:lang w:val="fr-FR" w:eastAsia="fr-FR"/>
        </w:rPr>
        <w:lastRenderedPageBreak/>
        <w:drawing>
          <wp:inline distT="0" distB="0" distL="0" distR="0" wp14:anchorId="3F76A036" wp14:editId="44ED089D">
            <wp:extent cx="6120130" cy="3915410"/>
            <wp:effectExtent l="0" t="0" r="0" b="889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voltage_less than 85 perc trip time.jpg"/>
                    <pic:cNvPicPr/>
                  </pic:nvPicPr>
                  <pic:blipFill>
                    <a:blip r:embed="rId22">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6B3ED4" w:rsidRDefault="00677A6E" w:rsidP="004B0D14">
      <w:pPr>
        <w:pStyle w:val="Lgende"/>
        <w:rPr>
          <w:i w:val="0"/>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sidR="00143E9E">
        <w:rPr>
          <w:i w:val="0"/>
          <w:noProof/>
        </w:rPr>
        <w:t>16</w:t>
      </w:r>
      <w:r w:rsidRPr="006B3ED4">
        <w:rPr>
          <w:i w:val="0"/>
        </w:rPr>
        <w:fldChar w:fldCharType="end"/>
      </w:r>
      <w:r w:rsidRPr="006B3ED4">
        <w:rPr>
          <w:i w:val="0"/>
        </w:rPr>
        <w:t xml:space="preserve">: </w:t>
      </w:r>
      <w:r w:rsidR="003A46F8" w:rsidRPr="006B3ED4">
        <w:rPr>
          <w:i w:val="0"/>
        </w:rPr>
        <w:t>Response</w:t>
      </w:r>
      <w:r w:rsidR="00BF27D4" w:rsidRPr="006B3ED4">
        <w:rPr>
          <w:i w:val="0"/>
        </w:rPr>
        <w:t xml:space="preserve"> time </w:t>
      </w:r>
      <w:r w:rsidR="002A0DD4" w:rsidRPr="006B3ED4">
        <w:rPr>
          <w:i w:val="0"/>
        </w:rPr>
        <w:t>for the</w:t>
      </w:r>
      <w:r w:rsidR="00BF27D4" w:rsidRPr="006B3ED4">
        <w:rPr>
          <w:i w:val="0"/>
        </w:rPr>
        <w:t xml:space="preserve"> u</w:t>
      </w:r>
      <w:r w:rsidRPr="006B3ED4">
        <w:rPr>
          <w:i w:val="0"/>
        </w:rPr>
        <w:t xml:space="preserve">nder voltage </w:t>
      </w:r>
      <w:r w:rsidR="002A0DD4" w:rsidRPr="006B3ED4">
        <w:rPr>
          <w:i w:val="0"/>
        </w:rPr>
        <w:t xml:space="preserve">exceeding </w:t>
      </w:r>
      <w:r w:rsidR="00BF27D4" w:rsidRPr="006B3ED4">
        <w:rPr>
          <w:i w:val="0"/>
        </w:rPr>
        <w:t xml:space="preserve">85% of </w:t>
      </w:r>
      <w:r w:rsidRPr="006B3ED4">
        <w:rPr>
          <w:i w:val="0"/>
        </w:rPr>
        <w:t>V</w:t>
      </w:r>
      <w:r w:rsidRPr="006B3ED4">
        <w:rPr>
          <w:i w:val="0"/>
          <w:vertAlign w:val="subscript"/>
        </w:rPr>
        <w:t>RMS</w:t>
      </w:r>
    </w:p>
    <w:p w:rsidR="00BF27D4" w:rsidRDefault="00BF27D4" w:rsidP="004B0D14">
      <w:pPr>
        <w:keepNext/>
      </w:pPr>
      <w:r>
        <w:rPr>
          <w:noProof/>
          <w:lang w:val="fr-FR" w:eastAsia="fr-FR"/>
        </w:rPr>
        <w:drawing>
          <wp:inline distT="0" distB="0" distL="0" distR="0" wp14:anchorId="5470566F" wp14:editId="74B0D3A3">
            <wp:extent cx="6120130" cy="3915410"/>
            <wp:effectExtent l="0" t="0" r="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nection time_Undervoltage_less than 85 perc.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BF27D4" w:rsidRPr="006B3ED4" w:rsidRDefault="00BF27D4" w:rsidP="004B0D14">
      <w:pPr>
        <w:pStyle w:val="Lgende"/>
        <w:rPr>
          <w:i w:val="0"/>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sidR="00143E9E">
        <w:rPr>
          <w:i w:val="0"/>
          <w:noProof/>
        </w:rPr>
        <w:t>17</w:t>
      </w:r>
      <w:r w:rsidRPr="006B3ED4">
        <w:rPr>
          <w:i w:val="0"/>
        </w:rPr>
        <w:fldChar w:fldCharType="end"/>
      </w:r>
      <w:r w:rsidRPr="006B3ED4">
        <w:rPr>
          <w:i w:val="0"/>
        </w:rPr>
        <w:t xml:space="preserve">: Re-connection time post trip </w:t>
      </w:r>
      <w:r w:rsidR="002A0DD4" w:rsidRPr="006B3ED4">
        <w:rPr>
          <w:i w:val="0"/>
        </w:rPr>
        <w:t xml:space="preserve">during </w:t>
      </w:r>
      <w:r w:rsidRPr="006B3ED4">
        <w:rPr>
          <w:i w:val="0"/>
        </w:rPr>
        <w:t>under voltage exceeding 85% of V</w:t>
      </w:r>
      <w:r w:rsidRPr="006B3ED4">
        <w:rPr>
          <w:i w:val="0"/>
          <w:vertAlign w:val="subscript"/>
        </w:rPr>
        <w:t>RMS</w:t>
      </w:r>
    </w:p>
    <w:p w:rsidR="00677A6E" w:rsidRDefault="00677A6E" w:rsidP="004B0D14">
      <w:pPr>
        <w:keepNext/>
      </w:pPr>
      <w:r>
        <w:rPr>
          <w:noProof/>
          <w:lang w:val="fr-FR" w:eastAsia="fr-FR"/>
        </w:rPr>
        <w:lastRenderedPageBreak/>
        <w:drawing>
          <wp:inline distT="0" distB="0" distL="0" distR="0" wp14:anchorId="3EB402F6" wp14:editId="1AE25CD4">
            <wp:extent cx="6120130" cy="3915410"/>
            <wp:effectExtent l="0" t="0" r="0" b="889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voltage_less than 50 perc trip time.jpg"/>
                    <pic:cNvPicPr/>
                  </pic:nvPicPr>
                  <pic:blipFill>
                    <a:blip r:embed="rId24">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6B3ED4" w:rsidRDefault="00677A6E" w:rsidP="004B0D14">
      <w:pPr>
        <w:pStyle w:val="Lgende"/>
        <w:rPr>
          <w:i w:val="0"/>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sidR="00143E9E">
        <w:rPr>
          <w:i w:val="0"/>
          <w:noProof/>
        </w:rPr>
        <w:t>18</w:t>
      </w:r>
      <w:r w:rsidRPr="006B3ED4">
        <w:rPr>
          <w:i w:val="0"/>
        </w:rPr>
        <w:fldChar w:fldCharType="end"/>
      </w:r>
      <w:r w:rsidRPr="006B3ED4">
        <w:rPr>
          <w:i w:val="0"/>
        </w:rPr>
        <w:t xml:space="preserve">: </w:t>
      </w:r>
      <w:r w:rsidR="003A46F8" w:rsidRPr="006B3ED4">
        <w:rPr>
          <w:i w:val="0"/>
        </w:rPr>
        <w:t>Response</w:t>
      </w:r>
      <w:r w:rsidR="00BF27D4" w:rsidRPr="006B3ED4">
        <w:rPr>
          <w:i w:val="0"/>
        </w:rPr>
        <w:t xml:space="preserve"> time for the u</w:t>
      </w:r>
      <w:r w:rsidRPr="006B3ED4">
        <w:rPr>
          <w:i w:val="0"/>
        </w:rPr>
        <w:t>nder voltage exceeding 50% of the V</w:t>
      </w:r>
      <w:r w:rsidRPr="006B3ED4">
        <w:rPr>
          <w:i w:val="0"/>
          <w:vertAlign w:val="subscript"/>
        </w:rPr>
        <w:t>RMS</w:t>
      </w:r>
    </w:p>
    <w:p w:rsidR="00102E86" w:rsidRDefault="00102E86" w:rsidP="004B0D14"/>
    <w:p w:rsidR="002A0DD4" w:rsidRDefault="00BF27D4" w:rsidP="004B0D14">
      <w:pPr>
        <w:keepNext/>
      </w:pPr>
      <w:r>
        <w:rPr>
          <w:noProof/>
          <w:lang w:val="fr-FR" w:eastAsia="fr-FR"/>
        </w:rPr>
        <w:drawing>
          <wp:inline distT="0" distB="0" distL="0" distR="0" wp14:anchorId="790FF319" wp14:editId="73EE0E39">
            <wp:extent cx="6120130" cy="3915410"/>
            <wp:effectExtent l="0" t="0" r="0"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nection time_Undervoltage_less than 50 perc.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6B3ED4" w:rsidRDefault="002A0DD4" w:rsidP="004B0D14">
      <w:pPr>
        <w:pStyle w:val="Lgende"/>
        <w:rPr>
          <w:i w:val="0"/>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sidR="00143E9E">
        <w:rPr>
          <w:i w:val="0"/>
          <w:noProof/>
        </w:rPr>
        <w:t>19</w:t>
      </w:r>
      <w:r w:rsidRPr="006B3ED4">
        <w:rPr>
          <w:i w:val="0"/>
        </w:rPr>
        <w:fldChar w:fldCharType="end"/>
      </w:r>
      <w:r w:rsidRPr="006B3ED4">
        <w:rPr>
          <w:i w:val="0"/>
        </w:rPr>
        <w:t>: Re-connection time post trip during under voltage exceeding 50% of V</w:t>
      </w:r>
      <w:r w:rsidRPr="006B3ED4">
        <w:rPr>
          <w:i w:val="0"/>
          <w:vertAlign w:val="subscript"/>
        </w:rPr>
        <w:t>RMS</w:t>
      </w:r>
    </w:p>
    <w:p w:rsidR="00C6621C" w:rsidRDefault="00C6621C" w:rsidP="004B0D14">
      <w:pPr>
        <w:keepNext/>
      </w:pPr>
      <w:r>
        <w:rPr>
          <w:noProof/>
          <w:lang w:val="fr-FR" w:eastAsia="fr-FR"/>
        </w:rPr>
        <w:lastRenderedPageBreak/>
        <w:drawing>
          <wp:inline distT="0" distB="0" distL="0" distR="0" wp14:anchorId="0EA4A290" wp14:editId="5CFD198B">
            <wp:extent cx="6120130" cy="3915410"/>
            <wp:effectExtent l="0" t="0" r="0" b="889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voltage 49Hz_trip time.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2A0DD4" w:rsidRPr="006B3ED4" w:rsidRDefault="00C6621C" w:rsidP="004B0D14">
      <w:pPr>
        <w:pStyle w:val="Lgende"/>
        <w:rPr>
          <w:i w:val="0"/>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sidR="00143E9E">
        <w:rPr>
          <w:i w:val="0"/>
          <w:noProof/>
        </w:rPr>
        <w:t>20</w:t>
      </w:r>
      <w:r w:rsidRPr="006B3ED4">
        <w:rPr>
          <w:i w:val="0"/>
        </w:rPr>
        <w:fldChar w:fldCharType="end"/>
      </w:r>
      <w:r w:rsidRPr="006B3ED4">
        <w:rPr>
          <w:i w:val="0"/>
        </w:rPr>
        <w:t xml:space="preserve">: </w:t>
      </w:r>
      <w:r w:rsidR="003A46F8" w:rsidRPr="006B3ED4">
        <w:rPr>
          <w:i w:val="0"/>
        </w:rPr>
        <w:t xml:space="preserve">Response </w:t>
      </w:r>
      <w:r w:rsidRPr="006B3ED4">
        <w:rPr>
          <w:i w:val="0"/>
        </w:rPr>
        <w:t>time for the under frequency exceeding 49Hz</w:t>
      </w:r>
    </w:p>
    <w:p w:rsidR="00C6621C" w:rsidRDefault="00C6621C" w:rsidP="004B0D14"/>
    <w:p w:rsidR="00C6621C" w:rsidRDefault="00C6621C" w:rsidP="004B0D14">
      <w:pPr>
        <w:keepNext/>
      </w:pPr>
      <w:r>
        <w:rPr>
          <w:noProof/>
          <w:lang w:val="fr-FR" w:eastAsia="fr-FR"/>
        </w:rPr>
        <w:drawing>
          <wp:inline distT="0" distB="0" distL="0" distR="0" wp14:anchorId="74C9E247" wp14:editId="7FFAB680">
            <wp:extent cx="6120130" cy="3915410"/>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voltage 49Hz_reconnection time.jpg"/>
                    <pic:cNvPicPr/>
                  </pic:nvPicPr>
                  <pic:blipFill>
                    <a:blip r:embed="rId27">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C6621C" w:rsidRPr="006B3ED4" w:rsidRDefault="00C6621C" w:rsidP="004B0D14">
      <w:pPr>
        <w:pStyle w:val="Lgende"/>
        <w:rPr>
          <w:i w:val="0"/>
        </w:rPr>
      </w:pPr>
      <w:r w:rsidRPr="006B3ED4">
        <w:rPr>
          <w:i w:val="0"/>
        </w:rPr>
        <w:t xml:space="preserve">Figure </w:t>
      </w:r>
      <w:r w:rsidRPr="006B3ED4">
        <w:rPr>
          <w:i w:val="0"/>
        </w:rPr>
        <w:fldChar w:fldCharType="begin"/>
      </w:r>
      <w:r w:rsidRPr="006B3ED4">
        <w:rPr>
          <w:i w:val="0"/>
        </w:rPr>
        <w:instrText xml:space="preserve"> SEQ Figure \* ARABIC </w:instrText>
      </w:r>
      <w:r w:rsidRPr="006B3ED4">
        <w:rPr>
          <w:i w:val="0"/>
        </w:rPr>
        <w:fldChar w:fldCharType="separate"/>
      </w:r>
      <w:r w:rsidR="00143E9E">
        <w:rPr>
          <w:i w:val="0"/>
          <w:noProof/>
        </w:rPr>
        <w:t>21</w:t>
      </w:r>
      <w:r w:rsidRPr="006B3ED4">
        <w:rPr>
          <w:i w:val="0"/>
        </w:rPr>
        <w:fldChar w:fldCharType="end"/>
      </w:r>
      <w:r w:rsidRPr="006B3ED4">
        <w:rPr>
          <w:i w:val="0"/>
        </w:rPr>
        <w:t>: Re-connection time post trip during under frequency exceeding 49Hz</w:t>
      </w:r>
    </w:p>
    <w:p w:rsidR="00C6621C" w:rsidRDefault="00C6621C" w:rsidP="004B0D14"/>
    <w:p w:rsidR="00C6621C" w:rsidRDefault="00C6621C" w:rsidP="004B0D14">
      <w:pPr>
        <w:keepNext/>
      </w:pPr>
      <w:r>
        <w:rPr>
          <w:noProof/>
          <w:lang w:val="fr-FR" w:eastAsia="fr-FR"/>
        </w:rPr>
        <w:lastRenderedPageBreak/>
        <w:drawing>
          <wp:inline distT="0" distB="0" distL="0" distR="0" wp14:anchorId="50383E51" wp14:editId="18BB7FF8">
            <wp:extent cx="6120130" cy="3915410"/>
            <wp:effectExtent l="0" t="0" r="0" b="889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Freq 51Hz_Response time.jpg"/>
                    <pic:cNvPicPr/>
                  </pic:nvPicPr>
                  <pic:blipFill>
                    <a:blip r:embed="rId28">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C6621C" w:rsidRPr="00212D69" w:rsidRDefault="00C6621C"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22</w:t>
      </w:r>
      <w:r w:rsidRPr="00212D69">
        <w:rPr>
          <w:i w:val="0"/>
        </w:rPr>
        <w:fldChar w:fldCharType="end"/>
      </w:r>
      <w:r w:rsidRPr="00212D69">
        <w:rPr>
          <w:i w:val="0"/>
        </w:rPr>
        <w:t xml:space="preserve">: </w:t>
      </w:r>
      <w:r w:rsidR="003A46F8" w:rsidRPr="00212D69">
        <w:rPr>
          <w:i w:val="0"/>
        </w:rPr>
        <w:t>Response</w:t>
      </w:r>
      <w:r w:rsidR="000D3FAB" w:rsidRPr="00212D69">
        <w:rPr>
          <w:i w:val="0"/>
        </w:rPr>
        <w:t xml:space="preserve"> time for the ove</w:t>
      </w:r>
      <w:r w:rsidRPr="00212D69">
        <w:rPr>
          <w:i w:val="0"/>
        </w:rPr>
        <w:t>r frequency exceeding 51Hz</w:t>
      </w:r>
    </w:p>
    <w:p w:rsidR="00C6621C" w:rsidRDefault="00C6621C" w:rsidP="004B0D14"/>
    <w:p w:rsidR="00C6621C" w:rsidRDefault="00C6621C" w:rsidP="004B0D14">
      <w:pPr>
        <w:keepNext/>
      </w:pPr>
      <w:r>
        <w:rPr>
          <w:noProof/>
          <w:lang w:val="fr-FR" w:eastAsia="fr-FR"/>
        </w:rPr>
        <w:drawing>
          <wp:inline distT="0" distB="0" distL="0" distR="0" wp14:anchorId="6C291F10" wp14:editId="00999E14">
            <wp:extent cx="6120130" cy="3915410"/>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Freq 51Hz_Reconnection time.jpg"/>
                    <pic:cNvPicPr/>
                  </pic:nvPicPr>
                  <pic:blipFill>
                    <a:blip r:embed="rId29">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C6621C" w:rsidRDefault="00C6621C"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23</w:t>
      </w:r>
      <w:r w:rsidRPr="00212D69">
        <w:rPr>
          <w:i w:val="0"/>
        </w:rPr>
        <w:fldChar w:fldCharType="end"/>
      </w:r>
      <w:r w:rsidRPr="00212D69">
        <w:rPr>
          <w:i w:val="0"/>
        </w:rPr>
        <w:t>: Re-connection time post trip during over frequency exceeding 51Hz</w:t>
      </w:r>
    </w:p>
    <w:p w:rsidR="004B0D14" w:rsidRPr="004B0D14" w:rsidRDefault="004B0D14" w:rsidP="004B0D14">
      <w:pPr>
        <w:rPr>
          <w:lang w:eastAsia="de-DE"/>
        </w:rPr>
      </w:pPr>
    </w:p>
    <w:p w:rsidR="009C513C" w:rsidRPr="004F0F1E" w:rsidRDefault="009C513C" w:rsidP="00843295">
      <w:pPr>
        <w:pStyle w:val="Paragraphedeliste"/>
        <w:numPr>
          <w:ilvl w:val="0"/>
          <w:numId w:val="6"/>
        </w:numPr>
        <w:rPr>
          <w:szCs w:val="22"/>
        </w:rPr>
      </w:pPr>
      <w:r w:rsidRPr="004F0F1E">
        <w:rPr>
          <w:szCs w:val="22"/>
        </w:rPr>
        <w:lastRenderedPageBreak/>
        <w:t>Over / Under voltage test (</w:t>
      </w:r>
      <w:r w:rsidR="008C7172">
        <w:rPr>
          <w:szCs w:val="22"/>
        </w:rPr>
        <w:t>G</w:t>
      </w:r>
      <w:r w:rsidR="00606E42" w:rsidRPr="004F0F1E">
        <w:rPr>
          <w:szCs w:val="22"/>
        </w:rPr>
        <w:t xml:space="preserve">rid code </w:t>
      </w:r>
      <w:r w:rsidR="008C7172">
        <w:rPr>
          <w:szCs w:val="22"/>
        </w:rPr>
        <w:t xml:space="preserve">parameters set to Default </w:t>
      </w:r>
      <w:r w:rsidRPr="004F0F1E">
        <w:rPr>
          <w:szCs w:val="22"/>
        </w:rPr>
        <w:t xml:space="preserve">on the DuT) </w:t>
      </w:r>
    </w:p>
    <w:p w:rsidR="009C513C" w:rsidRPr="004F0F1E" w:rsidRDefault="0000262D" w:rsidP="00843295">
      <w:pPr>
        <w:pStyle w:val="Paragraphedeliste"/>
        <w:numPr>
          <w:ilvl w:val="0"/>
          <w:numId w:val="16"/>
        </w:numPr>
        <w:rPr>
          <w:szCs w:val="22"/>
        </w:rPr>
      </w:pPr>
      <w:r>
        <w:rPr>
          <w:szCs w:val="22"/>
        </w:rPr>
        <w:t>The response time of the DuT i</w:t>
      </w:r>
      <w:r w:rsidR="009C513C" w:rsidRPr="004F0F1E">
        <w:rPr>
          <w:szCs w:val="22"/>
        </w:rPr>
        <w:t xml:space="preserve">s measured as per the methodology briefed in section 4.2 of this report and compared against the values stipulated in </w:t>
      </w:r>
      <w:r w:rsidR="00180851" w:rsidRPr="004F0F1E">
        <w:rPr>
          <w:szCs w:val="22"/>
        </w:rPr>
        <w:t>NRS097-2-1</w:t>
      </w:r>
      <w:r w:rsidR="009C513C" w:rsidRPr="004F0F1E">
        <w:rPr>
          <w:szCs w:val="22"/>
        </w:rPr>
        <w:t>. Table (8) presents the measured results</w:t>
      </w:r>
      <w:r w:rsidR="005B0810" w:rsidRPr="004F0F1E">
        <w:rPr>
          <w:szCs w:val="22"/>
        </w:rPr>
        <w:t xml:space="preserve"> and it is observed at couple of voltage</w:t>
      </w:r>
      <w:r w:rsidR="00CA4483">
        <w:rPr>
          <w:szCs w:val="22"/>
        </w:rPr>
        <w:t xml:space="preserve"> ranges, the measured results a</w:t>
      </w:r>
      <w:r w:rsidR="005B0810" w:rsidRPr="004F0F1E">
        <w:rPr>
          <w:szCs w:val="22"/>
        </w:rPr>
        <w:t xml:space="preserve">re outside the boundary limits. </w:t>
      </w:r>
      <w:r w:rsidR="00BE1F49" w:rsidRPr="004F0F1E">
        <w:rPr>
          <w:szCs w:val="22"/>
        </w:rPr>
        <w:t xml:space="preserve">The measured results raise serious concerns when an installer does not set up the correct grid code applicable to the country and </w:t>
      </w:r>
      <w:r w:rsidR="005B0810" w:rsidRPr="004F0F1E">
        <w:rPr>
          <w:szCs w:val="22"/>
        </w:rPr>
        <w:t xml:space="preserve">commissions the project with “Default” setting. </w:t>
      </w:r>
      <w:r w:rsidR="00BE1F49" w:rsidRPr="004F0F1E">
        <w:rPr>
          <w:szCs w:val="22"/>
        </w:rPr>
        <w:t xml:space="preserve">   </w:t>
      </w:r>
    </w:p>
    <w:p w:rsidR="00102E86" w:rsidRDefault="00102E86" w:rsidP="004B0D14"/>
    <w:tbl>
      <w:tblPr>
        <w:tblStyle w:val="Grilledutableau"/>
        <w:tblpPr w:leftFromText="180" w:rightFromText="180" w:vertAnchor="text" w:horzAnchor="page" w:tblpX="2087" w:tblpY="-26"/>
        <w:tblW w:w="0" w:type="auto"/>
        <w:tblLook w:val="04A0" w:firstRow="1" w:lastRow="0" w:firstColumn="1" w:lastColumn="0" w:noHBand="0" w:noVBand="1"/>
      </w:tblPr>
      <w:tblGrid>
        <w:gridCol w:w="2376"/>
        <w:gridCol w:w="2977"/>
        <w:gridCol w:w="2977"/>
      </w:tblGrid>
      <w:tr w:rsidR="00606E42" w:rsidRPr="005A3177" w:rsidTr="009E7ACD">
        <w:trPr>
          <w:trHeight w:val="289"/>
        </w:trPr>
        <w:tc>
          <w:tcPr>
            <w:tcW w:w="2376" w:type="dxa"/>
            <w:hideMark/>
          </w:tcPr>
          <w:p w:rsidR="00606E42" w:rsidRDefault="00606E42" w:rsidP="004B0D14">
            <w:pPr>
              <w:pStyle w:val="Paragraphedeliste"/>
              <w:ind w:left="1440" w:hanging="1440"/>
              <w:jc w:val="center"/>
              <w:rPr>
                <w:b/>
                <w:bCs/>
                <w:szCs w:val="22"/>
              </w:rPr>
            </w:pPr>
            <w:r w:rsidRPr="005A3177">
              <w:rPr>
                <w:b/>
                <w:bCs/>
                <w:szCs w:val="22"/>
              </w:rPr>
              <w:t>Voltage Range</w:t>
            </w:r>
          </w:p>
          <w:p w:rsidR="00606E42" w:rsidRPr="005A3177" w:rsidRDefault="00606E42" w:rsidP="004B0D14">
            <w:pPr>
              <w:pStyle w:val="Paragraphedeliste"/>
              <w:ind w:left="1440" w:hanging="1440"/>
              <w:jc w:val="center"/>
              <w:rPr>
                <w:b/>
                <w:bCs/>
                <w:szCs w:val="22"/>
              </w:rPr>
            </w:pPr>
            <w:r w:rsidRPr="005A3177">
              <w:rPr>
                <w:b/>
                <w:bCs/>
                <w:szCs w:val="22"/>
              </w:rPr>
              <w:t xml:space="preserve">(At </w:t>
            </w:r>
            <w:r>
              <w:rPr>
                <w:b/>
                <w:bCs/>
                <w:szCs w:val="22"/>
              </w:rPr>
              <w:t>PoC</w:t>
            </w:r>
            <w:r w:rsidRPr="005A3177">
              <w:rPr>
                <w:b/>
                <w:bCs/>
                <w:szCs w:val="22"/>
              </w:rPr>
              <w:t>)</w:t>
            </w:r>
          </w:p>
        </w:tc>
        <w:tc>
          <w:tcPr>
            <w:tcW w:w="2977" w:type="dxa"/>
          </w:tcPr>
          <w:p w:rsidR="00606E42" w:rsidRPr="005A3177" w:rsidRDefault="00606E42" w:rsidP="004B0D14">
            <w:pPr>
              <w:pStyle w:val="Paragraphedeliste"/>
              <w:ind w:left="1440" w:hanging="1406"/>
              <w:jc w:val="center"/>
              <w:rPr>
                <w:b/>
                <w:bCs/>
                <w:szCs w:val="22"/>
              </w:rPr>
            </w:pPr>
            <w:r>
              <w:rPr>
                <w:b/>
                <w:bCs/>
                <w:szCs w:val="22"/>
              </w:rPr>
              <w:t>Response</w:t>
            </w:r>
            <w:r w:rsidRPr="00EE5F0A">
              <w:rPr>
                <w:b/>
                <w:bCs/>
                <w:szCs w:val="22"/>
              </w:rPr>
              <w:t xml:space="preserve"> time (secs)</w:t>
            </w:r>
          </w:p>
        </w:tc>
        <w:tc>
          <w:tcPr>
            <w:tcW w:w="2977" w:type="dxa"/>
          </w:tcPr>
          <w:p w:rsidR="00606E42" w:rsidRDefault="00606E42" w:rsidP="004B0D14">
            <w:pPr>
              <w:pStyle w:val="Paragraphedeliste"/>
              <w:ind w:left="1440" w:hanging="1406"/>
              <w:jc w:val="center"/>
              <w:rPr>
                <w:b/>
                <w:bCs/>
                <w:szCs w:val="22"/>
              </w:rPr>
            </w:pPr>
            <w:r>
              <w:rPr>
                <w:b/>
                <w:bCs/>
                <w:szCs w:val="22"/>
              </w:rPr>
              <w:t>Measured time (secs)</w:t>
            </w:r>
          </w:p>
        </w:tc>
      </w:tr>
      <w:tr w:rsidR="00606E42" w:rsidRPr="005A3177" w:rsidTr="009E7ACD">
        <w:trPr>
          <w:trHeight w:val="289"/>
        </w:trPr>
        <w:tc>
          <w:tcPr>
            <w:tcW w:w="2376" w:type="dxa"/>
            <w:noWrap/>
            <w:hideMark/>
          </w:tcPr>
          <w:p w:rsidR="00606E42" w:rsidRPr="005A3177" w:rsidRDefault="00606E42" w:rsidP="004B0D14">
            <w:pPr>
              <w:pStyle w:val="Paragraphedeliste"/>
              <w:ind w:left="0"/>
              <w:jc w:val="center"/>
              <w:rPr>
                <w:szCs w:val="22"/>
              </w:rPr>
            </w:pPr>
            <w:r w:rsidRPr="005A3177">
              <w:rPr>
                <w:szCs w:val="22"/>
              </w:rPr>
              <w:t>V &lt; 50%</w:t>
            </w:r>
          </w:p>
        </w:tc>
        <w:tc>
          <w:tcPr>
            <w:tcW w:w="2977" w:type="dxa"/>
          </w:tcPr>
          <w:p w:rsidR="00606E42" w:rsidRPr="005A3177" w:rsidRDefault="00606E42" w:rsidP="004B0D14">
            <w:pPr>
              <w:pStyle w:val="Paragraphedeliste"/>
              <w:ind w:left="34"/>
              <w:jc w:val="center"/>
              <w:rPr>
                <w:szCs w:val="22"/>
              </w:rPr>
            </w:pPr>
            <w:r>
              <w:rPr>
                <w:szCs w:val="22"/>
              </w:rPr>
              <w:t>0.2</w:t>
            </w:r>
          </w:p>
        </w:tc>
        <w:tc>
          <w:tcPr>
            <w:tcW w:w="2977" w:type="dxa"/>
          </w:tcPr>
          <w:p w:rsidR="00606E42" w:rsidRDefault="000D3FAB" w:rsidP="004B0D14">
            <w:pPr>
              <w:pStyle w:val="Paragraphedeliste"/>
              <w:ind w:left="34"/>
              <w:jc w:val="center"/>
              <w:rPr>
                <w:szCs w:val="22"/>
              </w:rPr>
            </w:pPr>
            <w:r>
              <w:rPr>
                <w:szCs w:val="22"/>
              </w:rPr>
              <w:t xml:space="preserve">Trips before the voltage level </w:t>
            </w:r>
            <w:r w:rsidR="009D0FAF">
              <w:rPr>
                <w:szCs w:val="22"/>
              </w:rPr>
              <w:t xml:space="preserve">can be taken to </w:t>
            </w:r>
            <w:r>
              <w:rPr>
                <w:szCs w:val="22"/>
              </w:rPr>
              <w:t>50%</w:t>
            </w:r>
          </w:p>
        </w:tc>
      </w:tr>
      <w:tr w:rsidR="00606E42" w:rsidRPr="005A3177" w:rsidTr="009E7ACD">
        <w:trPr>
          <w:trHeight w:val="289"/>
        </w:trPr>
        <w:tc>
          <w:tcPr>
            <w:tcW w:w="2376" w:type="dxa"/>
            <w:noWrap/>
            <w:hideMark/>
          </w:tcPr>
          <w:p w:rsidR="00606E42" w:rsidRPr="005A3177" w:rsidRDefault="00606E42" w:rsidP="004B0D14">
            <w:pPr>
              <w:pStyle w:val="Paragraphedeliste"/>
              <w:ind w:left="0"/>
              <w:jc w:val="center"/>
              <w:rPr>
                <w:szCs w:val="22"/>
              </w:rPr>
            </w:pPr>
            <w:r w:rsidRPr="005A3177">
              <w:rPr>
                <w:szCs w:val="22"/>
              </w:rPr>
              <w:t>50% ≤ V &lt;85%</w:t>
            </w:r>
          </w:p>
        </w:tc>
        <w:tc>
          <w:tcPr>
            <w:tcW w:w="2977" w:type="dxa"/>
          </w:tcPr>
          <w:p w:rsidR="00606E42" w:rsidRPr="005A3177" w:rsidRDefault="00606E42" w:rsidP="004B0D14">
            <w:pPr>
              <w:pStyle w:val="Paragraphedeliste"/>
              <w:ind w:left="34"/>
              <w:jc w:val="center"/>
              <w:rPr>
                <w:szCs w:val="22"/>
              </w:rPr>
            </w:pPr>
            <w:r>
              <w:rPr>
                <w:szCs w:val="22"/>
              </w:rPr>
              <w:t>10</w:t>
            </w:r>
          </w:p>
        </w:tc>
        <w:tc>
          <w:tcPr>
            <w:tcW w:w="2977" w:type="dxa"/>
          </w:tcPr>
          <w:p w:rsidR="00606E42" w:rsidRPr="006B3ED4" w:rsidRDefault="000D3FAB" w:rsidP="004B0D14">
            <w:pPr>
              <w:pStyle w:val="Paragraphedeliste"/>
              <w:ind w:left="34"/>
              <w:jc w:val="center"/>
              <w:rPr>
                <w:szCs w:val="22"/>
              </w:rPr>
            </w:pPr>
            <w:r w:rsidRPr="006B3ED4">
              <w:rPr>
                <w:szCs w:val="22"/>
              </w:rPr>
              <w:t>34.08</w:t>
            </w:r>
          </w:p>
        </w:tc>
      </w:tr>
      <w:tr w:rsidR="00606E42" w:rsidRPr="005A3177" w:rsidTr="00180851">
        <w:trPr>
          <w:trHeight w:val="368"/>
        </w:trPr>
        <w:tc>
          <w:tcPr>
            <w:tcW w:w="2376" w:type="dxa"/>
            <w:noWrap/>
            <w:hideMark/>
          </w:tcPr>
          <w:p w:rsidR="00606E42" w:rsidRPr="005A3177" w:rsidRDefault="00606E42" w:rsidP="004B0D14">
            <w:pPr>
              <w:pStyle w:val="Paragraphedeliste"/>
              <w:ind w:left="0"/>
              <w:jc w:val="center"/>
              <w:rPr>
                <w:szCs w:val="22"/>
              </w:rPr>
            </w:pPr>
            <w:r w:rsidRPr="005A3177">
              <w:rPr>
                <w:szCs w:val="22"/>
              </w:rPr>
              <w:t>85% ≤ V ≤ 110%</w:t>
            </w:r>
          </w:p>
        </w:tc>
        <w:tc>
          <w:tcPr>
            <w:tcW w:w="2977" w:type="dxa"/>
          </w:tcPr>
          <w:p w:rsidR="00606E42" w:rsidRPr="005A3177" w:rsidRDefault="00606E42" w:rsidP="004F0F1E">
            <w:pPr>
              <w:pStyle w:val="Paragraphedeliste"/>
              <w:ind w:left="34" w:hanging="34"/>
              <w:jc w:val="center"/>
              <w:rPr>
                <w:szCs w:val="22"/>
              </w:rPr>
            </w:pPr>
            <w:r>
              <w:rPr>
                <w:szCs w:val="22"/>
              </w:rPr>
              <w:t>Continuous operation</w:t>
            </w:r>
          </w:p>
        </w:tc>
        <w:tc>
          <w:tcPr>
            <w:tcW w:w="2977" w:type="dxa"/>
          </w:tcPr>
          <w:p w:rsidR="00606E42" w:rsidRDefault="000D3FAB" w:rsidP="004B0D14">
            <w:pPr>
              <w:pStyle w:val="Paragraphedeliste"/>
              <w:ind w:left="34"/>
              <w:jc w:val="center"/>
              <w:rPr>
                <w:szCs w:val="22"/>
              </w:rPr>
            </w:pPr>
            <w:r>
              <w:rPr>
                <w:szCs w:val="22"/>
              </w:rPr>
              <w:t>Continuous operation</w:t>
            </w:r>
          </w:p>
        </w:tc>
      </w:tr>
      <w:tr w:rsidR="00606E42" w:rsidRPr="005A3177" w:rsidTr="009E7ACD">
        <w:trPr>
          <w:trHeight w:val="289"/>
        </w:trPr>
        <w:tc>
          <w:tcPr>
            <w:tcW w:w="2376" w:type="dxa"/>
            <w:noWrap/>
            <w:hideMark/>
          </w:tcPr>
          <w:p w:rsidR="00606E42" w:rsidRPr="005A3177" w:rsidRDefault="00606E42" w:rsidP="004B0D14">
            <w:pPr>
              <w:pStyle w:val="Paragraphedeliste"/>
              <w:ind w:left="0"/>
              <w:jc w:val="center"/>
              <w:rPr>
                <w:szCs w:val="22"/>
              </w:rPr>
            </w:pPr>
            <w:r w:rsidRPr="005A3177">
              <w:rPr>
                <w:szCs w:val="22"/>
              </w:rPr>
              <w:t>110% &lt; V &lt; 115%</w:t>
            </w:r>
          </w:p>
        </w:tc>
        <w:tc>
          <w:tcPr>
            <w:tcW w:w="2977" w:type="dxa"/>
          </w:tcPr>
          <w:p w:rsidR="00606E42" w:rsidRPr="005A3177" w:rsidRDefault="00606E42" w:rsidP="004B0D14">
            <w:pPr>
              <w:pStyle w:val="Paragraphedeliste"/>
              <w:ind w:left="34"/>
              <w:jc w:val="center"/>
              <w:rPr>
                <w:szCs w:val="22"/>
              </w:rPr>
            </w:pPr>
            <w:r>
              <w:rPr>
                <w:szCs w:val="22"/>
              </w:rPr>
              <w:t>40</w:t>
            </w:r>
          </w:p>
        </w:tc>
        <w:tc>
          <w:tcPr>
            <w:tcW w:w="2977" w:type="dxa"/>
          </w:tcPr>
          <w:p w:rsidR="00606E42" w:rsidRPr="006B3ED4" w:rsidRDefault="000D3FAB" w:rsidP="004B0D14">
            <w:pPr>
              <w:pStyle w:val="Paragraphedeliste"/>
              <w:ind w:left="34"/>
              <w:jc w:val="center"/>
              <w:rPr>
                <w:szCs w:val="22"/>
              </w:rPr>
            </w:pPr>
            <w:r w:rsidRPr="006B3ED4">
              <w:rPr>
                <w:szCs w:val="22"/>
              </w:rPr>
              <w:t>26.53</w:t>
            </w:r>
          </w:p>
        </w:tc>
      </w:tr>
      <w:tr w:rsidR="00606E42" w:rsidRPr="005A3177" w:rsidTr="009E7ACD">
        <w:trPr>
          <w:trHeight w:val="289"/>
        </w:trPr>
        <w:tc>
          <w:tcPr>
            <w:tcW w:w="2376" w:type="dxa"/>
            <w:noWrap/>
            <w:hideMark/>
          </w:tcPr>
          <w:p w:rsidR="00606E42" w:rsidRPr="005A3177" w:rsidRDefault="00606E42" w:rsidP="004B0D14">
            <w:pPr>
              <w:pStyle w:val="Paragraphedeliste"/>
              <w:ind w:left="0"/>
              <w:jc w:val="center"/>
              <w:rPr>
                <w:szCs w:val="22"/>
              </w:rPr>
            </w:pPr>
            <w:r w:rsidRPr="005A3177">
              <w:rPr>
                <w:szCs w:val="22"/>
              </w:rPr>
              <w:t>115% ≤ V &lt; 120%</w:t>
            </w:r>
          </w:p>
        </w:tc>
        <w:tc>
          <w:tcPr>
            <w:tcW w:w="2977" w:type="dxa"/>
          </w:tcPr>
          <w:p w:rsidR="00606E42" w:rsidRPr="005A3177" w:rsidRDefault="00606E42" w:rsidP="004B0D14">
            <w:pPr>
              <w:pStyle w:val="Paragraphedeliste"/>
              <w:ind w:left="34"/>
              <w:jc w:val="center"/>
              <w:rPr>
                <w:szCs w:val="22"/>
              </w:rPr>
            </w:pPr>
            <w:r>
              <w:rPr>
                <w:szCs w:val="22"/>
              </w:rPr>
              <w:t>2</w:t>
            </w:r>
          </w:p>
        </w:tc>
        <w:tc>
          <w:tcPr>
            <w:tcW w:w="2977" w:type="dxa"/>
          </w:tcPr>
          <w:p w:rsidR="00606E42" w:rsidRPr="006B3ED4" w:rsidRDefault="000D3FAB" w:rsidP="004B0D14">
            <w:pPr>
              <w:pStyle w:val="Paragraphedeliste"/>
              <w:ind w:left="34"/>
              <w:jc w:val="center"/>
              <w:rPr>
                <w:szCs w:val="22"/>
              </w:rPr>
            </w:pPr>
            <w:r w:rsidRPr="006B3ED4">
              <w:rPr>
                <w:szCs w:val="22"/>
              </w:rPr>
              <w:t>0.196</w:t>
            </w:r>
          </w:p>
        </w:tc>
      </w:tr>
      <w:tr w:rsidR="00606E42" w:rsidRPr="005A3177" w:rsidTr="009E7ACD">
        <w:trPr>
          <w:trHeight w:val="289"/>
        </w:trPr>
        <w:tc>
          <w:tcPr>
            <w:tcW w:w="2376" w:type="dxa"/>
            <w:noWrap/>
            <w:hideMark/>
          </w:tcPr>
          <w:p w:rsidR="00606E42" w:rsidRPr="005A3177" w:rsidRDefault="00606E42" w:rsidP="004B0D14">
            <w:pPr>
              <w:pStyle w:val="Paragraphedeliste"/>
              <w:ind w:left="0"/>
              <w:jc w:val="center"/>
              <w:rPr>
                <w:szCs w:val="22"/>
              </w:rPr>
            </w:pPr>
            <w:r w:rsidRPr="005A3177">
              <w:rPr>
                <w:szCs w:val="22"/>
              </w:rPr>
              <w:t>V ≥ 120%</w:t>
            </w:r>
          </w:p>
        </w:tc>
        <w:tc>
          <w:tcPr>
            <w:tcW w:w="2977" w:type="dxa"/>
          </w:tcPr>
          <w:p w:rsidR="00606E42" w:rsidRPr="005A3177" w:rsidRDefault="00606E42" w:rsidP="004B0D14">
            <w:pPr>
              <w:pStyle w:val="Paragraphedeliste"/>
              <w:ind w:left="34"/>
              <w:jc w:val="center"/>
              <w:rPr>
                <w:szCs w:val="22"/>
              </w:rPr>
            </w:pPr>
            <w:r>
              <w:rPr>
                <w:szCs w:val="22"/>
              </w:rPr>
              <w:t>0.16</w:t>
            </w:r>
          </w:p>
        </w:tc>
        <w:tc>
          <w:tcPr>
            <w:tcW w:w="2977" w:type="dxa"/>
          </w:tcPr>
          <w:p w:rsidR="00606E42" w:rsidRPr="006B3ED4" w:rsidRDefault="000D3FAB" w:rsidP="004B0D14">
            <w:pPr>
              <w:pStyle w:val="Paragraphedeliste"/>
              <w:ind w:left="34"/>
              <w:jc w:val="center"/>
              <w:rPr>
                <w:szCs w:val="22"/>
              </w:rPr>
            </w:pPr>
            <w:r w:rsidRPr="006B3ED4">
              <w:rPr>
                <w:szCs w:val="22"/>
              </w:rPr>
              <w:t>0.183</w:t>
            </w:r>
          </w:p>
        </w:tc>
      </w:tr>
      <w:tr w:rsidR="00606E42" w:rsidRPr="005A3177" w:rsidTr="009E7ACD">
        <w:trPr>
          <w:trHeight w:val="289"/>
        </w:trPr>
        <w:tc>
          <w:tcPr>
            <w:tcW w:w="2376" w:type="dxa"/>
            <w:noWrap/>
            <w:hideMark/>
          </w:tcPr>
          <w:p w:rsidR="00606E42" w:rsidRPr="005A3177" w:rsidRDefault="00606E42" w:rsidP="004B0D14">
            <w:pPr>
              <w:pStyle w:val="Paragraphedeliste"/>
              <w:ind w:left="1440" w:hanging="1440"/>
              <w:jc w:val="center"/>
              <w:rPr>
                <w:b/>
                <w:bCs/>
                <w:szCs w:val="22"/>
              </w:rPr>
            </w:pPr>
            <w:r w:rsidRPr="005A3177">
              <w:rPr>
                <w:b/>
                <w:bCs/>
                <w:szCs w:val="22"/>
              </w:rPr>
              <w:t>Frequency Range</w:t>
            </w:r>
          </w:p>
        </w:tc>
        <w:tc>
          <w:tcPr>
            <w:tcW w:w="2977" w:type="dxa"/>
          </w:tcPr>
          <w:p w:rsidR="00606E42" w:rsidRPr="005A3177" w:rsidRDefault="00606E42" w:rsidP="004B0D14">
            <w:pPr>
              <w:pStyle w:val="Paragraphedeliste"/>
              <w:ind w:left="34"/>
              <w:jc w:val="center"/>
              <w:rPr>
                <w:b/>
                <w:bCs/>
                <w:szCs w:val="22"/>
              </w:rPr>
            </w:pPr>
          </w:p>
        </w:tc>
        <w:tc>
          <w:tcPr>
            <w:tcW w:w="2977" w:type="dxa"/>
          </w:tcPr>
          <w:p w:rsidR="00606E42" w:rsidRPr="006B3ED4" w:rsidRDefault="00606E42" w:rsidP="004B0D14">
            <w:pPr>
              <w:pStyle w:val="Paragraphedeliste"/>
              <w:ind w:left="34"/>
              <w:jc w:val="center"/>
              <w:rPr>
                <w:bCs/>
                <w:szCs w:val="22"/>
              </w:rPr>
            </w:pPr>
          </w:p>
        </w:tc>
      </w:tr>
      <w:tr w:rsidR="00606E42" w:rsidRPr="005A3177" w:rsidTr="009E7ACD">
        <w:trPr>
          <w:trHeight w:val="289"/>
        </w:trPr>
        <w:tc>
          <w:tcPr>
            <w:tcW w:w="2376" w:type="dxa"/>
            <w:noWrap/>
            <w:hideMark/>
          </w:tcPr>
          <w:p w:rsidR="00606E42" w:rsidRPr="005A3177" w:rsidRDefault="00606E42" w:rsidP="004B0D14">
            <w:pPr>
              <w:pStyle w:val="Paragraphedeliste"/>
              <w:ind w:left="0"/>
              <w:jc w:val="center"/>
              <w:rPr>
                <w:szCs w:val="22"/>
              </w:rPr>
            </w:pPr>
            <w:r w:rsidRPr="005A3177">
              <w:rPr>
                <w:szCs w:val="22"/>
              </w:rPr>
              <w:t>&lt;47 Hz</w:t>
            </w:r>
          </w:p>
        </w:tc>
        <w:tc>
          <w:tcPr>
            <w:tcW w:w="2977" w:type="dxa"/>
          </w:tcPr>
          <w:p w:rsidR="00606E42" w:rsidRPr="005A3177" w:rsidRDefault="00606E42" w:rsidP="004B0D14">
            <w:pPr>
              <w:pStyle w:val="Paragraphedeliste"/>
              <w:ind w:left="34"/>
              <w:jc w:val="center"/>
              <w:rPr>
                <w:szCs w:val="22"/>
              </w:rPr>
            </w:pPr>
            <w:r>
              <w:rPr>
                <w:szCs w:val="22"/>
              </w:rPr>
              <w:t>0.2</w:t>
            </w:r>
          </w:p>
        </w:tc>
        <w:tc>
          <w:tcPr>
            <w:tcW w:w="2977" w:type="dxa"/>
          </w:tcPr>
          <w:p w:rsidR="00606E42" w:rsidRPr="006B3ED4" w:rsidRDefault="009D0FAF" w:rsidP="004B0D14">
            <w:pPr>
              <w:pStyle w:val="Paragraphedeliste"/>
              <w:ind w:left="34"/>
              <w:jc w:val="center"/>
              <w:rPr>
                <w:szCs w:val="22"/>
              </w:rPr>
            </w:pPr>
            <w:r w:rsidRPr="006B3ED4">
              <w:rPr>
                <w:szCs w:val="22"/>
              </w:rPr>
              <w:t>591.10</w:t>
            </w:r>
          </w:p>
        </w:tc>
      </w:tr>
      <w:tr w:rsidR="00606E42" w:rsidRPr="005A3177" w:rsidTr="009E7ACD">
        <w:trPr>
          <w:trHeight w:val="289"/>
        </w:trPr>
        <w:tc>
          <w:tcPr>
            <w:tcW w:w="2376" w:type="dxa"/>
            <w:noWrap/>
            <w:hideMark/>
          </w:tcPr>
          <w:p w:rsidR="00606E42" w:rsidRPr="005A3177" w:rsidRDefault="00606E42" w:rsidP="004B0D14">
            <w:pPr>
              <w:pStyle w:val="Paragraphedeliste"/>
              <w:ind w:left="0"/>
              <w:jc w:val="center"/>
              <w:rPr>
                <w:szCs w:val="22"/>
              </w:rPr>
            </w:pPr>
            <w:r w:rsidRPr="005A3177">
              <w:rPr>
                <w:szCs w:val="22"/>
              </w:rPr>
              <w:t>47 ≤ Hz ≤ 50.5 Hz</w:t>
            </w:r>
          </w:p>
        </w:tc>
        <w:tc>
          <w:tcPr>
            <w:tcW w:w="2977" w:type="dxa"/>
          </w:tcPr>
          <w:p w:rsidR="00606E42" w:rsidRPr="005A3177" w:rsidRDefault="00606E42" w:rsidP="004F0F1E">
            <w:pPr>
              <w:pStyle w:val="Paragraphedeliste"/>
              <w:ind w:left="34"/>
              <w:jc w:val="center"/>
              <w:rPr>
                <w:szCs w:val="22"/>
              </w:rPr>
            </w:pPr>
            <w:r>
              <w:rPr>
                <w:szCs w:val="22"/>
              </w:rPr>
              <w:t>Continuous operation</w:t>
            </w:r>
          </w:p>
        </w:tc>
        <w:tc>
          <w:tcPr>
            <w:tcW w:w="2977" w:type="dxa"/>
          </w:tcPr>
          <w:p w:rsidR="00606E42" w:rsidRDefault="009D0FAF" w:rsidP="004B0D14">
            <w:pPr>
              <w:pStyle w:val="Paragraphedeliste"/>
              <w:ind w:left="34"/>
              <w:jc w:val="center"/>
              <w:rPr>
                <w:szCs w:val="22"/>
              </w:rPr>
            </w:pPr>
            <w:r>
              <w:rPr>
                <w:szCs w:val="22"/>
              </w:rPr>
              <w:t>Continuous operation</w:t>
            </w:r>
          </w:p>
        </w:tc>
      </w:tr>
      <w:tr w:rsidR="00606E42" w:rsidRPr="005A3177" w:rsidTr="009E7ACD">
        <w:trPr>
          <w:trHeight w:val="289"/>
        </w:trPr>
        <w:tc>
          <w:tcPr>
            <w:tcW w:w="2376" w:type="dxa"/>
            <w:noWrap/>
            <w:hideMark/>
          </w:tcPr>
          <w:p w:rsidR="00606E42" w:rsidRPr="005A3177" w:rsidRDefault="00606E42" w:rsidP="004B0D14">
            <w:pPr>
              <w:pStyle w:val="Paragraphedeliste"/>
              <w:ind w:left="0"/>
              <w:jc w:val="center"/>
              <w:rPr>
                <w:szCs w:val="22"/>
              </w:rPr>
            </w:pPr>
            <w:r w:rsidRPr="005A3177">
              <w:rPr>
                <w:szCs w:val="22"/>
              </w:rPr>
              <w:t>50.5 ≥ Hz ≥ 52 Hz</w:t>
            </w:r>
          </w:p>
        </w:tc>
        <w:tc>
          <w:tcPr>
            <w:tcW w:w="2977" w:type="dxa"/>
          </w:tcPr>
          <w:p w:rsidR="00606E42" w:rsidRPr="005A3177" w:rsidRDefault="00606E42" w:rsidP="004B0D14">
            <w:pPr>
              <w:pStyle w:val="Paragraphedeliste"/>
              <w:ind w:left="34"/>
              <w:jc w:val="center"/>
              <w:rPr>
                <w:szCs w:val="22"/>
              </w:rPr>
            </w:pPr>
            <w:r>
              <w:rPr>
                <w:szCs w:val="22"/>
              </w:rPr>
              <w:t>Active power shall not increase and shall drop at a gradient of 50% per Hz</w:t>
            </w:r>
          </w:p>
        </w:tc>
        <w:tc>
          <w:tcPr>
            <w:tcW w:w="2977" w:type="dxa"/>
          </w:tcPr>
          <w:p w:rsidR="00606E42" w:rsidRDefault="000C17C4" w:rsidP="004B0D14">
            <w:pPr>
              <w:pStyle w:val="Paragraphedeliste"/>
              <w:ind w:left="34"/>
              <w:jc w:val="center"/>
              <w:rPr>
                <w:szCs w:val="22"/>
              </w:rPr>
            </w:pPr>
            <w:r>
              <w:rPr>
                <w:szCs w:val="22"/>
              </w:rPr>
              <w:t xml:space="preserve">No increase in power, power drop starts only at </w:t>
            </w:r>
            <w:r w:rsidRPr="006B3ED4">
              <w:rPr>
                <w:szCs w:val="22"/>
              </w:rPr>
              <w:t>51Hz</w:t>
            </w:r>
          </w:p>
        </w:tc>
      </w:tr>
      <w:tr w:rsidR="00606E42" w:rsidRPr="005A3177" w:rsidTr="009E7ACD">
        <w:trPr>
          <w:trHeight w:val="289"/>
        </w:trPr>
        <w:tc>
          <w:tcPr>
            <w:tcW w:w="2376" w:type="dxa"/>
            <w:noWrap/>
            <w:hideMark/>
          </w:tcPr>
          <w:p w:rsidR="00606E42" w:rsidRPr="005A3177" w:rsidRDefault="00606E42" w:rsidP="004B0D14">
            <w:pPr>
              <w:pStyle w:val="Paragraphedeliste"/>
              <w:ind w:left="0"/>
              <w:jc w:val="center"/>
              <w:rPr>
                <w:szCs w:val="22"/>
              </w:rPr>
            </w:pPr>
            <w:r w:rsidRPr="005A3177">
              <w:rPr>
                <w:szCs w:val="22"/>
              </w:rPr>
              <w:t>&gt;52Hz</w:t>
            </w:r>
          </w:p>
        </w:tc>
        <w:tc>
          <w:tcPr>
            <w:tcW w:w="2977" w:type="dxa"/>
          </w:tcPr>
          <w:p w:rsidR="00606E42" w:rsidRPr="005A3177" w:rsidRDefault="00606E42" w:rsidP="004B0D14">
            <w:pPr>
              <w:pStyle w:val="Paragraphedeliste"/>
              <w:keepNext/>
              <w:ind w:left="34"/>
              <w:jc w:val="center"/>
              <w:rPr>
                <w:szCs w:val="22"/>
              </w:rPr>
            </w:pPr>
            <w:r>
              <w:rPr>
                <w:szCs w:val="22"/>
              </w:rPr>
              <w:t>0.5</w:t>
            </w:r>
          </w:p>
        </w:tc>
        <w:tc>
          <w:tcPr>
            <w:tcW w:w="2977" w:type="dxa"/>
          </w:tcPr>
          <w:p w:rsidR="00606E42" w:rsidRDefault="009D0FAF" w:rsidP="004B0D14">
            <w:pPr>
              <w:pStyle w:val="Paragraphedeliste"/>
              <w:keepNext/>
              <w:ind w:left="34"/>
              <w:jc w:val="center"/>
              <w:rPr>
                <w:szCs w:val="22"/>
              </w:rPr>
            </w:pPr>
            <w:r>
              <w:rPr>
                <w:szCs w:val="22"/>
              </w:rPr>
              <w:t>0.04</w:t>
            </w:r>
          </w:p>
        </w:tc>
      </w:tr>
    </w:tbl>
    <w:p w:rsidR="00102E86" w:rsidRDefault="00102E86" w:rsidP="004B0D14"/>
    <w:p w:rsidR="00102E86" w:rsidRDefault="00102E86" w:rsidP="004B0D14"/>
    <w:p w:rsidR="00102E86" w:rsidRDefault="00102E86" w:rsidP="004B0D14"/>
    <w:p w:rsidR="00102E86" w:rsidRDefault="00102E86" w:rsidP="004B0D14"/>
    <w:p w:rsidR="00102E86" w:rsidRDefault="00102E86" w:rsidP="004B0D14"/>
    <w:p w:rsidR="00102E86" w:rsidRDefault="00102E86" w:rsidP="004B0D14"/>
    <w:p w:rsidR="00102E86" w:rsidRDefault="00102E86" w:rsidP="004B0D14"/>
    <w:p w:rsidR="00102E86" w:rsidRDefault="00102E86" w:rsidP="004B0D14"/>
    <w:p w:rsidR="00102E86" w:rsidRDefault="00102E86" w:rsidP="004B0D14"/>
    <w:p w:rsidR="00102E86" w:rsidRDefault="00102E86" w:rsidP="004B0D14"/>
    <w:p w:rsidR="00102E86" w:rsidRDefault="00102E86" w:rsidP="004B0D14"/>
    <w:p w:rsidR="00102E86" w:rsidRDefault="00102E86" w:rsidP="004B0D14"/>
    <w:p w:rsidR="00102E86" w:rsidRDefault="00102E86" w:rsidP="004B0D14"/>
    <w:p w:rsidR="00102E86" w:rsidRDefault="00102E86" w:rsidP="004B0D14"/>
    <w:p w:rsidR="00102E86" w:rsidRDefault="00102E86" w:rsidP="004B0D14"/>
    <w:p w:rsidR="00102E86" w:rsidRDefault="00102E86" w:rsidP="004B0D14"/>
    <w:p w:rsidR="00102E86" w:rsidRDefault="00102E86" w:rsidP="004B0D14"/>
    <w:p w:rsidR="00102E86" w:rsidRPr="00212D69" w:rsidRDefault="00102E86" w:rsidP="004B0D14"/>
    <w:p w:rsidR="00212D69" w:rsidRPr="00212D69" w:rsidRDefault="00212D69" w:rsidP="004B0D14">
      <w:pPr>
        <w:pStyle w:val="Lgende"/>
        <w:framePr w:w="6481" w:hSpace="180" w:wrap="around" w:vAnchor="text" w:hAnchor="page" w:x="3062" w:y="-3"/>
        <w:jc w:val="both"/>
        <w:rPr>
          <w:i w:val="0"/>
        </w:rPr>
      </w:pPr>
      <w:r w:rsidRPr="00212D69">
        <w:rPr>
          <w:i w:val="0"/>
        </w:rPr>
        <w:t xml:space="preserve">Table </w:t>
      </w:r>
      <w:r w:rsidRPr="00212D69">
        <w:rPr>
          <w:i w:val="0"/>
        </w:rPr>
        <w:fldChar w:fldCharType="begin"/>
      </w:r>
      <w:r w:rsidRPr="00212D69">
        <w:rPr>
          <w:i w:val="0"/>
        </w:rPr>
        <w:instrText xml:space="preserve"> SEQ Table \* ARABIC </w:instrText>
      </w:r>
      <w:r w:rsidRPr="00212D69">
        <w:rPr>
          <w:i w:val="0"/>
        </w:rPr>
        <w:fldChar w:fldCharType="separate"/>
      </w:r>
      <w:r w:rsidR="00143E9E">
        <w:rPr>
          <w:i w:val="0"/>
          <w:noProof/>
        </w:rPr>
        <w:t>10</w:t>
      </w:r>
      <w:r w:rsidRPr="00212D69">
        <w:rPr>
          <w:i w:val="0"/>
        </w:rPr>
        <w:fldChar w:fldCharType="end"/>
      </w:r>
      <w:r w:rsidRPr="00212D69">
        <w:rPr>
          <w:i w:val="0"/>
        </w:rPr>
        <w:t>: Measured Vs NRS 097-2-1 response time comparision</w:t>
      </w:r>
    </w:p>
    <w:p w:rsidR="00102E86" w:rsidRPr="00212D69" w:rsidRDefault="00102E86" w:rsidP="004B0D14"/>
    <w:p w:rsidR="00102E86" w:rsidRDefault="00102E86" w:rsidP="004B0D14"/>
    <w:p w:rsidR="000A32D3" w:rsidRDefault="000A32D3" w:rsidP="00843295">
      <w:pPr>
        <w:pStyle w:val="Paragraphedeliste"/>
        <w:numPr>
          <w:ilvl w:val="0"/>
          <w:numId w:val="16"/>
        </w:numPr>
      </w:pPr>
      <w:r>
        <w:t>The real time plots in Figure (2</w:t>
      </w:r>
      <w:r w:rsidR="006B3ED4">
        <w:t>4</w:t>
      </w:r>
      <w:r>
        <w:t>) to (3</w:t>
      </w:r>
      <w:r w:rsidR="006B3ED4">
        <w:t>4</w:t>
      </w:r>
      <w:r>
        <w:t>) presents the measured time in more detail for each of the test case mentioned in Table (9).</w:t>
      </w:r>
    </w:p>
    <w:p w:rsidR="00606E42" w:rsidRDefault="00606E42" w:rsidP="004B0D14">
      <w:pPr>
        <w:keepNext/>
      </w:pPr>
      <w:r>
        <w:rPr>
          <w:noProof/>
          <w:lang w:val="fr-FR" w:eastAsia="fr-FR"/>
        </w:rPr>
        <w:drawing>
          <wp:inline distT="0" distB="0" distL="0" distR="0" wp14:anchorId="20522315" wp14:editId="0A18B0DA">
            <wp:extent cx="5987143" cy="3830329"/>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ervoltage 85 to 50 perc trip time.jpg"/>
                    <pic:cNvPicPr/>
                  </pic:nvPicPr>
                  <pic:blipFill>
                    <a:blip r:embed="rId30">
                      <a:extLst>
                        <a:ext uri="{28A0092B-C50C-407E-A947-70E740481C1C}">
                          <a14:useLocalDpi xmlns:a14="http://schemas.microsoft.com/office/drawing/2010/main" val="0"/>
                        </a:ext>
                      </a:extLst>
                    </a:blip>
                    <a:stretch>
                      <a:fillRect/>
                    </a:stretch>
                  </pic:blipFill>
                  <pic:spPr>
                    <a:xfrm>
                      <a:off x="0" y="0"/>
                      <a:ext cx="5987143" cy="3830329"/>
                    </a:xfrm>
                    <a:prstGeom prst="rect">
                      <a:avLst/>
                    </a:prstGeom>
                  </pic:spPr>
                </pic:pic>
              </a:graphicData>
            </a:graphic>
          </wp:inline>
        </w:drawing>
      </w:r>
    </w:p>
    <w:p w:rsidR="00102E86" w:rsidRPr="00212D69" w:rsidRDefault="00606E42"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24</w:t>
      </w:r>
      <w:r w:rsidRPr="00212D69">
        <w:rPr>
          <w:i w:val="0"/>
        </w:rPr>
        <w:fldChar w:fldCharType="end"/>
      </w:r>
      <w:r w:rsidRPr="00212D69">
        <w:rPr>
          <w:i w:val="0"/>
        </w:rPr>
        <w:t xml:space="preserve">: </w:t>
      </w:r>
      <w:r w:rsidR="00444BE9" w:rsidRPr="00212D69">
        <w:rPr>
          <w:i w:val="0"/>
        </w:rPr>
        <w:t>Response time for the under voltage exceeding 85% of the V</w:t>
      </w:r>
      <w:r w:rsidR="00444BE9" w:rsidRPr="00212D69">
        <w:rPr>
          <w:i w:val="0"/>
          <w:vertAlign w:val="subscript"/>
        </w:rPr>
        <w:t>RMS</w:t>
      </w:r>
    </w:p>
    <w:p w:rsidR="00102E86" w:rsidRDefault="00102E86" w:rsidP="004B0D14"/>
    <w:p w:rsidR="00444BE9" w:rsidRDefault="00444BE9" w:rsidP="004B0D14">
      <w:pPr>
        <w:keepNext/>
      </w:pPr>
      <w:r>
        <w:rPr>
          <w:noProof/>
          <w:lang w:val="fr-FR" w:eastAsia="fr-FR"/>
        </w:rPr>
        <w:drawing>
          <wp:inline distT="0" distB="0" distL="0" distR="0" wp14:anchorId="70456077" wp14:editId="30929F71">
            <wp:extent cx="6120130" cy="3915410"/>
            <wp:effectExtent l="0" t="0" r="0"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 voltage_85 to 110perc_default setting.jpg"/>
                    <pic:cNvPicPr/>
                  </pic:nvPicPr>
                  <pic:blipFill>
                    <a:blip r:embed="rId31">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212D69" w:rsidRDefault="00444BE9"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25</w:t>
      </w:r>
      <w:r w:rsidRPr="00212D69">
        <w:rPr>
          <w:i w:val="0"/>
        </w:rPr>
        <w:fldChar w:fldCharType="end"/>
      </w:r>
      <w:r w:rsidRPr="00212D69">
        <w:rPr>
          <w:i w:val="0"/>
        </w:rPr>
        <w:t xml:space="preserve">: Continuous operation of DuT during above </w:t>
      </w:r>
      <w:r w:rsidRPr="00212D69">
        <w:rPr>
          <w:i w:val="0"/>
          <w:szCs w:val="22"/>
        </w:rPr>
        <w:t>85% and below 110% of the V</w:t>
      </w:r>
      <w:r w:rsidRPr="00212D69">
        <w:rPr>
          <w:i w:val="0"/>
          <w:szCs w:val="22"/>
          <w:vertAlign w:val="subscript"/>
        </w:rPr>
        <w:t>RMS</w:t>
      </w:r>
    </w:p>
    <w:p w:rsidR="00102E86" w:rsidRDefault="00102E86" w:rsidP="004B0D14"/>
    <w:p w:rsidR="00444BE9" w:rsidRDefault="00444BE9" w:rsidP="004B0D14">
      <w:pPr>
        <w:keepNext/>
      </w:pPr>
      <w:r>
        <w:rPr>
          <w:noProof/>
          <w:lang w:val="fr-FR" w:eastAsia="fr-FR"/>
        </w:rPr>
        <w:drawing>
          <wp:inline distT="0" distB="0" distL="0" distR="0" wp14:anchorId="03FB8AFF" wp14:editId="640FFD0D">
            <wp:extent cx="6120130" cy="3915410"/>
            <wp:effectExtent l="0" t="0" r="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oltage 110 to 115 perc trip time.jpg"/>
                    <pic:cNvPicPr/>
                  </pic:nvPicPr>
                  <pic:blipFill>
                    <a:blip r:embed="rId32">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212D69" w:rsidRDefault="00444BE9"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26</w:t>
      </w:r>
      <w:r w:rsidRPr="00212D69">
        <w:rPr>
          <w:i w:val="0"/>
        </w:rPr>
        <w:fldChar w:fldCharType="end"/>
      </w:r>
      <w:r w:rsidRPr="00212D69">
        <w:rPr>
          <w:i w:val="0"/>
        </w:rPr>
        <w:t>: Response time for the over voltage exceeding 110% of the V</w:t>
      </w:r>
      <w:r w:rsidRPr="00212D69">
        <w:rPr>
          <w:i w:val="0"/>
          <w:vertAlign w:val="subscript"/>
        </w:rPr>
        <w:t>RMS</w:t>
      </w:r>
    </w:p>
    <w:p w:rsidR="00102E86" w:rsidRDefault="00102E86" w:rsidP="004B0D14"/>
    <w:p w:rsidR="00444BE9" w:rsidRDefault="00444BE9" w:rsidP="004B0D14">
      <w:pPr>
        <w:keepNext/>
      </w:pPr>
      <w:r>
        <w:rPr>
          <w:noProof/>
          <w:lang w:val="fr-FR" w:eastAsia="fr-FR"/>
        </w:rPr>
        <w:drawing>
          <wp:inline distT="0" distB="0" distL="0" distR="0" wp14:anchorId="546BC033" wp14:editId="44B9549F">
            <wp:extent cx="6120130" cy="3915410"/>
            <wp:effectExtent l="0" t="0" r="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oltage 115 to 120 perc trip time.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212D69" w:rsidRDefault="00444BE9"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27</w:t>
      </w:r>
      <w:r w:rsidRPr="00212D69">
        <w:rPr>
          <w:i w:val="0"/>
        </w:rPr>
        <w:fldChar w:fldCharType="end"/>
      </w:r>
      <w:r w:rsidRPr="00212D69">
        <w:rPr>
          <w:i w:val="0"/>
        </w:rPr>
        <w:t>: Response time for the over voltage exceeding 115% of the V</w:t>
      </w:r>
      <w:r w:rsidRPr="00212D69">
        <w:rPr>
          <w:i w:val="0"/>
          <w:vertAlign w:val="subscript"/>
        </w:rPr>
        <w:t>RMS</w:t>
      </w:r>
    </w:p>
    <w:p w:rsidR="00102E86" w:rsidRDefault="00102E86" w:rsidP="004B0D14"/>
    <w:p w:rsidR="00444BE9" w:rsidRDefault="00444BE9" w:rsidP="004B0D14">
      <w:pPr>
        <w:keepNext/>
      </w:pPr>
      <w:r>
        <w:rPr>
          <w:noProof/>
          <w:lang w:val="fr-FR" w:eastAsia="fr-FR"/>
        </w:rPr>
        <w:drawing>
          <wp:inline distT="0" distB="0" distL="0" distR="0" wp14:anchorId="14F0276A" wp14:editId="5C24C434">
            <wp:extent cx="6120130" cy="3915410"/>
            <wp:effectExtent l="0" t="0" r="0" b="889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voltage 120 perc trip time.jpg"/>
                    <pic:cNvPicPr/>
                  </pic:nvPicPr>
                  <pic:blipFill>
                    <a:blip r:embed="rId34">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444BE9" w:rsidRPr="00212D69" w:rsidRDefault="00444BE9"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28</w:t>
      </w:r>
      <w:r w:rsidRPr="00212D69">
        <w:rPr>
          <w:i w:val="0"/>
        </w:rPr>
        <w:fldChar w:fldCharType="end"/>
      </w:r>
      <w:r w:rsidRPr="00212D69">
        <w:rPr>
          <w:i w:val="0"/>
        </w:rPr>
        <w:t>: Response time for the over voltage exceeding 120% of the V</w:t>
      </w:r>
      <w:r w:rsidRPr="00212D69">
        <w:rPr>
          <w:i w:val="0"/>
          <w:vertAlign w:val="subscript"/>
        </w:rPr>
        <w:t>RMS</w:t>
      </w:r>
    </w:p>
    <w:p w:rsidR="000D3FAB" w:rsidRDefault="000D3FAB" w:rsidP="004B0D14">
      <w:pPr>
        <w:keepNext/>
      </w:pPr>
      <w:r>
        <w:rPr>
          <w:noProof/>
          <w:lang w:val="fr-FR" w:eastAsia="fr-FR"/>
        </w:rPr>
        <w:lastRenderedPageBreak/>
        <w:drawing>
          <wp:inline distT="0" distB="0" distL="0" distR="0" wp14:anchorId="0987EFA9" wp14:editId="3F01E808">
            <wp:extent cx="6120130" cy="3915410"/>
            <wp:effectExtent l="0" t="0" r="0" b="889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_less than 47_trip time.jpg"/>
                    <pic:cNvPicPr/>
                  </pic:nvPicPr>
                  <pic:blipFill>
                    <a:blip r:embed="rId35">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212D69" w:rsidRDefault="000D3FAB"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29</w:t>
      </w:r>
      <w:r w:rsidRPr="00212D69">
        <w:rPr>
          <w:i w:val="0"/>
        </w:rPr>
        <w:fldChar w:fldCharType="end"/>
      </w:r>
      <w:r w:rsidRPr="00212D69">
        <w:rPr>
          <w:i w:val="0"/>
        </w:rPr>
        <w:t xml:space="preserve">: </w:t>
      </w:r>
      <w:r w:rsidR="00993D08" w:rsidRPr="00212D69">
        <w:rPr>
          <w:i w:val="0"/>
        </w:rPr>
        <w:t>Response time for the under frequency exceeding 47Hz</w:t>
      </w:r>
    </w:p>
    <w:p w:rsidR="00993D08" w:rsidRDefault="00993D08" w:rsidP="004B0D14">
      <w:pPr>
        <w:keepNext/>
      </w:pPr>
      <w:r>
        <w:rPr>
          <w:noProof/>
          <w:lang w:val="fr-FR" w:eastAsia="fr-FR"/>
        </w:rPr>
        <w:drawing>
          <wp:inline distT="0" distB="0" distL="0" distR="0" wp14:anchorId="472F593E" wp14:editId="7E7F6D4C">
            <wp:extent cx="6120130" cy="3915410"/>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_50.5 to 47_con oper.jpg"/>
                    <pic:cNvPicPr/>
                  </pic:nvPicPr>
                  <pic:blipFill>
                    <a:blip r:embed="rId36">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993D08" w:rsidRPr="00212D69" w:rsidRDefault="00993D08"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30</w:t>
      </w:r>
      <w:r w:rsidRPr="00212D69">
        <w:rPr>
          <w:i w:val="0"/>
        </w:rPr>
        <w:fldChar w:fldCharType="end"/>
      </w:r>
      <w:r w:rsidRPr="00212D69">
        <w:rPr>
          <w:i w:val="0"/>
        </w:rPr>
        <w:t xml:space="preserve">: Continuous operation for the frequency 47Hz to 50.5Hz </w:t>
      </w:r>
    </w:p>
    <w:p w:rsidR="00102E86" w:rsidRDefault="00102E86" w:rsidP="004B0D14">
      <w:pPr>
        <w:pStyle w:val="Lgende"/>
        <w:jc w:val="both"/>
      </w:pPr>
    </w:p>
    <w:p w:rsidR="00993D08" w:rsidRDefault="00993D08" w:rsidP="004B0D14">
      <w:pPr>
        <w:keepNext/>
      </w:pPr>
      <w:r>
        <w:rPr>
          <w:noProof/>
          <w:lang w:val="fr-FR" w:eastAsia="fr-FR"/>
        </w:rPr>
        <w:lastRenderedPageBreak/>
        <w:drawing>
          <wp:inline distT="0" distB="0" distL="0" distR="0" wp14:anchorId="7990EB46" wp14:editId="479EE792">
            <wp:extent cx="6120130" cy="39319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 at freq 50.5 to 52.jpg"/>
                    <pic:cNvPicPr/>
                  </pic:nvPicPr>
                  <pic:blipFill>
                    <a:blip r:embed="rId37">
                      <a:extLst>
                        <a:ext uri="{28A0092B-C50C-407E-A947-70E740481C1C}">
                          <a14:useLocalDpi xmlns:a14="http://schemas.microsoft.com/office/drawing/2010/main" val="0"/>
                        </a:ext>
                      </a:extLst>
                    </a:blip>
                    <a:stretch>
                      <a:fillRect/>
                    </a:stretch>
                  </pic:blipFill>
                  <pic:spPr>
                    <a:xfrm>
                      <a:off x="0" y="0"/>
                      <a:ext cx="6120130" cy="3931920"/>
                    </a:xfrm>
                    <a:prstGeom prst="rect">
                      <a:avLst/>
                    </a:prstGeom>
                  </pic:spPr>
                </pic:pic>
              </a:graphicData>
            </a:graphic>
          </wp:inline>
        </w:drawing>
      </w:r>
    </w:p>
    <w:p w:rsidR="00993D08" w:rsidRPr="00212D69" w:rsidRDefault="00993D08"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31</w:t>
      </w:r>
      <w:r w:rsidRPr="00212D69">
        <w:rPr>
          <w:i w:val="0"/>
        </w:rPr>
        <w:fldChar w:fldCharType="end"/>
      </w:r>
      <w:r w:rsidRPr="00212D69">
        <w:rPr>
          <w:i w:val="0"/>
        </w:rPr>
        <w:t>: Status of Voltage with increasing frequency from 50.5Hz to 52Hz</w:t>
      </w:r>
    </w:p>
    <w:p w:rsidR="00102E86" w:rsidRDefault="00102E86" w:rsidP="004B0D14"/>
    <w:p w:rsidR="00993D08" w:rsidRDefault="00993D08" w:rsidP="004B0D14">
      <w:pPr>
        <w:keepNext/>
      </w:pPr>
      <w:r>
        <w:rPr>
          <w:noProof/>
          <w:lang w:val="fr-FR" w:eastAsia="fr-FR"/>
        </w:rPr>
        <w:drawing>
          <wp:inline distT="0" distB="0" distL="0" distR="0" wp14:anchorId="3626B1B8" wp14:editId="057CA5FB">
            <wp:extent cx="6120130" cy="3104515"/>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_greater than 50.5 to 52_power drop.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20130" cy="3104515"/>
                    </a:xfrm>
                    <a:prstGeom prst="rect">
                      <a:avLst/>
                    </a:prstGeom>
                  </pic:spPr>
                </pic:pic>
              </a:graphicData>
            </a:graphic>
          </wp:inline>
        </w:drawing>
      </w:r>
    </w:p>
    <w:p w:rsidR="00993D08" w:rsidRPr="00212D69" w:rsidRDefault="00993D08"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32</w:t>
      </w:r>
      <w:r w:rsidRPr="00212D69">
        <w:rPr>
          <w:i w:val="0"/>
        </w:rPr>
        <w:fldChar w:fldCharType="end"/>
      </w:r>
      <w:r w:rsidRPr="00212D69">
        <w:rPr>
          <w:i w:val="0"/>
        </w:rPr>
        <w:t>: Status of Current with increasing frequency from 50.5Hz to 52Hz</w:t>
      </w:r>
    </w:p>
    <w:p w:rsidR="00102E86" w:rsidRDefault="00102E86" w:rsidP="004B0D14"/>
    <w:p w:rsidR="00102E86" w:rsidRDefault="00102E86" w:rsidP="004B0D14"/>
    <w:p w:rsidR="000C17C4" w:rsidRDefault="000C17C4" w:rsidP="004B0D14">
      <w:pPr>
        <w:keepNext/>
      </w:pPr>
      <w:r>
        <w:rPr>
          <w:noProof/>
          <w:lang w:val="en-ZA" w:eastAsia="en-ZA"/>
        </w:rPr>
        <w:lastRenderedPageBreak/>
        <w:t xml:space="preserve">        </w:t>
      </w:r>
      <w:r>
        <w:rPr>
          <w:noProof/>
          <w:lang w:val="fr-FR" w:eastAsia="fr-FR"/>
        </w:rPr>
        <w:drawing>
          <wp:inline distT="0" distB="0" distL="0" distR="0" wp14:anchorId="19F84243" wp14:editId="6412C108">
            <wp:extent cx="5236029" cy="3071073"/>
            <wp:effectExtent l="0" t="0" r="317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33422" cy="3069544"/>
                    </a:xfrm>
                    <a:prstGeom prst="rect">
                      <a:avLst/>
                    </a:prstGeom>
                    <a:noFill/>
                  </pic:spPr>
                </pic:pic>
              </a:graphicData>
            </a:graphic>
          </wp:inline>
        </w:drawing>
      </w:r>
    </w:p>
    <w:p w:rsidR="00102E86" w:rsidRPr="00212D69" w:rsidRDefault="000C17C4"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33</w:t>
      </w:r>
      <w:r w:rsidRPr="00212D69">
        <w:rPr>
          <w:i w:val="0"/>
        </w:rPr>
        <w:fldChar w:fldCharType="end"/>
      </w:r>
      <w:r w:rsidRPr="00212D69">
        <w:rPr>
          <w:i w:val="0"/>
        </w:rPr>
        <w:t>: Gradient of power</w:t>
      </w:r>
      <w:r w:rsidR="00BB2ED7">
        <w:rPr>
          <w:i w:val="0"/>
        </w:rPr>
        <w:t xml:space="preserve"> during frequency increase from 50.5 to 52Hz</w:t>
      </w:r>
    </w:p>
    <w:p w:rsidR="00993D08" w:rsidRDefault="00993D08" w:rsidP="004B0D14">
      <w:pPr>
        <w:keepNext/>
      </w:pPr>
      <w:r>
        <w:rPr>
          <w:noProof/>
          <w:lang w:val="fr-FR" w:eastAsia="fr-FR"/>
        </w:rPr>
        <w:drawing>
          <wp:inline distT="0" distB="0" distL="0" distR="0" wp14:anchorId="3E842EB1" wp14:editId="70000D85">
            <wp:extent cx="6120130" cy="39319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 freq_52_trip time.jpg"/>
                    <pic:cNvPicPr/>
                  </pic:nvPicPr>
                  <pic:blipFill>
                    <a:blip r:embed="rId40">
                      <a:extLst>
                        <a:ext uri="{28A0092B-C50C-407E-A947-70E740481C1C}">
                          <a14:useLocalDpi xmlns:a14="http://schemas.microsoft.com/office/drawing/2010/main" val="0"/>
                        </a:ext>
                      </a:extLst>
                    </a:blip>
                    <a:stretch>
                      <a:fillRect/>
                    </a:stretch>
                  </pic:blipFill>
                  <pic:spPr>
                    <a:xfrm>
                      <a:off x="0" y="0"/>
                      <a:ext cx="6120130" cy="3931920"/>
                    </a:xfrm>
                    <a:prstGeom prst="rect">
                      <a:avLst/>
                    </a:prstGeom>
                  </pic:spPr>
                </pic:pic>
              </a:graphicData>
            </a:graphic>
          </wp:inline>
        </w:drawing>
      </w:r>
    </w:p>
    <w:p w:rsidR="00102E86" w:rsidRPr="00212D69" w:rsidRDefault="00993D08"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34</w:t>
      </w:r>
      <w:r w:rsidRPr="00212D69">
        <w:rPr>
          <w:i w:val="0"/>
        </w:rPr>
        <w:fldChar w:fldCharType="end"/>
      </w:r>
      <w:r w:rsidRPr="00212D69">
        <w:rPr>
          <w:i w:val="0"/>
        </w:rPr>
        <w:t xml:space="preserve">: Response time for the under frequency exceeding </w:t>
      </w:r>
      <w:r w:rsidR="009D0FAF" w:rsidRPr="00212D69">
        <w:rPr>
          <w:i w:val="0"/>
        </w:rPr>
        <w:t>52</w:t>
      </w:r>
      <w:r w:rsidRPr="00212D69">
        <w:rPr>
          <w:i w:val="0"/>
        </w:rPr>
        <w:t>Hz</w:t>
      </w:r>
    </w:p>
    <w:p w:rsidR="00102E86" w:rsidRDefault="00102E86" w:rsidP="004B0D14"/>
    <w:p w:rsidR="00102E86" w:rsidRDefault="00102E86" w:rsidP="004B0D14"/>
    <w:p w:rsidR="000264E8" w:rsidRDefault="000264E8" w:rsidP="004B0D14"/>
    <w:p w:rsidR="000264E8" w:rsidRDefault="000264E8" w:rsidP="004B0D14"/>
    <w:p w:rsidR="000264E8" w:rsidRDefault="000264E8" w:rsidP="004B0D14"/>
    <w:p w:rsidR="000264E8" w:rsidRDefault="000264E8" w:rsidP="004B0D14"/>
    <w:p w:rsidR="000264E8" w:rsidRDefault="000264E8" w:rsidP="004B0D14"/>
    <w:p w:rsidR="000A32D3" w:rsidRPr="004F0F1E" w:rsidRDefault="000A32D3" w:rsidP="00843295">
      <w:pPr>
        <w:pStyle w:val="Paragraphedeliste"/>
        <w:numPr>
          <w:ilvl w:val="0"/>
          <w:numId w:val="6"/>
        </w:numPr>
        <w:rPr>
          <w:szCs w:val="22"/>
        </w:rPr>
      </w:pPr>
      <w:r w:rsidRPr="004F0F1E">
        <w:rPr>
          <w:szCs w:val="22"/>
        </w:rPr>
        <w:lastRenderedPageBreak/>
        <w:t xml:space="preserve">Ride through functionality test  </w:t>
      </w:r>
    </w:p>
    <w:p w:rsidR="000A32D3" w:rsidRPr="004F0F1E" w:rsidRDefault="000A32D3" w:rsidP="004F0F1E">
      <w:pPr>
        <w:pStyle w:val="Paragraphedeliste"/>
        <w:rPr>
          <w:szCs w:val="22"/>
        </w:rPr>
      </w:pPr>
    </w:p>
    <w:p w:rsidR="00102E86" w:rsidRPr="004F0F1E" w:rsidRDefault="000A32D3" w:rsidP="00843295">
      <w:pPr>
        <w:pStyle w:val="Paragraphedeliste"/>
        <w:numPr>
          <w:ilvl w:val="0"/>
          <w:numId w:val="16"/>
        </w:numPr>
        <w:rPr>
          <w:szCs w:val="22"/>
        </w:rPr>
      </w:pPr>
      <w:r w:rsidRPr="004F0F1E">
        <w:rPr>
          <w:szCs w:val="22"/>
        </w:rPr>
        <w:t xml:space="preserve">The ride through functionality of the DuT during short term voltage dips is tested as per the methodology briefed in section 4.2. The monitored status for each of the voltage dip is presented in the table (10). </w:t>
      </w:r>
    </w:p>
    <w:p w:rsidR="00102E86" w:rsidRDefault="00102E86" w:rsidP="004B0D14"/>
    <w:tbl>
      <w:tblPr>
        <w:tblW w:w="7206" w:type="dxa"/>
        <w:tblInd w:w="1266" w:type="dxa"/>
        <w:tblLook w:val="04A0" w:firstRow="1" w:lastRow="0" w:firstColumn="1" w:lastColumn="0" w:noHBand="0" w:noVBand="1"/>
      </w:tblPr>
      <w:tblGrid>
        <w:gridCol w:w="1130"/>
        <w:gridCol w:w="2835"/>
        <w:gridCol w:w="1276"/>
        <w:gridCol w:w="1965"/>
      </w:tblGrid>
      <w:tr w:rsidR="000A32D3" w:rsidRPr="007507C5" w:rsidTr="006B3ED4">
        <w:trPr>
          <w:trHeight w:val="278"/>
        </w:trPr>
        <w:tc>
          <w:tcPr>
            <w:tcW w:w="1130" w:type="dxa"/>
            <w:tcBorders>
              <w:top w:val="single" w:sz="4" w:space="0" w:color="auto"/>
              <w:left w:val="single" w:sz="4" w:space="0" w:color="auto"/>
              <w:bottom w:val="single" w:sz="4" w:space="0" w:color="auto"/>
              <w:right w:val="single" w:sz="4" w:space="0" w:color="auto"/>
            </w:tcBorders>
          </w:tcPr>
          <w:p w:rsidR="000A32D3" w:rsidRPr="007507C5" w:rsidRDefault="000A32D3" w:rsidP="004B0D14">
            <w:pPr>
              <w:widowControl/>
              <w:adjustRightInd/>
              <w:jc w:val="center"/>
              <w:textAlignment w:val="auto"/>
              <w:rPr>
                <w:rFonts w:ascii="Calibri" w:hAnsi="Calibri"/>
                <w:b/>
                <w:bCs/>
                <w:color w:val="000000"/>
                <w:szCs w:val="22"/>
                <w:lang w:val="en-ZA" w:eastAsia="en-ZA"/>
              </w:rPr>
            </w:pPr>
            <w:r>
              <w:rPr>
                <w:rFonts w:ascii="Calibri" w:hAnsi="Calibri"/>
                <w:b/>
                <w:bCs/>
                <w:color w:val="000000"/>
                <w:szCs w:val="22"/>
                <w:lang w:val="en-ZA" w:eastAsia="en-ZA"/>
              </w:rPr>
              <w:t>Dip type</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A32D3" w:rsidRPr="007507C5" w:rsidRDefault="000A32D3" w:rsidP="004B0D14">
            <w:pPr>
              <w:widowControl/>
              <w:adjustRightInd/>
              <w:jc w:val="center"/>
              <w:textAlignment w:val="auto"/>
              <w:rPr>
                <w:rFonts w:ascii="Calibri" w:hAnsi="Calibri"/>
                <w:b/>
                <w:bCs/>
                <w:color w:val="000000"/>
                <w:szCs w:val="22"/>
                <w:lang w:val="en-ZA" w:eastAsia="en-ZA"/>
              </w:rPr>
            </w:pPr>
            <w:r>
              <w:rPr>
                <w:rFonts w:ascii="Calibri" w:hAnsi="Calibri"/>
                <w:b/>
                <w:bCs/>
                <w:color w:val="000000"/>
                <w:szCs w:val="22"/>
                <w:lang w:val="en-ZA" w:eastAsia="en-ZA"/>
              </w:rPr>
              <w:t>R</w:t>
            </w:r>
            <w:r w:rsidRPr="007507C5">
              <w:rPr>
                <w:rFonts w:ascii="Calibri" w:hAnsi="Calibri"/>
                <w:b/>
                <w:bCs/>
                <w:color w:val="000000"/>
                <w:szCs w:val="22"/>
                <w:lang w:val="en-ZA" w:eastAsia="en-ZA"/>
              </w:rPr>
              <w:t>ide through</w:t>
            </w:r>
            <w:r>
              <w:rPr>
                <w:rFonts w:ascii="Calibri" w:hAnsi="Calibri"/>
                <w:b/>
                <w:bCs/>
                <w:color w:val="000000"/>
                <w:szCs w:val="22"/>
                <w:lang w:val="en-ZA" w:eastAsia="en-ZA"/>
              </w:rPr>
              <w:t xml:space="preserve"> voltage levels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0A32D3" w:rsidRPr="007507C5" w:rsidRDefault="000A32D3" w:rsidP="004B0D14">
            <w:pPr>
              <w:widowControl/>
              <w:adjustRightInd/>
              <w:jc w:val="center"/>
              <w:textAlignment w:val="auto"/>
              <w:rPr>
                <w:rFonts w:ascii="Calibri" w:hAnsi="Calibri"/>
                <w:b/>
                <w:bCs/>
                <w:color w:val="000000"/>
                <w:szCs w:val="22"/>
                <w:lang w:val="en-ZA" w:eastAsia="en-ZA"/>
              </w:rPr>
            </w:pPr>
            <w:r w:rsidRPr="007507C5">
              <w:rPr>
                <w:rFonts w:ascii="Calibri" w:hAnsi="Calibri"/>
                <w:b/>
                <w:bCs/>
                <w:color w:val="000000"/>
                <w:szCs w:val="22"/>
                <w:lang w:val="en-ZA" w:eastAsia="en-ZA"/>
              </w:rPr>
              <w:t>Duration</w:t>
            </w:r>
          </w:p>
        </w:tc>
        <w:tc>
          <w:tcPr>
            <w:tcW w:w="1965" w:type="dxa"/>
            <w:tcBorders>
              <w:top w:val="single" w:sz="4" w:space="0" w:color="auto"/>
              <w:left w:val="nil"/>
              <w:bottom w:val="single" w:sz="4" w:space="0" w:color="auto"/>
              <w:right w:val="single" w:sz="4" w:space="0" w:color="auto"/>
            </w:tcBorders>
          </w:tcPr>
          <w:p w:rsidR="000A32D3" w:rsidRPr="007507C5" w:rsidRDefault="0024146C" w:rsidP="004B0D14">
            <w:pPr>
              <w:widowControl/>
              <w:adjustRightInd/>
              <w:jc w:val="center"/>
              <w:textAlignment w:val="auto"/>
              <w:rPr>
                <w:rFonts w:ascii="Calibri" w:hAnsi="Calibri"/>
                <w:b/>
                <w:bCs/>
                <w:color w:val="000000"/>
                <w:szCs w:val="22"/>
                <w:lang w:val="en-ZA" w:eastAsia="en-ZA"/>
              </w:rPr>
            </w:pPr>
            <w:r>
              <w:rPr>
                <w:rFonts w:ascii="Calibri" w:hAnsi="Calibri"/>
                <w:b/>
                <w:bCs/>
                <w:color w:val="000000"/>
                <w:szCs w:val="22"/>
                <w:lang w:val="en-ZA" w:eastAsia="en-ZA"/>
              </w:rPr>
              <w:t xml:space="preserve">Monitored </w:t>
            </w:r>
            <w:r w:rsidR="000A32D3">
              <w:rPr>
                <w:rFonts w:ascii="Calibri" w:hAnsi="Calibri"/>
                <w:b/>
                <w:bCs/>
                <w:color w:val="000000"/>
                <w:szCs w:val="22"/>
                <w:lang w:val="en-ZA" w:eastAsia="en-ZA"/>
              </w:rPr>
              <w:t xml:space="preserve"> status</w:t>
            </w:r>
          </w:p>
        </w:tc>
      </w:tr>
      <w:tr w:rsidR="000A32D3" w:rsidRPr="009322A2" w:rsidTr="006B3ED4">
        <w:trPr>
          <w:trHeight w:val="278"/>
        </w:trPr>
        <w:tc>
          <w:tcPr>
            <w:tcW w:w="1130" w:type="dxa"/>
            <w:tcBorders>
              <w:top w:val="nil"/>
              <w:left w:val="single" w:sz="4" w:space="0" w:color="auto"/>
              <w:bottom w:val="single" w:sz="4" w:space="0" w:color="auto"/>
              <w:right w:val="single" w:sz="4" w:space="0" w:color="auto"/>
            </w:tcBorders>
          </w:tcPr>
          <w:p w:rsidR="000A32D3" w:rsidRPr="009322A2" w:rsidRDefault="000A32D3" w:rsidP="004B0D14">
            <w:pPr>
              <w:widowControl/>
              <w:adjustRightInd/>
              <w:jc w:val="center"/>
              <w:textAlignment w:val="auto"/>
              <w:rPr>
                <w:rFonts w:cs="Arial"/>
                <w:color w:val="000000"/>
                <w:szCs w:val="22"/>
                <w:lang w:val="en-ZA" w:eastAsia="en-ZA"/>
              </w:rPr>
            </w:pPr>
            <w:r w:rsidRPr="009322A2">
              <w:rPr>
                <w:rFonts w:cs="Arial"/>
                <w:color w:val="000000"/>
                <w:szCs w:val="22"/>
                <w:lang w:val="en-ZA" w:eastAsia="en-ZA"/>
              </w:rPr>
              <w:t>Y type</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0A32D3" w:rsidRPr="009322A2" w:rsidRDefault="000A32D3" w:rsidP="004B0D14">
            <w:pPr>
              <w:widowControl/>
              <w:adjustRightInd/>
              <w:jc w:val="center"/>
              <w:textAlignment w:val="auto"/>
              <w:rPr>
                <w:rFonts w:cs="Arial"/>
                <w:color w:val="000000"/>
                <w:szCs w:val="22"/>
                <w:lang w:val="en-ZA" w:eastAsia="en-ZA"/>
              </w:rPr>
            </w:pPr>
            <w:r w:rsidRPr="009322A2">
              <w:rPr>
                <w:rFonts w:cs="Arial"/>
                <w:color w:val="000000"/>
                <w:szCs w:val="22"/>
                <w:lang w:val="en-ZA" w:eastAsia="en-ZA"/>
              </w:rPr>
              <w:t>10% ≤ V ≤ 15%</w:t>
            </w:r>
          </w:p>
        </w:tc>
        <w:tc>
          <w:tcPr>
            <w:tcW w:w="1276" w:type="dxa"/>
            <w:tcBorders>
              <w:top w:val="nil"/>
              <w:left w:val="nil"/>
              <w:bottom w:val="single" w:sz="4" w:space="0" w:color="auto"/>
              <w:right w:val="single" w:sz="4" w:space="0" w:color="auto"/>
            </w:tcBorders>
            <w:shd w:val="clear" w:color="auto" w:fill="auto"/>
            <w:noWrap/>
            <w:vAlign w:val="bottom"/>
            <w:hideMark/>
          </w:tcPr>
          <w:p w:rsidR="000A32D3" w:rsidRPr="009322A2" w:rsidRDefault="000A32D3" w:rsidP="004B0D14">
            <w:pPr>
              <w:widowControl/>
              <w:adjustRightInd/>
              <w:jc w:val="center"/>
              <w:textAlignment w:val="auto"/>
              <w:rPr>
                <w:rFonts w:cs="Arial"/>
                <w:color w:val="000000"/>
                <w:szCs w:val="22"/>
                <w:lang w:val="en-ZA" w:eastAsia="en-ZA"/>
              </w:rPr>
            </w:pPr>
            <w:r w:rsidRPr="009322A2">
              <w:rPr>
                <w:rFonts w:cs="Arial"/>
                <w:color w:val="000000"/>
                <w:szCs w:val="22"/>
                <w:lang w:val="en-ZA" w:eastAsia="en-ZA"/>
              </w:rPr>
              <w:t>2000 ms</w:t>
            </w:r>
          </w:p>
        </w:tc>
        <w:tc>
          <w:tcPr>
            <w:tcW w:w="1965" w:type="dxa"/>
            <w:tcBorders>
              <w:top w:val="nil"/>
              <w:left w:val="nil"/>
              <w:bottom w:val="single" w:sz="4" w:space="0" w:color="auto"/>
              <w:right w:val="single" w:sz="4" w:space="0" w:color="auto"/>
            </w:tcBorders>
          </w:tcPr>
          <w:p w:rsidR="000A32D3" w:rsidRPr="009322A2" w:rsidRDefault="006B3ED4" w:rsidP="004B0D14">
            <w:pPr>
              <w:widowControl/>
              <w:adjustRightInd/>
              <w:jc w:val="center"/>
              <w:textAlignment w:val="auto"/>
              <w:rPr>
                <w:rFonts w:cs="Arial"/>
                <w:color w:val="000000"/>
                <w:szCs w:val="22"/>
                <w:lang w:val="en-ZA" w:eastAsia="en-ZA"/>
              </w:rPr>
            </w:pPr>
            <w:r>
              <w:rPr>
                <w:rFonts w:cs="Arial"/>
                <w:color w:val="000000"/>
                <w:szCs w:val="22"/>
                <w:lang w:val="en-ZA" w:eastAsia="en-ZA"/>
              </w:rPr>
              <w:t>Ride through</w:t>
            </w:r>
          </w:p>
        </w:tc>
      </w:tr>
      <w:tr w:rsidR="006B3ED4" w:rsidRPr="009322A2" w:rsidTr="006B3ED4">
        <w:trPr>
          <w:trHeight w:val="278"/>
        </w:trPr>
        <w:tc>
          <w:tcPr>
            <w:tcW w:w="1130" w:type="dxa"/>
            <w:tcBorders>
              <w:top w:val="nil"/>
              <w:left w:val="single" w:sz="4" w:space="0" w:color="auto"/>
              <w:bottom w:val="single" w:sz="4" w:space="0" w:color="auto"/>
              <w:right w:val="single" w:sz="4" w:space="0" w:color="auto"/>
            </w:tcBorders>
          </w:tcPr>
          <w:p w:rsidR="006B3ED4" w:rsidRPr="009322A2" w:rsidRDefault="006B3ED4" w:rsidP="004B0D14">
            <w:pPr>
              <w:widowControl/>
              <w:adjustRightInd/>
              <w:jc w:val="center"/>
              <w:textAlignment w:val="auto"/>
              <w:rPr>
                <w:rFonts w:cs="Arial"/>
                <w:color w:val="000000"/>
                <w:szCs w:val="22"/>
                <w:lang w:val="en-ZA" w:eastAsia="en-ZA"/>
              </w:rPr>
            </w:pPr>
            <w:r w:rsidRPr="009322A2">
              <w:rPr>
                <w:rFonts w:cs="Arial"/>
                <w:color w:val="000000"/>
                <w:szCs w:val="22"/>
                <w:lang w:val="en-ZA" w:eastAsia="en-ZA"/>
              </w:rPr>
              <w:t>Y type</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6B3ED4" w:rsidRPr="009322A2" w:rsidRDefault="006B3ED4" w:rsidP="004B0D14">
            <w:pPr>
              <w:widowControl/>
              <w:adjustRightInd/>
              <w:jc w:val="center"/>
              <w:textAlignment w:val="auto"/>
              <w:rPr>
                <w:rFonts w:cs="Arial"/>
                <w:color w:val="000000"/>
                <w:szCs w:val="22"/>
                <w:lang w:val="en-ZA" w:eastAsia="en-ZA"/>
              </w:rPr>
            </w:pPr>
            <w:r w:rsidRPr="009322A2">
              <w:rPr>
                <w:rFonts w:cs="Arial"/>
                <w:color w:val="000000"/>
                <w:szCs w:val="22"/>
                <w:lang w:val="en-ZA" w:eastAsia="en-ZA"/>
              </w:rPr>
              <w:t>15% ≤ V ≤ 20%</w:t>
            </w:r>
          </w:p>
        </w:tc>
        <w:tc>
          <w:tcPr>
            <w:tcW w:w="1276" w:type="dxa"/>
            <w:tcBorders>
              <w:top w:val="nil"/>
              <w:left w:val="nil"/>
              <w:bottom w:val="single" w:sz="4" w:space="0" w:color="auto"/>
              <w:right w:val="single" w:sz="4" w:space="0" w:color="auto"/>
            </w:tcBorders>
            <w:shd w:val="clear" w:color="auto" w:fill="auto"/>
            <w:noWrap/>
            <w:vAlign w:val="bottom"/>
            <w:hideMark/>
          </w:tcPr>
          <w:p w:rsidR="006B3ED4" w:rsidRPr="009322A2" w:rsidRDefault="006B3ED4" w:rsidP="004B0D14">
            <w:pPr>
              <w:widowControl/>
              <w:adjustRightInd/>
              <w:jc w:val="center"/>
              <w:textAlignment w:val="auto"/>
              <w:rPr>
                <w:rFonts w:cs="Arial"/>
                <w:color w:val="000000"/>
                <w:szCs w:val="22"/>
                <w:lang w:val="en-ZA" w:eastAsia="en-ZA"/>
              </w:rPr>
            </w:pPr>
            <w:r w:rsidRPr="009322A2">
              <w:rPr>
                <w:rFonts w:cs="Arial"/>
                <w:color w:val="000000"/>
                <w:szCs w:val="22"/>
                <w:lang w:val="en-ZA" w:eastAsia="en-ZA"/>
              </w:rPr>
              <w:t>600 ms</w:t>
            </w:r>
          </w:p>
        </w:tc>
        <w:tc>
          <w:tcPr>
            <w:tcW w:w="1965" w:type="dxa"/>
            <w:tcBorders>
              <w:top w:val="nil"/>
              <w:left w:val="nil"/>
              <w:bottom w:val="single" w:sz="4" w:space="0" w:color="auto"/>
              <w:right w:val="single" w:sz="4" w:space="0" w:color="auto"/>
            </w:tcBorders>
          </w:tcPr>
          <w:p w:rsidR="006B3ED4" w:rsidRDefault="006B3ED4" w:rsidP="004B0D14">
            <w:pPr>
              <w:jc w:val="center"/>
            </w:pPr>
            <w:r w:rsidRPr="00C528CE">
              <w:t>Ride through</w:t>
            </w:r>
          </w:p>
        </w:tc>
      </w:tr>
      <w:tr w:rsidR="006B3ED4" w:rsidRPr="009322A2" w:rsidTr="006B3ED4">
        <w:trPr>
          <w:trHeight w:val="278"/>
        </w:trPr>
        <w:tc>
          <w:tcPr>
            <w:tcW w:w="1130" w:type="dxa"/>
            <w:tcBorders>
              <w:top w:val="nil"/>
              <w:left w:val="single" w:sz="4" w:space="0" w:color="auto"/>
              <w:bottom w:val="single" w:sz="4" w:space="0" w:color="auto"/>
              <w:right w:val="single" w:sz="4" w:space="0" w:color="auto"/>
            </w:tcBorders>
          </w:tcPr>
          <w:p w:rsidR="006B3ED4" w:rsidRPr="009322A2" w:rsidRDefault="006B3ED4" w:rsidP="004B0D14">
            <w:pPr>
              <w:widowControl/>
              <w:adjustRightInd/>
              <w:jc w:val="center"/>
              <w:textAlignment w:val="auto"/>
              <w:rPr>
                <w:rFonts w:cs="Arial"/>
                <w:color w:val="000000"/>
                <w:szCs w:val="22"/>
                <w:lang w:val="en-ZA" w:eastAsia="en-ZA"/>
              </w:rPr>
            </w:pPr>
            <w:r w:rsidRPr="009322A2">
              <w:rPr>
                <w:rFonts w:cs="Arial"/>
                <w:color w:val="000000"/>
                <w:szCs w:val="22"/>
                <w:lang w:val="en-ZA" w:eastAsia="en-ZA"/>
              </w:rPr>
              <w:t>Y type</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6B3ED4" w:rsidRPr="009322A2" w:rsidRDefault="006B3ED4" w:rsidP="004B0D14">
            <w:pPr>
              <w:widowControl/>
              <w:adjustRightInd/>
              <w:jc w:val="center"/>
              <w:textAlignment w:val="auto"/>
              <w:rPr>
                <w:rFonts w:cs="Arial"/>
                <w:color w:val="000000"/>
                <w:szCs w:val="22"/>
                <w:lang w:val="en-ZA" w:eastAsia="en-ZA"/>
              </w:rPr>
            </w:pPr>
            <w:r w:rsidRPr="009322A2">
              <w:rPr>
                <w:rFonts w:cs="Arial"/>
                <w:color w:val="000000"/>
                <w:szCs w:val="22"/>
                <w:lang w:val="en-ZA" w:eastAsia="en-ZA"/>
              </w:rPr>
              <w:t>20% ≤ V ≤ 30%</w:t>
            </w:r>
          </w:p>
        </w:tc>
        <w:tc>
          <w:tcPr>
            <w:tcW w:w="1276" w:type="dxa"/>
            <w:tcBorders>
              <w:top w:val="nil"/>
              <w:left w:val="nil"/>
              <w:bottom w:val="single" w:sz="4" w:space="0" w:color="auto"/>
              <w:right w:val="single" w:sz="4" w:space="0" w:color="auto"/>
            </w:tcBorders>
            <w:shd w:val="clear" w:color="auto" w:fill="auto"/>
            <w:noWrap/>
            <w:vAlign w:val="bottom"/>
            <w:hideMark/>
          </w:tcPr>
          <w:p w:rsidR="006B3ED4" w:rsidRPr="009322A2" w:rsidRDefault="006B3ED4" w:rsidP="004B0D14">
            <w:pPr>
              <w:widowControl/>
              <w:adjustRightInd/>
              <w:jc w:val="center"/>
              <w:textAlignment w:val="auto"/>
              <w:rPr>
                <w:rFonts w:cs="Arial"/>
                <w:color w:val="000000"/>
                <w:szCs w:val="22"/>
                <w:lang w:val="en-ZA" w:eastAsia="en-ZA"/>
              </w:rPr>
            </w:pPr>
            <w:r w:rsidRPr="009322A2">
              <w:rPr>
                <w:rFonts w:cs="Arial"/>
                <w:color w:val="000000"/>
                <w:szCs w:val="22"/>
                <w:lang w:val="en-ZA" w:eastAsia="en-ZA"/>
              </w:rPr>
              <w:t>150 ms</w:t>
            </w:r>
          </w:p>
        </w:tc>
        <w:tc>
          <w:tcPr>
            <w:tcW w:w="1965" w:type="dxa"/>
            <w:tcBorders>
              <w:top w:val="nil"/>
              <w:left w:val="nil"/>
              <w:bottom w:val="single" w:sz="4" w:space="0" w:color="auto"/>
              <w:right w:val="single" w:sz="4" w:space="0" w:color="auto"/>
            </w:tcBorders>
          </w:tcPr>
          <w:p w:rsidR="006B3ED4" w:rsidRDefault="006B3ED4" w:rsidP="004B0D14">
            <w:pPr>
              <w:jc w:val="center"/>
            </w:pPr>
            <w:r w:rsidRPr="00C528CE">
              <w:t>Ride through</w:t>
            </w:r>
          </w:p>
        </w:tc>
      </w:tr>
      <w:tr w:rsidR="006B3ED4" w:rsidRPr="009322A2" w:rsidTr="006B3ED4">
        <w:trPr>
          <w:trHeight w:val="278"/>
        </w:trPr>
        <w:tc>
          <w:tcPr>
            <w:tcW w:w="1130" w:type="dxa"/>
            <w:tcBorders>
              <w:top w:val="nil"/>
              <w:left w:val="single" w:sz="4" w:space="0" w:color="auto"/>
              <w:bottom w:val="single" w:sz="4" w:space="0" w:color="auto"/>
              <w:right w:val="single" w:sz="4" w:space="0" w:color="auto"/>
            </w:tcBorders>
          </w:tcPr>
          <w:p w:rsidR="006B3ED4" w:rsidRPr="009322A2" w:rsidRDefault="006B3ED4" w:rsidP="004B0D14">
            <w:pPr>
              <w:widowControl/>
              <w:adjustRightInd/>
              <w:jc w:val="center"/>
              <w:textAlignment w:val="auto"/>
              <w:rPr>
                <w:rFonts w:cs="Arial"/>
                <w:color w:val="000000"/>
                <w:szCs w:val="22"/>
                <w:lang w:val="en-ZA" w:eastAsia="en-ZA"/>
              </w:rPr>
            </w:pPr>
            <w:r w:rsidRPr="009322A2">
              <w:rPr>
                <w:rFonts w:cs="Arial"/>
                <w:color w:val="000000"/>
                <w:szCs w:val="22"/>
                <w:lang w:val="en-ZA" w:eastAsia="en-ZA"/>
              </w:rPr>
              <w:t>X1 type</w:t>
            </w:r>
          </w:p>
        </w:tc>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6B3ED4" w:rsidRPr="009322A2" w:rsidRDefault="006B3ED4" w:rsidP="004B0D14">
            <w:pPr>
              <w:widowControl/>
              <w:adjustRightInd/>
              <w:jc w:val="center"/>
              <w:textAlignment w:val="auto"/>
              <w:rPr>
                <w:rFonts w:cs="Arial"/>
                <w:color w:val="000000"/>
                <w:szCs w:val="22"/>
                <w:lang w:val="en-ZA" w:eastAsia="en-ZA"/>
              </w:rPr>
            </w:pPr>
            <w:r w:rsidRPr="009322A2">
              <w:rPr>
                <w:rFonts w:cs="Arial"/>
                <w:color w:val="000000"/>
                <w:szCs w:val="22"/>
                <w:lang w:val="en-ZA" w:eastAsia="en-ZA"/>
              </w:rPr>
              <w:t>30% ≤ V ≤ 40%</w:t>
            </w:r>
          </w:p>
        </w:tc>
        <w:tc>
          <w:tcPr>
            <w:tcW w:w="1276" w:type="dxa"/>
            <w:tcBorders>
              <w:top w:val="nil"/>
              <w:left w:val="nil"/>
              <w:bottom w:val="single" w:sz="4" w:space="0" w:color="auto"/>
              <w:right w:val="single" w:sz="4" w:space="0" w:color="auto"/>
            </w:tcBorders>
            <w:shd w:val="clear" w:color="auto" w:fill="auto"/>
            <w:noWrap/>
            <w:vAlign w:val="bottom"/>
            <w:hideMark/>
          </w:tcPr>
          <w:p w:rsidR="006B3ED4" w:rsidRPr="009322A2" w:rsidRDefault="006B3ED4" w:rsidP="004B0D14">
            <w:pPr>
              <w:keepNext/>
              <w:widowControl/>
              <w:adjustRightInd/>
              <w:jc w:val="center"/>
              <w:textAlignment w:val="auto"/>
              <w:rPr>
                <w:rFonts w:cs="Arial"/>
                <w:color w:val="000000"/>
                <w:szCs w:val="22"/>
                <w:lang w:val="en-ZA" w:eastAsia="en-ZA"/>
              </w:rPr>
            </w:pPr>
            <w:r w:rsidRPr="009322A2">
              <w:rPr>
                <w:rFonts w:cs="Arial"/>
                <w:color w:val="000000"/>
                <w:szCs w:val="22"/>
                <w:lang w:val="en-ZA" w:eastAsia="en-ZA"/>
              </w:rPr>
              <w:t>150 ms</w:t>
            </w:r>
          </w:p>
        </w:tc>
        <w:tc>
          <w:tcPr>
            <w:tcW w:w="1965" w:type="dxa"/>
            <w:tcBorders>
              <w:top w:val="nil"/>
              <w:left w:val="nil"/>
              <w:bottom w:val="single" w:sz="4" w:space="0" w:color="auto"/>
              <w:right w:val="single" w:sz="4" w:space="0" w:color="auto"/>
            </w:tcBorders>
          </w:tcPr>
          <w:p w:rsidR="006B3ED4" w:rsidRDefault="006B3ED4" w:rsidP="004B0D14">
            <w:pPr>
              <w:jc w:val="center"/>
            </w:pPr>
            <w:r w:rsidRPr="00C528CE">
              <w:t>Ride through</w:t>
            </w:r>
          </w:p>
        </w:tc>
      </w:tr>
    </w:tbl>
    <w:p w:rsidR="0024146C" w:rsidRPr="00212D69" w:rsidRDefault="0024146C" w:rsidP="004B0D14">
      <w:pPr>
        <w:pStyle w:val="Lgende"/>
        <w:rPr>
          <w:i w:val="0"/>
        </w:rPr>
      </w:pPr>
      <w:r w:rsidRPr="00212D69">
        <w:rPr>
          <w:i w:val="0"/>
        </w:rPr>
        <w:t xml:space="preserve">Table </w:t>
      </w:r>
      <w:r w:rsidRPr="00212D69">
        <w:rPr>
          <w:i w:val="0"/>
        </w:rPr>
        <w:fldChar w:fldCharType="begin"/>
      </w:r>
      <w:r w:rsidRPr="00212D69">
        <w:rPr>
          <w:i w:val="0"/>
        </w:rPr>
        <w:instrText xml:space="preserve"> SEQ Table \* ARABIC </w:instrText>
      </w:r>
      <w:r w:rsidRPr="00212D69">
        <w:rPr>
          <w:i w:val="0"/>
        </w:rPr>
        <w:fldChar w:fldCharType="separate"/>
      </w:r>
      <w:r w:rsidR="00143E9E">
        <w:rPr>
          <w:i w:val="0"/>
          <w:noProof/>
        </w:rPr>
        <w:t>11</w:t>
      </w:r>
      <w:r w:rsidRPr="00212D69">
        <w:rPr>
          <w:i w:val="0"/>
        </w:rPr>
        <w:fldChar w:fldCharType="end"/>
      </w:r>
      <w:r w:rsidRPr="00212D69">
        <w:rPr>
          <w:i w:val="0"/>
        </w:rPr>
        <w:t>: Monitored Vs IEC/EN 61727 requirement</w:t>
      </w:r>
    </w:p>
    <w:p w:rsidR="0024146C" w:rsidRDefault="0024146C" w:rsidP="004B0D14">
      <w:pPr>
        <w:rPr>
          <w:lang w:eastAsia="de-DE"/>
        </w:rPr>
      </w:pPr>
    </w:p>
    <w:p w:rsidR="0024146C" w:rsidRDefault="0024146C" w:rsidP="00843295">
      <w:pPr>
        <w:pStyle w:val="Paragraphedeliste"/>
        <w:numPr>
          <w:ilvl w:val="0"/>
          <w:numId w:val="16"/>
        </w:numPr>
      </w:pPr>
      <w:r>
        <w:t>T</w:t>
      </w:r>
      <w:r w:rsidR="00212D69">
        <w:t>he real time plots in Figure (3</w:t>
      </w:r>
      <w:r w:rsidR="006B3ED4">
        <w:t>5</w:t>
      </w:r>
      <w:r w:rsidR="00212D69">
        <w:t>) to (3</w:t>
      </w:r>
      <w:r w:rsidR="006B3ED4">
        <w:t>8</w:t>
      </w:r>
      <w:r>
        <w:t xml:space="preserve">) presents the </w:t>
      </w:r>
      <w:r w:rsidR="00226C60">
        <w:t xml:space="preserve">ride through functioning by DuT for the </w:t>
      </w:r>
      <w:r>
        <w:t xml:space="preserve">duration specified </w:t>
      </w:r>
      <w:r w:rsidR="00226C60">
        <w:t>during different voltage levels as</w:t>
      </w:r>
      <w:r>
        <w:t xml:space="preserve"> mentioned in Table (10).</w:t>
      </w:r>
    </w:p>
    <w:p w:rsidR="0024146C" w:rsidRPr="0024146C" w:rsidRDefault="0024146C" w:rsidP="004B0D14">
      <w:pPr>
        <w:rPr>
          <w:lang w:eastAsia="de-DE"/>
        </w:rPr>
      </w:pPr>
    </w:p>
    <w:p w:rsidR="0024146C" w:rsidRDefault="0024146C" w:rsidP="004B0D14">
      <w:pPr>
        <w:keepNext/>
      </w:pPr>
      <w:r>
        <w:rPr>
          <w:noProof/>
          <w:lang w:val="fr-FR" w:eastAsia="fr-FR"/>
        </w:rPr>
        <w:drawing>
          <wp:inline distT="0" distB="0" distL="0" distR="0" wp14:anchorId="4D13A39F" wp14:editId="0578F1CB">
            <wp:extent cx="6120130" cy="3915410"/>
            <wp:effectExtent l="0" t="0" r="0" b="889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 ride through_2000mS_15perc.jpg"/>
                    <pic:cNvPicPr/>
                  </pic:nvPicPr>
                  <pic:blipFill>
                    <a:blip r:embed="rId41">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212D69" w:rsidRDefault="0024146C"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35</w:t>
      </w:r>
      <w:r w:rsidRPr="00212D69">
        <w:rPr>
          <w:i w:val="0"/>
        </w:rPr>
        <w:fldChar w:fldCharType="end"/>
      </w:r>
      <w:r w:rsidRPr="00212D69">
        <w:rPr>
          <w:i w:val="0"/>
        </w:rPr>
        <w:t>: DuT ride through functionality during 15% voltage dip for 2000mS</w:t>
      </w:r>
    </w:p>
    <w:p w:rsidR="00102E86" w:rsidRDefault="00102E86" w:rsidP="004B0D14"/>
    <w:p w:rsidR="0024146C" w:rsidRDefault="0024146C" w:rsidP="004B0D14">
      <w:pPr>
        <w:keepNext/>
      </w:pPr>
      <w:r>
        <w:rPr>
          <w:noProof/>
          <w:lang w:val="fr-FR" w:eastAsia="fr-FR"/>
        </w:rPr>
        <w:lastRenderedPageBreak/>
        <w:drawing>
          <wp:inline distT="0" distB="0" distL="0" distR="0" wp14:anchorId="0BE0A2DC" wp14:editId="43D4888B">
            <wp:extent cx="6120130" cy="3915410"/>
            <wp:effectExtent l="0" t="0" r="0" b="889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 ride through_600mS_20perc.jpg"/>
                    <pic:cNvPicPr/>
                  </pic:nvPicPr>
                  <pic:blipFill>
                    <a:blip r:embed="rId42">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212D69" w:rsidRDefault="0024146C"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36</w:t>
      </w:r>
      <w:r w:rsidRPr="00212D69">
        <w:rPr>
          <w:i w:val="0"/>
        </w:rPr>
        <w:fldChar w:fldCharType="end"/>
      </w:r>
      <w:r w:rsidRPr="00212D69">
        <w:rPr>
          <w:i w:val="0"/>
        </w:rPr>
        <w:t>: DuT ride through functionality during 20% voltage dip for 600mS</w:t>
      </w:r>
    </w:p>
    <w:p w:rsidR="00102E86" w:rsidRDefault="00102E86" w:rsidP="004B0D14"/>
    <w:p w:rsidR="0024146C" w:rsidRDefault="0024146C" w:rsidP="004B0D14">
      <w:pPr>
        <w:keepNext/>
      </w:pPr>
      <w:r>
        <w:rPr>
          <w:noProof/>
          <w:lang w:val="fr-FR" w:eastAsia="fr-FR"/>
        </w:rPr>
        <w:drawing>
          <wp:inline distT="0" distB="0" distL="0" distR="0" wp14:anchorId="4B87264B" wp14:editId="1AD4F75F">
            <wp:extent cx="6120130" cy="3915410"/>
            <wp:effectExtent l="0" t="0" r="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 ride through_150mS_30perc.jpg"/>
                    <pic:cNvPicPr/>
                  </pic:nvPicPr>
                  <pic:blipFill>
                    <a:blip r:embed="rId43">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212D69" w:rsidRDefault="0024146C"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37</w:t>
      </w:r>
      <w:r w:rsidRPr="00212D69">
        <w:rPr>
          <w:i w:val="0"/>
        </w:rPr>
        <w:fldChar w:fldCharType="end"/>
      </w:r>
      <w:r w:rsidRPr="00212D69">
        <w:rPr>
          <w:i w:val="0"/>
        </w:rPr>
        <w:t>:  DuT ride through functionality during 30% voltage dip for 150mS</w:t>
      </w:r>
    </w:p>
    <w:p w:rsidR="00102E86" w:rsidRDefault="00102E86" w:rsidP="004B0D14"/>
    <w:p w:rsidR="00102E86" w:rsidRDefault="00102E86" w:rsidP="004B0D14"/>
    <w:p w:rsidR="0024146C" w:rsidRDefault="0024146C" w:rsidP="004B0D14">
      <w:pPr>
        <w:keepNext/>
      </w:pPr>
      <w:r>
        <w:rPr>
          <w:noProof/>
          <w:lang w:val="fr-FR" w:eastAsia="fr-FR"/>
        </w:rPr>
        <w:drawing>
          <wp:inline distT="0" distB="0" distL="0" distR="0" wp14:anchorId="7722AF1B" wp14:editId="08A49679">
            <wp:extent cx="6120130" cy="3915410"/>
            <wp:effectExtent l="0" t="0" r="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age ride through_150mS_40perc.jpg"/>
                    <pic:cNvPicPr/>
                  </pic:nvPicPr>
                  <pic:blipFill>
                    <a:blip r:embed="rId44">
                      <a:extLst>
                        <a:ext uri="{28A0092B-C50C-407E-A947-70E740481C1C}">
                          <a14:useLocalDpi xmlns:a14="http://schemas.microsoft.com/office/drawing/2010/main" val="0"/>
                        </a:ext>
                      </a:extLst>
                    </a:blip>
                    <a:stretch>
                      <a:fillRect/>
                    </a:stretch>
                  </pic:blipFill>
                  <pic:spPr>
                    <a:xfrm>
                      <a:off x="0" y="0"/>
                      <a:ext cx="6120130" cy="3915410"/>
                    </a:xfrm>
                    <a:prstGeom prst="rect">
                      <a:avLst/>
                    </a:prstGeom>
                  </pic:spPr>
                </pic:pic>
              </a:graphicData>
            </a:graphic>
          </wp:inline>
        </w:drawing>
      </w:r>
    </w:p>
    <w:p w:rsidR="00102E86" w:rsidRPr="00212D69" w:rsidRDefault="0024146C"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38</w:t>
      </w:r>
      <w:r w:rsidRPr="00212D69">
        <w:rPr>
          <w:i w:val="0"/>
        </w:rPr>
        <w:fldChar w:fldCharType="end"/>
      </w:r>
      <w:r w:rsidRPr="00212D69">
        <w:rPr>
          <w:i w:val="0"/>
        </w:rPr>
        <w:t>: DuT ride through functionality during 40% voltage dip for 150mS</w:t>
      </w:r>
    </w:p>
    <w:p w:rsidR="00102E86" w:rsidRDefault="00102E86" w:rsidP="004B0D14"/>
    <w:p w:rsidR="00102E86" w:rsidRPr="004F0F1E" w:rsidRDefault="00102E86" w:rsidP="004F0F1E">
      <w:pPr>
        <w:pStyle w:val="Paragraphedeliste"/>
        <w:rPr>
          <w:szCs w:val="22"/>
        </w:rPr>
      </w:pPr>
    </w:p>
    <w:p w:rsidR="004237E0" w:rsidRDefault="004237E0" w:rsidP="00843295">
      <w:pPr>
        <w:pStyle w:val="Paragraphedeliste"/>
        <w:numPr>
          <w:ilvl w:val="0"/>
          <w:numId w:val="6"/>
        </w:numPr>
        <w:rPr>
          <w:szCs w:val="22"/>
        </w:rPr>
      </w:pPr>
      <w:r>
        <w:rPr>
          <w:szCs w:val="22"/>
        </w:rPr>
        <w:t>Harmonic measurements</w:t>
      </w:r>
      <w:r w:rsidRPr="00963F3D">
        <w:rPr>
          <w:szCs w:val="22"/>
        </w:rPr>
        <w:t>:</w:t>
      </w:r>
    </w:p>
    <w:p w:rsidR="004F0F1E" w:rsidRDefault="00CA4483" w:rsidP="00843295">
      <w:pPr>
        <w:pStyle w:val="Paragraphedeliste"/>
        <w:numPr>
          <w:ilvl w:val="0"/>
          <w:numId w:val="16"/>
        </w:numPr>
        <w:rPr>
          <w:szCs w:val="22"/>
        </w:rPr>
      </w:pPr>
      <w:r>
        <w:rPr>
          <w:szCs w:val="22"/>
        </w:rPr>
        <w:t xml:space="preserve">The total harmonic distortions measurement is </w:t>
      </w:r>
      <w:r w:rsidR="009E7ACD">
        <w:rPr>
          <w:szCs w:val="22"/>
        </w:rPr>
        <w:t xml:space="preserve">carried out as per the steps briefed in section 4.2. The measured fundamental AC current </w:t>
      </w:r>
      <w:r w:rsidR="00112A4C">
        <w:rPr>
          <w:szCs w:val="22"/>
        </w:rPr>
        <w:t xml:space="preserve">(I ph) </w:t>
      </w:r>
      <w:r w:rsidR="009E7ACD">
        <w:rPr>
          <w:szCs w:val="22"/>
        </w:rPr>
        <w:t>for all the 3 phases is plotted against the solar irradiance profile and is presented in Figure (3</w:t>
      </w:r>
      <w:r w:rsidR="00212D69">
        <w:rPr>
          <w:szCs w:val="22"/>
        </w:rPr>
        <w:t>8</w:t>
      </w:r>
      <w:r w:rsidR="009E7ACD">
        <w:rPr>
          <w:szCs w:val="22"/>
        </w:rPr>
        <w:t xml:space="preserve">). </w:t>
      </w:r>
    </w:p>
    <w:p w:rsidR="004F0F1E" w:rsidRDefault="009E7ACD" w:rsidP="00843295">
      <w:pPr>
        <w:pStyle w:val="Paragraphedeliste"/>
        <w:numPr>
          <w:ilvl w:val="0"/>
          <w:numId w:val="16"/>
        </w:numPr>
        <w:rPr>
          <w:szCs w:val="22"/>
        </w:rPr>
      </w:pPr>
      <w:r>
        <w:rPr>
          <w:szCs w:val="22"/>
        </w:rPr>
        <w:t xml:space="preserve">A </w:t>
      </w:r>
      <w:r w:rsidR="004F0F1E">
        <w:rPr>
          <w:szCs w:val="22"/>
        </w:rPr>
        <w:t>good</w:t>
      </w:r>
      <w:r>
        <w:rPr>
          <w:szCs w:val="22"/>
        </w:rPr>
        <w:t xml:space="preserve"> overlay of the generation profile of current over irradiance indicate there are no outliers in the measurement and the harmonics outcome can be co-related to irradiance conditions or turn ON of OFF periods. </w:t>
      </w:r>
    </w:p>
    <w:p w:rsidR="004F0F1E" w:rsidRDefault="009E7ACD" w:rsidP="00843295">
      <w:pPr>
        <w:pStyle w:val="Paragraphedeliste"/>
        <w:numPr>
          <w:ilvl w:val="0"/>
          <w:numId w:val="16"/>
        </w:numPr>
        <w:rPr>
          <w:szCs w:val="22"/>
        </w:rPr>
      </w:pPr>
      <w:r>
        <w:rPr>
          <w:szCs w:val="22"/>
        </w:rPr>
        <w:t>Figures (</w:t>
      </w:r>
      <w:r w:rsidR="006B3ED4">
        <w:rPr>
          <w:szCs w:val="22"/>
        </w:rPr>
        <w:t>40</w:t>
      </w:r>
      <w:r>
        <w:rPr>
          <w:szCs w:val="22"/>
        </w:rPr>
        <w:t>) to (4</w:t>
      </w:r>
      <w:r w:rsidR="006B3ED4">
        <w:rPr>
          <w:szCs w:val="22"/>
        </w:rPr>
        <w:t>6</w:t>
      </w:r>
      <w:r>
        <w:rPr>
          <w:szCs w:val="22"/>
        </w:rPr>
        <w:t>) presents the measured THD, Odd harmonic distortions for orders 3</w:t>
      </w:r>
      <w:r w:rsidRPr="004F0F1E">
        <w:rPr>
          <w:szCs w:val="22"/>
        </w:rPr>
        <w:t>rd</w:t>
      </w:r>
      <w:r>
        <w:rPr>
          <w:szCs w:val="22"/>
        </w:rPr>
        <w:t xml:space="preserve"> to 9</w:t>
      </w:r>
      <w:r w:rsidRPr="004F0F1E">
        <w:rPr>
          <w:szCs w:val="22"/>
        </w:rPr>
        <w:t>th</w:t>
      </w:r>
      <w:r>
        <w:rPr>
          <w:szCs w:val="22"/>
        </w:rPr>
        <w:t>, 11</w:t>
      </w:r>
      <w:r w:rsidRPr="004F0F1E">
        <w:rPr>
          <w:szCs w:val="22"/>
        </w:rPr>
        <w:t>th</w:t>
      </w:r>
      <w:r>
        <w:rPr>
          <w:szCs w:val="22"/>
        </w:rPr>
        <w:t xml:space="preserve"> to 15</w:t>
      </w:r>
      <w:r w:rsidRPr="004F0F1E">
        <w:rPr>
          <w:szCs w:val="22"/>
        </w:rPr>
        <w:t>th</w:t>
      </w:r>
      <w:r>
        <w:rPr>
          <w:szCs w:val="22"/>
        </w:rPr>
        <w:t>, 17 to 21</w:t>
      </w:r>
      <w:r w:rsidRPr="004F0F1E">
        <w:rPr>
          <w:szCs w:val="22"/>
        </w:rPr>
        <w:t>st</w:t>
      </w:r>
      <w:r>
        <w:rPr>
          <w:szCs w:val="22"/>
        </w:rPr>
        <w:t xml:space="preserve"> and 23</w:t>
      </w:r>
      <w:r w:rsidRPr="004F0F1E">
        <w:rPr>
          <w:szCs w:val="22"/>
        </w:rPr>
        <w:t>rd</w:t>
      </w:r>
      <w:r>
        <w:rPr>
          <w:szCs w:val="22"/>
        </w:rPr>
        <w:t xml:space="preserve"> to 33</w:t>
      </w:r>
      <w:r w:rsidRPr="004F0F1E">
        <w:rPr>
          <w:szCs w:val="22"/>
        </w:rPr>
        <w:t>rd</w:t>
      </w:r>
      <w:r>
        <w:rPr>
          <w:szCs w:val="22"/>
        </w:rPr>
        <w:t>, Even harmonics distortions for orders 2</w:t>
      </w:r>
      <w:r w:rsidRPr="004F0F1E">
        <w:rPr>
          <w:szCs w:val="22"/>
        </w:rPr>
        <w:t>nd</w:t>
      </w:r>
      <w:r>
        <w:rPr>
          <w:szCs w:val="22"/>
        </w:rPr>
        <w:t xml:space="preserve"> to 8</w:t>
      </w:r>
      <w:r w:rsidRPr="004F0F1E">
        <w:rPr>
          <w:szCs w:val="22"/>
        </w:rPr>
        <w:t>th</w:t>
      </w:r>
      <w:r>
        <w:rPr>
          <w:szCs w:val="22"/>
        </w:rPr>
        <w:t xml:space="preserve"> and 10</w:t>
      </w:r>
      <w:r w:rsidRPr="004F0F1E">
        <w:rPr>
          <w:szCs w:val="22"/>
        </w:rPr>
        <w:t>th</w:t>
      </w:r>
      <w:r>
        <w:rPr>
          <w:szCs w:val="22"/>
        </w:rPr>
        <w:t xml:space="preserve"> to 32</w:t>
      </w:r>
      <w:r w:rsidRPr="004F0F1E">
        <w:rPr>
          <w:szCs w:val="22"/>
        </w:rPr>
        <w:t>rd</w:t>
      </w:r>
      <w:r>
        <w:rPr>
          <w:szCs w:val="22"/>
        </w:rPr>
        <w:t xml:space="preserve"> </w:t>
      </w:r>
      <w:r w:rsidR="00112A4C">
        <w:rPr>
          <w:szCs w:val="22"/>
        </w:rPr>
        <w:t xml:space="preserve">for all the 3 phases </w:t>
      </w:r>
      <w:r>
        <w:rPr>
          <w:szCs w:val="22"/>
        </w:rPr>
        <w:t xml:space="preserve">for </w:t>
      </w:r>
      <w:r w:rsidR="00112A4C">
        <w:rPr>
          <w:szCs w:val="22"/>
        </w:rPr>
        <w:t>a</w:t>
      </w:r>
      <w:r>
        <w:rPr>
          <w:szCs w:val="22"/>
        </w:rPr>
        <w:t xml:space="preserve"> clear and cloudy sky </w:t>
      </w:r>
      <w:r w:rsidR="00112A4C">
        <w:rPr>
          <w:szCs w:val="22"/>
        </w:rPr>
        <w:t>irradiance</w:t>
      </w:r>
      <w:r w:rsidR="009F4930">
        <w:rPr>
          <w:szCs w:val="22"/>
        </w:rPr>
        <w:t xml:space="preserve"> profiles</w:t>
      </w:r>
      <w:r>
        <w:rPr>
          <w:szCs w:val="22"/>
        </w:rPr>
        <w:t xml:space="preserve">.  </w:t>
      </w:r>
    </w:p>
    <w:p w:rsidR="004F0F1E" w:rsidRDefault="009E7ACD" w:rsidP="00843295">
      <w:pPr>
        <w:pStyle w:val="Paragraphedeliste"/>
        <w:numPr>
          <w:ilvl w:val="0"/>
          <w:numId w:val="16"/>
        </w:numPr>
        <w:rPr>
          <w:szCs w:val="22"/>
        </w:rPr>
      </w:pPr>
      <w:r>
        <w:rPr>
          <w:szCs w:val="22"/>
        </w:rPr>
        <w:t>A high THD</w:t>
      </w:r>
      <w:r w:rsidR="009F4930">
        <w:rPr>
          <w:szCs w:val="22"/>
        </w:rPr>
        <w:t xml:space="preserve"> in all 3 phases</w:t>
      </w:r>
      <w:r>
        <w:rPr>
          <w:szCs w:val="22"/>
        </w:rPr>
        <w:t xml:space="preserve"> </w:t>
      </w:r>
      <w:r w:rsidR="009F4930">
        <w:rPr>
          <w:szCs w:val="22"/>
        </w:rPr>
        <w:t>i</w:t>
      </w:r>
      <w:r w:rsidR="009F4930" w:rsidRPr="009F4930">
        <w:rPr>
          <w:szCs w:val="22"/>
        </w:rPr>
        <w:t xml:space="preserve">s observed </w:t>
      </w:r>
      <w:r>
        <w:rPr>
          <w:szCs w:val="22"/>
        </w:rPr>
        <w:t xml:space="preserve">for both the sky conditions </w:t>
      </w:r>
      <w:r w:rsidR="009F4930">
        <w:rPr>
          <w:szCs w:val="22"/>
        </w:rPr>
        <w:t xml:space="preserve">during early and late sun hours of the day i.e. period when </w:t>
      </w:r>
      <w:r w:rsidR="004F0F1E">
        <w:rPr>
          <w:szCs w:val="22"/>
        </w:rPr>
        <w:t>an</w:t>
      </w:r>
      <w:r w:rsidR="009F4930">
        <w:rPr>
          <w:szCs w:val="22"/>
        </w:rPr>
        <w:t xml:space="preserve"> inverter tends to turn ON </w:t>
      </w:r>
      <w:r w:rsidR="00112A4C">
        <w:rPr>
          <w:szCs w:val="22"/>
        </w:rPr>
        <w:t xml:space="preserve">with </w:t>
      </w:r>
      <w:r w:rsidR="009F4930">
        <w:rPr>
          <w:szCs w:val="22"/>
        </w:rPr>
        <w:t xml:space="preserve">increasing irradiance and tending to turn OFF when the irradiance levels are dipping sharply at the end of the day. </w:t>
      </w:r>
    </w:p>
    <w:p w:rsidR="004F0F1E" w:rsidRDefault="009F4930" w:rsidP="00843295">
      <w:pPr>
        <w:pStyle w:val="Paragraphedeliste"/>
        <w:numPr>
          <w:ilvl w:val="0"/>
          <w:numId w:val="16"/>
        </w:numPr>
        <w:rPr>
          <w:szCs w:val="22"/>
        </w:rPr>
      </w:pPr>
      <w:r>
        <w:rPr>
          <w:szCs w:val="22"/>
        </w:rPr>
        <w:t xml:space="preserve">The measured THD is well above the requirement of 5% in the EN61727 standard. </w:t>
      </w:r>
    </w:p>
    <w:p w:rsidR="004F0F1E" w:rsidRDefault="009F4930" w:rsidP="00843295">
      <w:pPr>
        <w:pStyle w:val="Paragraphedeliste"/>
        <w:numPr>
          <w:ilvl w:val="0"/>
          <w:numId w:val="16"/>
        </w:numPr>
        <w:rPr>
          <w:szCs w:val="22"/>
        </w:rPr>
      </w:pPr>
      <w:r>
        <w:rPr>
          <w:szCs w:val="22"/>
        </w:rPr>
        <w:t xml:space="preserve">The THD measured for a cloudy day profile is also higher than the clear day and crosses the maximum limit of 5%.  </w:t>
      </w:r>
    </w:p>
    <w:p w:rsidR="004F0F1E" w:rsidRDefault="009F4930" w:rsidP="00843295">
      <w:pPr>
        <w:pStyle w:val="Paragraphedeliste"/>
        <w:numPr>
          <w:ilvl w:val="0"/>
          <w:numId w:val="16"/>
        </w:numPr>
        <w:rPr>
          <w:szCs w:val="22"/>
        </w:rPr>
      </w:pPr>
      <w:r>
        <w:rPr>
          <w:szCs w:val="22"/>
        </w:rPr>
        <w:t>Similar results are observed for the rest of the odd orders from 3</w:t>
      </w:r>
      <w:r w:rsidRPr="004F0F1E">
        <w:rPr>
          <w:szCs w:val="22"/>
        </w:rPr>
        <w:t>rd</w:t>
      </w:r>
      <w:r>
        <w:rPr>
          <w:szCs w:val="22"/>
        </w:rPr>
        <w:t xml:space="preserve"> to 9</w:t>
      </w:r>
      <w:r w:rsidRPr="004F0F1E">
        <w:rPr>
          <w:szCs w:val="22"/>
        </w:rPr>
        <w:t>th</w:t>
      </w:r>
      <w:r>
        <w:rPr>
          <w:szCs w:val="22"/>
        </w:rPr>
        <w:t>, 11</w:t>
      </w:r>
      <w:r w:rsidRPr="004F0F1E">
        <w:rPr>
          <w:szCs w:val="22"/>
        </w:rPr>
        <w:t>th</w:t>
      </w:r>
      <w:r>
        <w:rPr>
          <w:szCs w:val="22"/>
        </w:rPr>
        <w:t xml:space="preserve"> to 15</w:t>
      </w:r>
      <w:r w:rsidRPr="004F0F1E">
        <w:rPr>
          <w:szCs w:val="22"/>
        </w:rPr>
        <w:t>th</w:t>
      </w:r>
      <w:r w:rsidR="00AC5ECB">
        <w:rPr>
          <w:szCs w:val="22"/>
        </w:rPr>
        <w:t>, 17</w:t>
      </w:r>
      <w:r w:rsidR="004F0F1E">
        <w:rPr>
          <w:szCs w:val="22"/>
        </w:rPr>
        <w:t>th</w:t>
      </w:r>
      <w:r>
        <w:rPr>
          <w:szCs w:val="22"/>
        </w:rPr>
        <w:t xml:space="preserve"> to 21</w:t>
      </w:r>
      <w:r w:rsidRPr="004F0F1E">
        <w:rPr>
          <w:szCs w:val="22"/>
        </w:rPr>
        <w:t>st</w:t>
      </w:r>
      <w:r>
        <w:rPr>
          <w:szCs w:val="22"/>
        </w:rPr>
        <w:t xml:space="preserve"> and 23</w:t>
      </w:r>
      <w:r w:rsidRPr="004F0F1E">
        <w:rPr>
          <w:szCs w:val="22"/>
        </w:rPr>
        <w:t>rd</w:t>
      </w:r>
      <w:r>
        <w:rPr>
          <w:szCs w:val="22"/>
        </w:rPr>
        <w:t xml:space="preserve"> to 33</w:t>
      </w:r>
      <w:r w:rsidRPr="004F0F1E">
        <w:rPr>
          <w:szCs w:val="22"/>
        </w:rPr>
        <w:t>rd</w:t>
      </w:r>
      <w:r w:rsidR="00AC5ECB">
        <w:rPr>
          <w:szCs w:val="22"/>
        </w:rPr>
        <w:t xml:space="preserve"> and even orders of 2</w:t>
      </w:r>
      <w:r w:rsidR="00AC5ECB" w:rsidRPr="004F0F1E">
        <w:rPr>
          <w:szCs w:val="22"/>
        </w:rPr>
        <w:t>nd</w:t>
      </w:r>
      <w:r w:rsidR="00AC5ECB">
        <w:rPr>
          <w:szCs w:val="22"/>
        </w:rPr>
        <w:t xml:space="preserve"> to 8</w:t>
      </w:r>
      <w:r w:rsidR="00AC5ECB" w:rsidRPr="004F0F1E">
        <w:rPr>
          <w:szCs w:val="22"/>
        </w:rPr>
        <w:t>th</w:t>
      </w:r>
      <w:r w:rsidR="00AC5ECB">
        <w:rPr>
          <w:szCs w:val="22"/>
        </w:rPr>
        <w:t xml:space="preserve"> and 10</w:t>
      </w:r>
      <w:r w:rsidR="00AC5ECB" w:rsidRPr="004F0F1E">
        <w:rPr>
          <w:szCs w:val="22"/>
        </w:rPr>
        <w:t>th</w:t>
      </w:r>
      <w:r w:rsidR="00AC5ECB">
        <w:rPr>
          <w:szCs w:val="22"/>
        </w:rPr>
        <w:t xml:space="preserve"> to 32</w:t>
      </w:r>
      <w:r w:rsidR="00AC5ECB" w:rsidRPr="004F0F1E">
        <w:rPr>
          <w:szCs w:val="22"/>
        </w:rPr>
        <w:t>rd</w:t>
      </w:r>
      <w:r w:rsidR="00AC5ECB">
        <w:rPr>
          <w:szCs w:val="22"/>
        </w:rPr>
        <w:t>.</w:t>
      </w:r>
      <w:r w:rsidR="00180851">
        <w:rPr>
          <w:szCs w:val="22"/>
        </w:rPr>
        <w:t xml:space="preserve"> </w:t>
      </w:r>
    </w:p>
    <w:p w:rsidR="009E7ACD" w:rsidRDefault="00180851" w:rsidP="00843295">
      <w:pPr>
        <w:pStyle w:val="Paragraphedeliste"/>
        <w:numPr>
          <w:ilvl w:val="0"/>
          <w:numId w:val="16"/>
        </w:numPr>
        <w:rPr>
          <w:szCs w:val="22"/>
        </w:rPr>
      </w:pPr>
      <w:r>
        <w:rPr>
          <w:szCs w:val="22"/>
        </w:rPr>
        <w:t>It is also observed that some of the harmonics in the networ</w:t>
      </w:r>
      <w:r w:rsidR="0000262D">
        <w:rPr>
          <w:szCs w:val="22"/>
        </w:rPr>
        <w:t>k i</w:t>
      </w:r>
      <w:r>
        <w:rPr>
          <w:szCs w:val="22"/>
        </w:rPr>
        <w:t xml:space="preserve">s absorbed by the filters in the inverter during the course of the day or peak power generations. </w:t>
      </w:r>
    </w:p>
    <w:p w:rsidR="009E7ACD" w:rsidRDefault="009E7ACD" w:rsidP="004B0D14">
      <w:pPr>
        <w:rPr>
          <w:szCs w:val="22"/>
        </w:rPr>
      </w:pPr>
    </w:p>
    <w:p w:rsidR="009E7ACD" w:rsidRDefault="00BD1192" w:rsidP="004F0F1E">
      <w:pPr>
        <w:keepNext/>
        <w:jc w:val="center"/>
      </w:pPr>
      <w:r>
        <w:rPr>
          <w:noProof/>
          <w:lang w:val="fr-FR" w:eastAsia="fr-FR"/>
        </w:rPr>
        <w:lastRenderedPageBreak/>
        <w:drawing>
          <wp:inline distT="0" distB="0" distL="0" distR="0" wp14:anchorId="2D2D5695" wp14:editId="3F5F5591">
            <wp:extent cx="5985590" cy="3680460"/>
            <wp:effectExtent l="19050" t="19050" r="15240" b="152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6341" cy="3693219"/>
                    </a:xfrm>
                    <a:prstGeom prst="rect">
                      <a:avLst/>
                    </a:prstGeom>
                    <a:noFill/>
                    <a:ln>
                      <a:solidFill>
                        <a:schemeClr val="tx1"/>
                      </a:solidFill>
                    </a:ln>
                  </pic:spPr>
                </pic:pic>
              </a:graphicData>
            </a:graphic>
          </wp:inline>
        </w:drawing>
      </w:r>
    </w:p>
    <w:p w:rsidR="00102E86" w:rsidRPr="00212D69" w:rsidRDefault="009E7ACD" w:rsidP="004B0D14">
      <w:pPr>
        <w:pStyle w:val="Lgende"/>
        <w:jc w:val="both"/>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39</w:t>
      </w:r>
      <w:r w:rsidRPr="00212D69">
        <w:rPr>
          <w:i w:val="0"/>
        </w:rPr>
        <w:fldChar w:fldCharType="end"/>
      </w:r>
      <w:r w:rsidRPr="00212D69">
        <w:rPr>
          <w:i w:val="0"/>
        </w:rPr>
        <w:t xml:space="preserve">: </w:t>
      </w:r>
      <w:r w:rsidR="00AC5ECB" w:rsidRPr="00212D69">
        <w:rPr>
          <w:i w:val="0"/>
        </w:rPr>
        <w:t>Overlay of measured fundamental current for 3 phases over clear and cloudy irradiance profiles</w:t>
      </w:r>
    </w:p>
    <w:p w:rsidR="00102E86" w:rsidRDefault="00102E86" w:rsidP="004B0D14"/>
    <w:p w:rsidR="00102E86" w:rsidRDefault="00102E86" w:rsidP="004B0D14"/>
    <w:p w:rsidR="00442D3B" w:rsidRDefault="00442D3B" w:rsidP="004F0F1E">
      <w:pPr>
        <w:keepNext/>
        <w:jc w:val="center"/>
      </w:pPr>
      <w:r>
        <w:rPr>
          <w:noProof/>
          <w:lang w:val="fr-FR" w:eastAsia="fr-FR"/>
        </w:rPr>
        <w:drawing>
          <wp:inline distT="0" distB="0" distL="0" distR="0" wp14:anchorId="4762616F" wp14:editId="2440BD49">
            <wp:extent cx="6041572" cy="3830357"/>
            <wp:effectExtent l="19050" t="19050" r="16510" b="177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41572" cy="3830357"/>
                    </a:xfrm>
                    <a:prstGeom prst="rect">
                      <a:avLst/>
                    </a:prstGeom>
                    <a:noFill/>
                    <a:ln>
                      <a:solidFill>
                        <a:schemeClr val="tx1"/>
                      </a:solidFill>
                    </a:ln>
                  </pic:spPr>
                </pic:pic>
              </a:graphicData>
            </a:graphic>
          </wp:inline>
        </w:drawing>
      </w:r>
    </w:p>
    <w:p w:rsidR="00102E86" w:rsidRPr="00212D69" w:rsidRDefault="00442D3B"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40</w:t>
      </w:r>
      <w:r w:rsidRPr="00212D69">
        <w:rPr>
          <w:i w:val="0"/>
        </w:rPr>
        <w:fldChar w:fldCharType="end"/>
      </w:r>
      <w:r w:rsidR="00AC5ECB" w:rsidRPr="00212D69">
        <w:rPr>
          <w:i w:val="0"/>
        </w:rPr>
        <w:t>: THD measured for clear and cloudy day irradiance profile</w:t>
      </w:r>
    </w:p>
    <w:p w:rsidR="00442D3B" w:rsidRDefault="00442D3B" w:rsidP="004F0F1E">
      <w:pPr>
        <w:keepNext/>
        <w:jc w:val="center"/>
      </w:pPr>
      <w:r>
        <w:rPr>
          <w:noProof/>
          <w:lang w:val="fr-FR" w:eastAsia="fr-FR"/>
        </w:rPr>
        <w:lastRenderedPageBreak/>
        <w:drawing>
          <wp:inline distT="0" distB="0" distL="0" distR="0" wp14:anchorId="62AA6AD1" wp14:editId="3ED0B0D6">
            <wp:extent cx="6041572" cy="3830357"/>
            <wp:effectExtent l="19050" t="19050" r="16510" b="177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42715" cy="3831082"/>
                    </a:xfrm>
                    <a:prstGeom prst="rect">
                      <a:avLst/>
                    </a:prstGeom>
                    <a:noFill/>
                    <a:ln>
                      <a:solidFill>
                        <a:schemeClr val="tx1"/>
                      </a:solidFill>
                    </a:ln>
                  </pic:spPr>
                </pic:pic>
              </a:graphicData>
            </a:graphic>
          </wp:inline>
        </w:drawing>
      </w:r>
    </w:p>
    <w:p w:rsidR="00442D3B" w:rsidRPr="00212D69" w:rsidRDefault="00442D3B"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41</w:t>
      </w:r>
      <w:r w:rsidRPr="00212D69">
        <w:rPr>
          <w:i w:val="0"/>
        </w:rPr>
        <w:fldChar w:fldCharType="end"/>
      </w:r>
      <w:r w:rsidR="00AC5ECB" w:rsidRPr="00212D69">
        <w:rPr>
          <w:i w:val="0"/>
        </w:rPr>
        <w:t>: Harmonic distortions measured for the odd orders from 3</w:t>
      </w:r>
      <w:r w:rsidR="00AC5ECB" w:rsidRPr="00212D69">
        <w:rPr>
          <w:i w:val="0"/>
          <w:vertAlign w:val="superscript"/>
        </w:rPr>
        <w:t>rd</w:t>
      </w:r>
      <w:r w:rsidR="00AC5ECB" w:rsidRPr="00212D69">
        <w:rPr>
          <w:i w:val="0"/>
        </w:rPr>
        <w:t xml:space="preserve"> to 9th</w:t>
      </w:r>
    </w:p>
    <w:p w:rsidR="009E7ACD" w:rsidRDefault="009E7ACD" w:rsidP="004B0D14">
      <w:pPr>
        <w:rPr>
          <w:lang w:eastAsia="de-DE"/>
        </w:rPr>
      </w:pPr>
    </w:p>
    <w:p w:rsidR="00442D3B" w:rsidRDefault="00442D3B" w:rsidP="004F0F1E">
      <w:pPr>
        <w:keepNext/>
        <w:jc w:val="center"/>
      </w:pPr>
      <w:r>
        <w:rPr>
          <w:noProof/>
          <w:lang w:val="fr-FR" w:eastAsia="fr-FR"/>
        </w:rPr>
        <w:drawing>
          <wp:inline distT="0" distB="0" distL="0" distR="0" wp14:anchorId="671CE492" wp14:editId="5A79A548">
            <wp:extent cx="5992295" cy="3799115"/>
            <wp:effectExtent l="19050" t="19050" r="27940" b="1143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2295" cy="3799115"/>
                    </a:xfrm>
                    <a:prstGeom prst="rect">
                      <a:avLst/>
                    </a:prstGeom>
                    <a:noFill/>
                    <a:ln>
                      <a:solidFill>
                        <a:schemeClr val="tx1"/>
                      </a:solidFill>
                    </a:ln>
                  </pic:spPr>
                </pic:pic>
              </a:graphicData>
            </a:graphic>
          </wp:inline>
        </w:drawing>
      </w:r>
    </w:p>
    <w:p w:rsidR="00442D3B" w:rsidRDefault="00442D3B"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42</w:t>
      </w:r>
      <w:r w:rsidRPr="00212D69">
        <w:rPr>
          <w:i w:val="0"/>
        </w:rPr>
        <w:fldChar w:fldCharType="end"/>
      </w:r>
      <w:r w:rsidR="00AC5ECB" w:rsidRPr="00212D69">
        <w:rPr>
          <w:i w:val="0"/>
        </w:rPr>
        <w:t>: Harmonic distortions measured for the odd orders from 11</w:t>
      </w:r>
      <w:r w:rsidR="00AC5ECB" w:rsidRPr="00212D69">
        <w:rPr>
          <w:i w:val="0"/>
          <w:vertAlign w:val="superscript"/>
        </w:rPr>
        <w:t>th</w:t>
      </w:r>
      <w:r w:rsidR="00AC5ECB" w:rsidRPr="00212D69">
        <w:rPr>
          <w:i w:val="0"/>
        </w:rPr>
        <w:t xml:space="preserve"> to 15</w:t>
      </w:r>
      <w:r w:rsidR="00AC5ECB" w:rsidRPr="00212D69">
        <w:rPr>
          <w:i w:val="0"/>
          <w:vertAlign w:val="superscript"/>
        </w:rPr>
        <w:t>th</w:t>
      </w:r>
      <w:r w:rsidR="00AC5ECB" w:rsidRPr="00212D69">
        <w:rPr>
          <w:i w:val="0"/>
        </w:rPr>
        <w:t xml:space="preserve"> </w:t>
      </w:r>
    </w:p>
    <w:p w:rsidR="004F0F1E" w:rsidRPr="004F0F1E" w:rsidRDefault="004F0F1E" w:rsidP="004F0F1E">
      <w:pPr>
        <w:rPr>
          <w:lang w:eastAsia="de-DE"/>
        </w:rPr>
      </w:pPr>
    </w:p>
    <w:p w:rsidR="00442D3B" w:rsidRDefault="00442D3B" w:rsidP="004F0F1E">
      <w:pPr>
        <w:keepNext/>
        <w:jc w:val="center"/>
      </w:pPr>
      <w:r>
        <w:rPr>
          <w:noProof/>
          <w:lang w:val="fr-FR" w:eastAsia="fr-FR"/>
        </w:rPr>
        <w:lastRenderedPageBreak/>
        <w:drawing>
          <wp:inline distT="0" distB="0" distL="0" distR="0" wp14:anchorId="07C698BF" wp14:editId="68DE85D7">
            <wp:extent cx="5992295" cy="3799115"/>
            <wp:effectExtent l="19050" t="19050" r="27940" b="1143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92295" cy="3799115"/>
                    </a:xfrm>
                    <a:prstGeom prst="rect">
                      <a:avLst/>
                    </a:prstGeom>
                    <a:noFill/>
                    <a:ln>
                      <a:solidFill>
                        <a:schemeClr val="tx1"/>
                      </a:solidFill>
                    </a:ln>
                  </pic:spPr>
                </pic:pic>
              </a:graphicData>
            </a:graphic>
          </wp:inline>
        </w:drawing>
      </w:r>
    </w:p>
    <w:p w:rsidR="004F0F1E" w:rsidRDefault="004F0F1E" w:rsidP="004B0D14">
      <w:pPr>
        <w:pStyle w:val="Lgende"/>
        <w:rPr>
          <w:i w:val="0"/>
        </w:rPr>
      </w:pPr>
    </w:p>
    <w:p w:rsidR="00AC5ECB" w:rsidRPr="00212D69" w:rsidRDefault="00442D3B"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43</w:t>
      </w:r>
      <w:r w:rsidRPr="00212D69">
        <w:rPr>
          <w:i w:val="0"/>
        </w:rPr>
        <w:fldChar w:fldCharType="end"/>
      </w:r>
      <w:r w:rsidR="00AC5ECB" w:rsidRPr="00212D69">
        <w:rPr>
          <w:i w:val="0"/>
        </w:rPr>
        <w:t>: Harmonic distortions measured for the odd orders from 17</w:t>
      </w:r>
      <w:r w:rsidR="00AC5ECB" w:rsidRPr="00212D69">
        <w:rPr>
          <w:i w:val="0"/>
          <w:vertAlign w:val="superscript"/>
        </w:rPr>
        <w:t>th</w:t>
      </w:r>
      <w:r w:rsidR="00AC5ECB" w:rsidRPr="00212D69">
        <w:rPr>
          <w:i w:val="0"/>
        </w:rPr>
        <w:t xml:space="preserve"> to 21</w:t>
      </w:r>
      <w:r w:rsidR="00AC5ECB" w:rsidRPr="00212D69">
        <w:rPr>
          <w:i w:val="0"/>
          <w:vertAlign w:val="superscript"/>
        </w:rPr>
        <w:t>st</w:t>
      </w:r>
      <w:r w:rsidR="00AC5ECB" w:rsidRPr="00212D69">
        <w:rPr>
          <w:i w:val="0"/>
        </w:rPr>
        <w:t xml:space="preserve"> </w:t>
      </w:r>
    </w:p>
    <w:p w:rsidR="00102E86" w:rsidRDefault="00102E86" w:rsidP="004B0D14">
      <w:pPr>
        <w:pStyle w:val="Lgende"/>
        <w:jc w:val="both"/>
      </w:pPr>
    </w:p>
    <w:p w:rsidR="00102E86" w:rsidRDefault="00102E86" w:rsidP="004B0D14"/>
    <w:p w:rsidR="00442D3B" w:rsidRDefault="00442D3B" w:rsidP="004F0F1E">
      <w:pPr>
        <w:keepNext/>
        <w:jc w:val="center"/>
      </w:pPr>
      <w:r>
        <w:rPr>
          <w:noProof/>
          <w:lang w:val="fr-FR" w:eastAsia="fr-FR"/>
        </w:rPr>
        <w:drawing>
          <wp:inline distT="0" distB="0" distL="0" distR="0" wp14:anchorId="3BC17A9F" wp14:editId="088A06B9">
            <wp:extent cx="6008914" cy="3809651"/>
            <wp:effectExtent l="19050" t="19050" r="11430" b="196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8914" cy="3809651"/>
                    </a:xfrm>
                    <a:prstGeom prst="rect">
                      <a:avLst/>
                    </a:prstGeom>
                    <a:noFill/>
                    <a:ln>
                      <a:solidFill>
                        <a:schemeClr val="tx1"/>
                      </a:solidFill>
                    </a:ln>
                  </pic:spPr>
                </pic:pic>
              </a:graphicData>
            </a:graphic>
          </wp:inline>
        </w:drawing>
      </w:r>
    </w:p>
    <w:p w:rsidR="00102E86" w:rsidRPr="00212D69" w:rsidRDefault="00442D3B"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44</w:t>
      </w:r>
      <w:r w:rsidRPr="00212D69">
        <w:rPr>
          <w:i w:val="0"/>
        </w:rPr>
        <w:fldChar w:fldCharType="end"/>
      </w:r>
      <w:r w:rsidR="00AC5ECB" w:rsidRPr="00212D69">
        <w:rPr>
          <w:i w:val="0"/>
        </w:rPr>
        <w:t>: Harmonic distortions measured for the odd orders from 23</w:t>
      </w:r>
      <w:r w:rsidR="00AC5ECB" w:rsidRPr="00212D69">
        <w:rPr>
          <w:i w:val="0"/>
          <w:vertAlign w:val="superscript"/>
        </w:rPr>
        <w:t>rd</w:t>
      </w:r>
      <w:r w:rsidR="00AC5ECB" w:rsidRPr="00212D69">
        <w:rPr>
          <w:i w:val="0"/>
        </w:rPr>
        <w:t xml:space="preserve"> to 33</w:t>
      </w:r>
      <w:r w:rsidR="00AC5ECB" w:rsidRPr="00212D69">
        <w:rPr>
          <w:i w:val="0"/>
          <w:vertAlign w:val="superscript"/>
        </w:rPr>
        <w:t>rd</w:t>
      </w:r>
      <w:r w:rsidR="00AC5ECB" w:rsidRPr="00212D69">
        <w:rPr>
          <w:i w:val="0"/>
        </w:rPr>
        <w:t xml:space="preserve"> </w:t>
      </w:r>
    </w:p>
    <w:p w:rsidR="00076A36" w:rsidRDefault="00442D3B" w:rsidP="004F0F1E">
      <w:pPr>
        <w:keepNext/>
        <w:jc w:val="center"/>
      </w:pPr>
      <w:r>
        <w:rPr>
          <w:noProof/>
          <w:lang w:val="fr-FR" w:eastAsia="fr-FR"/>
        </w:rPr>
        <w:lastRenderedPageBreak/>
        <w:drawing>
          <wp:inline distT="0" distB="0" distL="0" distR="0" wp14:anchorId="32309C55" wp14:editId="0DEA3A67">
            <wp:extent cx="5992295" cy="3799115"/>
            <wp:effectExtent l="19050" t="19050" r="27940" b="1143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92295" cy="3799115"/>
                    </a:xfrm>
                    <a:prstGeom prst="rect">
                      <a:avLst/>
                    </a:prstGeom>
                    <a:noFill/>
                    <a:ln>
                      <a:solidFill>
                        <a:schemeClr val="tx1"/>
                      </a:solidFill>
                    </a:ln>
                  </pic:spPr>
                </pic:pic>
              </a:graphicData>
            </a:graphic>
          </wp:inline>
        </w:drawing>
      </w:r>
    </w:p>
    <w:p w:rsidR="00AC5ECB" w:rsidRPr="00212D69" w:rsidRDefault="00076A36"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45</w:t>
      </w:r>
      <w:r w:rsidRPr="00212D69">
        <w:rPr>
          <w:i w:val="0"/>
        </w:rPr>
        <w:fldChar w:fldCharType="end"/>
      </w:r>
      <w:r w:rsidR="00AC5ECB" w:rsidRPr="00212D69">
        <w:rPr>
          <w:i w:val="0"/>
        </w:rPr>
        <w:t>: Harmonic distortions measured for the even orders from 2</w:t>
      </w:r>
      <w:r w:rsidR="00AC5ECB" w:rsidRPr="00212D69">
        <w:rPr>
          <w:i w:val="0"/>
          <w:vertAlign w:val="superscript"/>
        </w:rPr>
        <w:t>nd</w:t>
      </w:r>
      <w:r w:rsidR="00AC5ECB" w:rsidRPr="00212D69">
        <w:rPr>
          <w:i w:val="0"/>
        </w:rPr>
        <w:t xml:space="preserve"> to 8</w:t>
      </w:r>
      <w:r w:rsidR="00AC5ECB" w:rsidRPr="00212D69">
        <w:rPr>
          <w:i w:val="0"/>
          <w:vertAlign w:val="superscript"/>
        </w:rPr>
        <w:t>th</w:t>
      </w:r>
      <w:r w:rsidR="00AC5ECB" w:rsidRPr="00212D69">
        <w:rPr>
          <w:i w:val="0"/>
        </w:rPr>
        <w:t xml:space="preserve"> </w:t>
      </w:r>
    </w:p>
    <w:p w:rsidR="00102E86" w:rsidRDefault="00102E86" w:rsidP="004B0D14">
      <w:pPr>
        <w:pStyle w:val="Lgende"/>
        <w:jc w:val="both"/>
      </w:pPr>
    </w:p>
    <w:p w:rsidR="00AC5ECB" w:rsidRPr="00AC5ECB" w:rsidRDefault="00AC5ECB" w:rsidP="004B0D14">
      <w:pPr>
        <w:rPr>
          <w:lang w:eastAsia="de-DE"/>
        </w:rPr>
      </w:pPr>
    </w:p>
    <w:p w:rsidR="00076A36" w:rsidRDefault="00076A36" w:rsidP="004F0F1E">
      <w:pPr>
        <w:keepNext/>
        <w:jc w:val="center"/>
      </w:pPr>
      <w:r>
        <w:rPr>
          <w:noProof/>
          <w:lang w:val="fr-FR" w:eastAsia="fr-FR"/>
        </w:rPr>
        <w:drawing>
          <wp:inline distT="0" distB="0" distL="0" distR="0" wp14:anchorId="6DCF4CDE" wp14:editId="44C4DD7B">
            <wp:extent cx="6026634" cy="3820886"/>
            <wp:effectExtent l="19050" t="19050" r="12700" b="273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6634" cy="3820886"/>
                    </a:xfrm>
                    <a:prstGeom prst="rect">
                      <a:avLst/>
                    </a:prstGeom>
                    <a:noFill/>
                    <a:ln>
                      <a:solidFill>
                        <a:schemeClr val="tx1"/>
                      </a:solidFill>
                    </a:ln>
                  </pic:spPr>
                </pic:pic>
              </a:graphicData>
            </a:graphic>
          </wp:inline>
        </w:drawing>
      </w:r>
    </w:p>
    <w:p w:rsidR="00AC5ECB" w:rsidRPr="00212D69" w:rsidRDefault="00076A36"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46</w:t>
      </w:r>
      <w:r w:rsidRPr="00212D69">
        <w:rPr>
          <w:i w:val="0"/>
        </w:rPr>
        <w:fldChar w:fldCharType="end"/>
      </w:r>
      <w:r w:rsidR="00AC5ECB" w:rsidRPr="00212D69">
        <w:rPr>
          <w:i w:val="0"/>
        </w:rPr>
        <w:t>: Harmonic distortions measured for the odd orders from 10</w:t>
      </w:r>
      <w:r w:rsidR="00AC5ECB" w:rsidRPr="00212D69">
        <w:rPr>
          <w:i w:val="0"/>
          <w:vertAlign w:val="superscript"/>
        </w:rPr>
        <w:t>th</w:t>
      </w:r>
      <w:r w:rsidR="00AC5ECB" w:rsidRPr="00212D69">
        <w:rPr>
          <w:i w:val="0"/>
        </w:rPr>
        <w:t xml:space="preserve"> to 32</w:t>
      </w:r>
      <w:r w:rsidR="00AC5ECB" w:rsidRPr="00212D69">
        <w:rPr>
          <w:i w:val="0"/>
          <w:vertAlign w:val="superscript"/>
        </w:rPr>
        <w:t>nd</w:t>
      </w:r>
      <w:r w:rsidR="00AC5ECB" w:rsidRPr="00212D69">
        <w:rPr>
          <w:i w:val="0"/>
        </w:rPr>
        <w:t xml:space="preserve"> </w:t>
      </w:r>
    </w:p>
    <w:p w:rsidR="00076A36" w:rsidRDefault="00076A36" w:rsidP="004B0D14">
      <w:pPr>
        <w:pStyle w:val="Lgende"/>
        <w:jc w:val="both"/>
      </w:pPr>
    </w:p>
    <w:p w:rsidR="00AC5ECB" w:rsidRDefault="00AC5ECB" w:rsidP="004B0D14">
      <w:pPr>
        <w:rPr>
          <w:lang w:eastAsia="de-DE"/>
        </w:rPr>
      </w:pPr>
    </w:p>
    <w:p w:rsidR="00AC5ECB" w:rsidRDefault="00AC5ECB" w:rsidP="00843295">
      <w:pPr>
        <w:pStyle w:val="Paragraphedeliste"/>
        <w:numPr>
          <w:ilvl w:val="0"/>
          <w:numId w:val="6"/>
        </w:numPr>
        <w:rPr>
          <w:szCs w:val="22"/>
        </w:rPr>
      </w:pPr>
      <w:r>
        <w:rPr>
          <w:szCs w:val="22"/>
        </w:rPr>
        <w:t>Islanding test:</w:t>
      </w:r>
    </w:p>
    <w:p w:rsidR="004F0F1E" w:rsidRDefault="0015014C" w:rsidP="00843295">
      <w:pPr>
        <w:pStyle w:val="Paragraphedeliste"/>
        <w:numPr>
          <w:ilvl w:val="0"/>
          <w:numId w:val="16"/>
        </w:numPr>
        <w:rPr>
          <w:szCs w:val="22"/>
        </w:rPr>
      </w:pPr>
      <w:r>
        <w:rPr>
          <w:szCs w:val="22"/>
        </w:rPr>
        <w:t xml:space="preserve">An attempt is made to verify the anti-islanding functionality of the solar inverter when the active power of generation to load ratio is -5% and </w:t>
      </w:r>
      <w:r w:rsidR="00FC7EC7">
        <w:rPr>
          <w:szCs w:val="22"/>
        </w:rPr>
        <w:t xml:space="preserve">the </w:t>
      </w:r>
      <w:r>
        <w:rPr>
          <w:szCs w:val="22"/>
        </w:rPr>
        <w:t xml:space="preserve">reactive power </w:t>
      </w:r>
      <w:r w:rsidR="00FC7EC7">
        <w:rPr>
          <w:szCs w:val="22"/>
        </w:rPr>
        <w:t xml:space="preserve">is </w:t>
      </w:r>
      <w:r>
        <w:rPr>
          <w:szCs w:val="22"/>
        </w:rPr>
        <w:t xml:space="preserve">at +5%. </w:t>
      </w:r>
    </w:p>
    <w:p w:rsidR="004F0F1E" w:rsidRDefault="0015014C" w:rsidP="00843295">
      <w:pPr>
        <w:pStyle w:val="Paragraphedeliste"/>
        <w:numPr>
          <w:ilvl w:val="0"/>
          <w:numId w:val="16"/>
        </w:numPr>
        <w:rPr>
          <w:szCs w:val="22"/>
        </w:rPr>
      </w:pPr>
      <w:r>
        <w:rPr>
          <w:szCs w:val="22"/>
        </w:rPr>
        <w:t xml:space="preserve">It is noted during the exercise that the test is repeated for many combinations of active and reactive power as briefed in section 4.2. </w:t>
      </w:r>
    </w:p>
    <w:p w:rsidR="004F0F1E" w:rsidRDefault="0015014C" w:rsidP="00843295">
      <w:pPr>
        <w:pStyle w:val="Paragraphedeliste"/>
        <w:numPr>
          <w:ilvl w:val="0"/>
          <w:numId w:val="16"/>
        </w:numPr>
        <w:rPr>
          <w:szCs w:val="22"/>
        </w:rPr>
      </w:pPr>
      <w:r>
        <w:rPr>
          <w:szCs w:val="22"/>
        </w:rPr>
        <w:t>It is</w:t>
      </w:r>
      <w:r w:rsidR="00713329">
        <w:rPr>
          <w:szCs w:val="22"/>
        </w:rPr>
        <w:t xml:space="preserve"> also understood that to reach the active and reactive power to the specified ratios as per the standard consumes more time and a precise and sophisticated test infrastructure to carry out the islanding test. </w:t>
      </w:r>
    </w:p>
    <w:p w:rsidR="004F0F1E" w:rsidRDefault="0015014C" w:rsidP="00843295">
      <w:pPr>
        <w:pStyle w:val="Paragraphedeliste"/>
        <w:numPr>
          <w:ilvl w:val="0"/>
          <w:numId w:val="16"/>
        </w:numPr>
        <w:rPr>
          <w:szCs w:val="22"/>
        </w:rPr>
      </w:pPr>
      <w:r>
        <w:rPr>
          <w:szCs w:val="22"/>
        </w:rPr>
        <w:t>Figure (4</w:t>
      </w:r>
      <w:r w:rsidR="006B3ED4">
        <w:rPr>
          <w:szCs w:val="22"/>
        </w:rPr>
        <w:t>7</w:t>
      </w:r>
      <w:r>
        <w:rPr>
          <w:szCs w:val="22"/>
        </w:rPr>
        <w:t xml:space="preserve">) presents the status of voltage, current, active and reactive power during the test. </w:t>
      </w:r>
      <w:r w:rsidR="00713329">
        <w:rPr>
          <w:szCs w:val="22"/>
        </w:rPr>
        <w:t>Th</w:t>
      </w:r>
      <w:r w:rsidR="0000262D">
        <w:rPr>
          <w:szCs w:val="22"/>
        </w:rPr>
        <w:t>e active power in the network i</w:t>
      </w:r>
      <w:r w:rsidR="00713329">
        <w:rPr>
          <w:szCs w:val="22"/>
        </w:rPr>
        <w:t xml:space="preserve">s balanced to -5.6% and </w:t>
      </w:r>
      <w:r w:rsidR="00627E6C">
        <w:rPr>
          <w:szCs w:val="22"/>
        </w:rPr>
        <w:t xml:space="preserve">due to time limitations, </w:t>
      </w:r>
      <w:r w:rsidR="00713329">
        <w:rPr>
          <w:szCs w:val="22"/>
        </w:rPr>
        <w:t>reac</w:t>
      </w:r>
      <w:r w:rsidR="00627E6C">
        <w:rPr>
          <w:szCs w:val="22"/>
        </w:rPr>
        <w:t xml:space="preserve">tive power could not be balanced to 5% as per the standard requirement. </w:t>
      </w:r>
    </w:p>
    <w:p w:rsidR="004F0F1E" w:rsidRDefault="004F0F1E" w:rsidP="00843295">
      <w:pPr>
        <w:pStyle w:val="Paragraphedeliste"/>
        <w:numPr>
          <w:ilvl w:val="0"/>
          <w:numId w:val="16"/>
        </w:numPr>
        <w:rPr>
          <w:szCs w:val="22"/>
        </w:rPr>
      </w:pPr>
      <w:r w:rsidRPr="004F0F1E">
        <w:rPr>
          <w:szCs w:val="22"/>
        </w:rPr>
        <w:t xml:space="preserve">Figure (48) presents the measured trip time after the loss of grid when the active power of generation to load is at -5%. </w:t>
      </w:r>
    </w:p>
    <w:p w:rsidR="004F0F1E" w:rsidRDefault="004F0F1E" w:rsidP="00843295">
      <w:pPr>
        <w:pStyle w:val="Paragraphedeliste"/>
        <w:numPr>
          <w:ilvl w:val="0"/>
          <w:numId w:val="16"/>
        </w:numPr>
        <w:rPr>
          <w:szCs w:val="22"/>
        </w:rPr>
      </w:pPr>
      <w:r w:rsidRPr="004F0F1E">
        <w:rPr>
          <w:szCs w:val="22"/>
        </w:rPr>
        <w:t xml:space="preserve">The time taken by the inverter to check the loss of the grid and stop supplying the power to the closely matched demand by the loads is 0.108secs which is well within the limit of 2s specified in IEC/EN standard 62116. </w:t>
      </w:r>
    </w:p>
    <w:p w:rsidR="004F0F1E" w:rsidRPr="004F0F1E" w:rsidRDefault="004F0F1E" w:rsidP="00843295">
      <w:pPr>
        <w:pStyle w:val="Paragraphedeliste"/>
        <w:numPr>
          <w:ilvl w:val="0"/>
          <w:numId w:val="16"/>
        </w:numPr>
        <w:rPr>
          <w:szCs w:val="22"/>
        </w:rPr>
      </w:pPr>
      <w:r w:rsidRPr="004F0F1E">
        <w:rPr>
          <w:szCs w:val="22"/>
        </w:rPr>
        <w:t>It is noted that it is a learning activity and further efforts will be made in the future to balance the active and reactive power as per Table (6) and repeat the tests to determine more meaningful test results.</w:t>
      </w:r>
    </w:p>
    <w:p w:rsidR="00AC5ECB" w:rsidRPr="004F0F1E" w:rsidRDefault="00AC5ECB" w:rsidP="004F0F1E">
      <w:pPr>
        <w:pStyle w:val="Paragraphedeliste"/>
        <w:ind w:left="1080"/>
        <w:rPr>
          <w:szCs w:val="22"/>
        </w:rPr>
      </w:pPr>
    </w:p>
    <w:p w:rsidR="00180851" w:rsidRDefault="00180851" w:rsidP="004B0D14">
      <w:pPr>
        <w:keepNext/>
      </w:pPr>
      <w:r>
        <w:rPr>
          <w:noProof/>
          <w:lang w:val="fr-FR" w:eastAsia="fr-FR"/>
        </w:rPr>
        <w:drawing>
          <wp:inline distT="0" distB="0" distL="0" distR="0" wp14:anchorId="4F7182D6" wp14:editId="50B52CB3">
            <wp:extent cx="6120130" cy="3931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ing test_-5,5.jpg"/>
                    <pic:cNvPicPr/>
                  </pic:nvPicPr>
                  <pic:blipFill>
                    <a:blip r:embed="rId53">
                      <a:extLst>
                        <a:ext uri="{28A0092B-C50C-407E-A947-70E740481C1C}">
                          <a14:useLocalDpi xmlns:a14="http://schemas.microsoft.com/office/drawing/2010/main" val="0"/>
                        </a:ext>
                      </a:extLst>
                    </a:blip>
                    <a:stretch>
                      <a:fillRect/>
                    </a:stretch>
                  </pic:blipFill>
                  <pic:spPr>
                    <a:xfrm>
                      <a:off x="0" y="0"/>
                      <a:ext cx="6120130" cy="3931920"/>
                    </a:xfrm>
                    <a:prstGeom prst="rect">
                      <a:avLst/>
                    </a:prstGeom>
                  </pic:spPr>
                </pic:pic>
              </a:graphicData>
            </a:graphic>
          </wp:inline>
        </w:drawing>
      </w:r>
    </w:p>
    <w:p w:rsidR="00AC5ECB" w:rsidRPr="00212D69" w:rsidRDefault="00180851"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47</w:t>
      </w:r>
      <w:r w:rsidRPr="00212D69">
        <w:rPr>
          <w:i w:val="0"/>
        </w:rPr>
        <w:fldChar w:fldCharType="end"/>
      </w:r>
      <w:r w:rsidR="00627E6C" w:rsidRPr="00212D69">
        <w:rPr>
          <w:i w:val="0"/>
        </w:rPr>
        <w:t xml:space="preserve">: Measured voltage, current, active and reactive power during islanding test </w:t>
      </w:r>
    </w:p>
    <w:p w:rsidR="00FC7EC7" w:rsidRDefault="00FC7EC7" w:rsidP="004B0D14">
      <w:pPr>
        <w:rPr>
          <w:lang w:eastAsia="de-DE"/>
        </w:rPr>
      </w:pPr>
    </w:p>
    <w:p w:rsidR="00180851" w:rsidRDefault="00180851" w:rsidP="004B0D14">
      <w:pPr>
        <w:keepNext/>
      </w:pPr>
      <w:r>
        <w:rPr>
          <w:noProof/>
          <w:lang w:val="fr-FR" w:eastAsia="fr-FR"/>
        </w:rPr>
        <w:lastRenderedPageBreak/>
        <w:drawing>
          <wp:inline distT="0" distB="0" distL="0" distR="0" wp14:anchorId="5180AA84" wp14:editId="501A5B79">
            <wp:extent cx="6120130" cy="39319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landing test_-5,5_VI.jpg"/>
                    <pic:cNvPicPr/>
                  </pic:nvPicPr>
                  <pic:blipFill>
                    <a:blip r:embed="rId54">
                      <a:extLst>
                        <a:ext uri="{28A0092B-C50C-407E-A947-70E740481C1C}">
                          <a14:useLocalDpi xmlns:a14="http://schemas.microsoft.com/office/drawing/2010/main" val="0"/>
                        </a:ext>
                      </a:extLst>
                    </a:blip>
                    <a:stretch>
                      <a:fillRect/>
                    </a:stretch>
                  </pic:blipFill>
                  <pic:spPr>
                    <a:xfrm>
                      <a:off x="0" y="0"/>
                      <a:ext cx="6120130" cy="3931920"/>
                    </a:xfrm>
                    <a:prstGeom prst="rect">
                      <a:avLst/>
                    </a:prstGeom>
                  </pic:spPr>
                </pic:pic>
              </a:graphicData>
            </a:graphic>
          </wp:inline>
        </w:drawing>
      </w:r>
    </w:p>
    <w:p w:rsidR="00AC5ECB" w:rsidRPr="00212D69" w:rsidRDefault="00180851" w:rsidP="004B0D14">
      <w:pPr>
        <w:pStyle w:val="Lgende"/>
        <w:rPr>
          <w:i w:val="0"/>
        </w:rPr>
      </w:pPr>
      <w:r w:rsidRPr="00212D69">
        <w:rPr>
          <w:i w:val="0"/>
        </w:rPr>
        <w:t xml:space="preserve">Figure </w:t>
      </w:r>
      <w:r w:rsidRPr="00212D69">
        <w:rPr>
          <w:i w:val="0"/>
        </w:rPr>
        <w:fldChar w:fldCharType="begin"/>
      </w:r>
      <w:r w:rsidRPr="00212D69">
        <w:rPr>
          <w:i w:val="0"/>
        </w:rPr>
        <w:instrText xml:space="preserve"> SEQ Figure \* ARABIC </w:instrText>
      </w:r>
      <w:r w:rsidRPr="00212D69">
        <w:rPr>
          <w:i w:val="0"/>
        </w:rPr>
        <w:fldChar w:fldCharType="separate"/>
      </w:r>
      <w:r w:rsidR="00143E9E">
        <w:rPr>
          <w:i w:val="0"/>
          <w:noProof/>
        </w:rPr>
        <w:t>48</w:t>
      </w:r>
      <w:r w:rsidRPr="00212D69">
        <w:rPr>
          <w:i w:val="0"/>
        </w:rPr>
        <w:fldChar w:fldCharType="end"/>
      </w:r>
      <w:r w:rsidR="00A01CB5" w:rsidRPr="00212D69">
        <w:rPr>
          <w:i w:val="0"/>
        </w:rPr>
        <w:t>: Response time of DuT during islanded condition</w:t>
      </w:r>
    </w:p>
    <w:p w:rsidR="00AC5ECB" w:rsidRDefault="00AC5ECB" w:rsidP="004B0D14">
      <w:pPr>
        <w:rPr>
          <w:lang w:eastAsia="de-DE"/>
        </w:rPr>
      </w:pPr>
    </w:p>
    <w:p w:rsidR="00102E86" w:rsidRDefault="00102E86" w:rsidP="004B0D14"/>
    <w:p w:rsidR="00E53E02" w:rsidRPr="00C03810" w:rsidRDefault="00CD3DAF" w:rsidP="00843295">
      <w:pPr>
        <w:pStyle w:val="Titre1"/>
        <w:numPr>
          <w:ilvl w:val="0"/>
          <w:numId w:val="22"/>
        </w:numPr>
      </w:pPr>
      <w:bookmarkStart w:id="13" w:name="_Toc21986491"/>
      <w:r>
        <w:t>Open Issues and Suggestions for Improvements</w:t>
      </w:r>
      <w:bookmarkEnd w:id="13"/>
    </w:p>
    <w:p w:rsidR="00E53E02" w:rsidRPr="00C03810" w:rsidRDefault="00E53E02" w:rsidP="004B0D14"/>
    <w:p w:rsidR="00CD3DAF" w:rsidRDefault="00BB4258" w:rsidP="004B0D14">
      <w:pPr>
        <w:widowControl/>
        <w:adjustRightInd/>
        <w:jc w:val="left"/>
        <w:textAlignment w:val="auto"/>
        <w:rPr>
          <w:szCs w:val="22"/>
        </w:rPr>
      </w:pPr>
      <w:r>
        <w:rPr>
          <w:szCs w:val="22"/>
        </w:rPr>
        <w:t xml:space="preserve">Within the given provisions and allocated time under this program, a lot of effort has been put to </w:t>
      </w:r>
      <w:r w:rsidR="00B85811">
        <w:rPr>
          <w:szCs w:val="22"/>
        </w:rPr>
        <w:t xml:space="preserve">understand, set-up, monitor, measure, analyse and conclude few of the inverter characterization tests. There is plenty of room for the improvements and incorporate the lessons learnt at our proposed laboratory in the near future and serve the local solar PV industry. It is a worthwhile experience before we venture out and establish infrastructure for the inverter characterization, of-course depending on how quickly we secure funding’s for this project.  </w:t>
      </w:r>
    </w:p>
    <w:p w:rsidR="00B85811" w:rsidRDefault="00B85811" w:rsidP="004B0D14">
      <w:pPr>
        <w:widowControl/>
        <w:adjustRightInd/>
        <w:jc w:val="left"/>
        <w:textAlignment w:val="auto"/>
        <w:rPr>
          <w:szCs w:val="22"/>
        </w:rPr>
      </w:pPr>
    </w:p>
    <w:p w:rsidR="00B85811" w:rsidRDefault="00B85811" w:rsidP="004B0D14">
      <w:pPr>
        <w:widowControl/>
        <w:adjustRightInd/>
        <w:jc w:val="left"/>
        <w:textAlignment w:val="auto"/>
        <w:rPr>
          <w:szCs w:val="22"/>
        </w:rPr>
      </w:pPr>
    </w:p>
    <w:p w:rsidR="00CD3DAF" w:rsidRPr="00C03810" w:rsidRDefault="00CD3DAF" w:rsidP="00843295">
      <w:pPr>
        <w:pStyle w:val="Titre1"/>
        <w:numPr>
          <w:ilvl w:val="0"/>
          <w:numId w:val="22"/>
        </w:numPr>
      </w:pPr>
      <w:bookmarkStart w:id="14" w:name="_Toc21986492"/>
      <w:r>
        <w:t>Dissemination Planning</w:t>
      </w:r>
      <w:bookmarkEnd w:id="14"/>
    </w:p>
    <w:p w:rsidR="00CD3DAF" w:rsidRPr="00C03810" w:rsidRDefault="00CD3DAF" w:rsidP="004B0D14"/>
    <w:p w:rsidR="00BE1F49" w:rsidRDefault="00BE1F49" w:rsidP="004B0D14">
      <w:pPr>
        <w:rPr>
          <w:szCs w:val="22"/>
        </w:rPr>
      </w:pPr>
      <w:r w:rsidRPr="00BE1F49">
        <w:rPr>
          <w:szCs w:val="22"/>
        </w:rPr>
        <w:t xml:space="preserve">The exposure to real time inverter characterization at CEA-INES laboratory </w:t>
      </w:r>
      <w:r>
        <w:rPr>
          <w:szCs w:val="22"/>
        </w:rPr>
        <w:t>has</w:t>
      </w:r>
      <w:r w:rsidRPr="00BE1F49">
        <w:rPr>
          <w:szCs w:val="22"/>
        </w:rPr>
        <w:t xml:space="preserve"> certainly enhance</w:t>
      </w:r>
      <w:r>
        <w:rPr>
          <w:szCs w:val="22"/>
        </w:rPr>
        <w:t>d</w:t>
      </w:r>
      <w:r w:rsidRPr="00BE1F49">
        <w:rPr>
          <w:szCs w:val="22"/>
        </w:rPr>
        <w:t xml:space="preserve"> our know how on the configurations and protection system within the inverter, test infrastructure, test procedures, deep dive into the protocols per standards, real time measurements and validation of test results. The experience will position us to establish our own inverter </w:t>
      </w:r>
      <w:r>
        <w:rPr>
          <w:szCs w:val="22"/>
        </w:rPr>
        <w:t>characterization</w:t>
      </w:r>
      <w:r w:rsidRPr="00BE1F49">
        <w:rPr>
          <w:szCs w:val="22"/>
        </w:rPr>
        <w:t xml:space="preserve"> facility above </w:t>
      </w:r>
      <w:r>
        <w:rPr>
          <w:szCs w:val="22"/>
        </w:rPr>
        <w:t>our</w:t>
      </w:r>
      <w:r w:rsidRPr="00BE1F49">
        <w:rPr>
          <w:szCs w:val="22"/>
        </w:rPr>
        <w:t xml:space="preserve"> existing solar PV module and battery storage characterization facilities </w:t>
      </w:r>
      <w:r>
        <w:rPr>
          <w:szCs w:val="22"/>
        </w:rPr>
        <w:t>within the institution.</w:t>
      </w:r>
      <w:r w:rsidRPr="00BE1F49">
        <w:rPr>
          <w:szCs w:val="22"/>
        </w:rPr>
        <w:t xml:space="preserve"> </w:t>
      </w:r>
    </w:p>
    <w:p w:rsidR="00BE1F49" w:rsidRDefault="00BE1F49" w:rsidP="004B0D14">
      <w:pPr>
        <w:rPr>
          <w:szCs w:val="22"/>
        </w:rPr>
      </w:pPr>
    </w:p>
    <w:p w:rsidR="00CD3DAF" w:rsidRDefault="00BE1F49" w:rsidP="004B0D14">
      <w:pPr>
        <w:rPr>
          <w:szCs w:val="22"/>
        </w:rPr>
      </w:pPr>
      <w:r w:rsidRPr="00BE1F49">
        <w:rPr>
          <w:szCs w:val="22"/>
        </w:rPr>
        <w:t xml:space="preserve">The results obtained </w:t>
      </w:r>
      <w:r>
        <w:rPr>
          <w:szCs w:val="22"/>
        </w:rPr>
        <w:t xml:space="preserve">during this program will be </w:t>
      </w:r>
      <w:r w:rsidRPr="00BE1F49">
        <w:rPr>
          <w:szCs w:val="22"/>
        </w:rPr>
        <w:t>published at</w:t>
      </w:r>
      <w:r>
        <w:rPr>
          <w:szCs w:val="22"/>
        </w:rPr>
        <w:t xml:space="preserve"> one of the conferences or workshops scheduled within the country during the calendar year 2020. </w:t>
      </w:r>
      <w:r w:rsidRPr="00BE1F49">
        <w:rPr>
          <w:szCs w:val="22"/>
        </w:rPr>
        <w:t xml:space="preserve">The </w:t>
      </w:r>
      <w:r>
        <w:rPr>
          <w:szCs w:val="22"/>
        </w:rPr>
        <w:t xml:space="preserve">experience gained during this program will be </w:t>
      </w:r>
      <w:r w:rsidRPr="00BE1F49">
        <w:rPr>
          <w:szCs w:val="22"/>
        </w:rPr>
        <w:t>disseminat</w:t>
      </w:r>
      <w:r>
        <w:rPr>
          <w:szCs w:val="22"/>
        </w:rPr>
        <w:t>ed</w:t>
      </w:r>
      <w:r w:rsidRPr="00BE1F49">
        <w:rPr>
          <w:szCs w:val="22"/>
        </w:rPr>
        <w:t xml:space="preserve"> to </w:t>
      </w:r>
      <w:r>
        <w:rPr>
          <w:szCs w:val="22"/>
        </w:rPr>
        <w:t xml:space="preserve">colleagues, </w:t>
      </w:r>
      <w:r w:rsidRPr="00BE1F49">
        <w:rPr>
          <w:szCs w:val="22"/>
        </w:rPr>
        <w:t xml:space="preserve">students and other interested parties </w:t>
      </w:r>
      <w:r>
        <w:rPr>
          <w:szCs w:val="22"/>
        </w:rPr>
        <w:t>during our scheduled monthly meetings or brown-bag sessions</w:t>
      </w:r>
      <w:r w:rsidRPr="00BE1F49">
        <w:rPr>
          <w:szCs w:val="22"/>
        </w:rPr>
        <w:t>.</w:t>
      </w:r>
    </w:p>
    <w:p w:rsidR="000264E8" w:rsidRDefault="000264E8" w:rsidP="004B0D14">
      <w:pPr>
        <w:rPr>
          <w:szCs w:val="22"/>
        </w:rPr>
      </w:pPr>
    </w:p>
    <w:p w:rsidR="000264E8" w:rsidRDefault="000264E8" w:rsidP="004B0D14">
      <w:pPr>
        <w:rPr>
          <w:szCs w:val="22"/>
        </w:rPr>
      </w:pPr>
    </w:p>
    <w:p w:rsidR="000264E8" w:rsidRDefault="000264E8" w:rsidP="004B0D14">
      <w:pPr>
        <w:rPr>
          <w:szCs w:val="22"/>
        </w:rPr>
      </w:pPr>
    </w:p>
    <w:p w:rsidR="009C51DD" w:rsidRPr="00C03810" w:rsidRDefault="009C51DD" w:rsidP="004B0D14">
      <w:pPr>
        <w:rPr>
          <w:szCs w:val="22"/>
        </w:rPr>
      </w:pPr>
    </w:p>
    <w:p w:rsidR="00135C0C" w:rsidRPr="00C03810" w:rsidRDefault="00135C0C" w:rsidP="004B0D14">
      <w:pPr>
        <w:pStyle w:val="Titre1"/>
      </w:pPr>
      <w:bookmarkStart w:id="15" w:name="_Toc21986493"/>
      <w:r w:rsidRPr="00C03810">
        <w:lastRenderedPageBreak/>
        <w:t>References</w:t>
      </w:r>
      <w:bookmarkEnd w:id="15"/>
    </w:p>
    <w:p w:rsidR="00135C0C" w:rsidRPr="00C03810" w:rsidRDefault="00135C0C" w:rsidP="004B0D14"/>
    <w:p w:rsidR="009C51DD" w:rsidRDefault="009C51DD" w:rsidP="009C51DD">
      <w:pPr>
        <w:spacing w:after="120" w:line="250" w:lineRule="auto"/>
      </w:pPr>
      <w:r>
        <w:t xml:space="preserve"> [1] M. Karim, H. Mokhlis, K. Naidu, S. Uddin, A. Baker (2015) Photovoltaic penetration issues and impacts in distribution network, Reviews. 53(2015)594-605. </w:t>
      </w:r>
    </w:p>
    <w:p w:rsidR="009C51DD" w:rsidRDefault="009C51DD" w:rsidP="009C51DD">
      <w:pPr>
        <w:spacing w:after="120" w:line="250" w:lineRule="auto"/>
      </w:pPr>
      <w:r>
        <w:t>[2] M. Ding, Z. Xu, W. Wang, X.</w:t>
      </w:r>
      <w:r w:rsidRPr="00D90146">
        <w:t xml:space="preserve"> </w:t>
      </w:r>
      <w:r>
        <w:t>Wang, Y. Song, And D. Chen. (2016) China’s large scale PV integration: progress, challenges and recommendations. Energy review.53 (2016) 639-52.</w:t>
      </w:r>
    </w:p>
    <w:p w:rsidR="009C51DD" w:rsidRDefault="009C51DD" w:rsidP="009C51DD">
      <w:pPr>
        <w:spacing w:after="120" w:line="250" w:lineRule="auto"/>
      </w:pPr>
      <w:r>
        <w:t>[3] Basha A. Altarawneh (2017). Experimental Assessment of the Waveform Distortion in Grid-connected Photovoltaic System. Vol. 6, Issue 4, April 2017</w:t>
      </w:r>
    </w:p>
    <w:p w:rsidR="001F1CF5" w:rsidRPr="007E6E97" w:rsidRDefault="009C51DD" w:rsidP="004B0D14">
      <w:pPr>
        <w:spacing w:after="120"/>
      </w:pPr>
      <w:r>
        <w:rPr>
          <w:szCs w:val="22"/>
          <w:lang w:val="en-US"/>
        </w:rPr>
        <w:t>[4] IEC/EN 61727</w:t>
      </w:r>
      <w:r w:rsidR="007E6E97">
        <w:rPr>
          <w:szCs w:val="22"/>
          <w:lang w:val="en-US"/>
        </w:rPr>
        <w:t xml:space="preserve">: </w:t>
      </w:r>
      <w:r w:rsidR="007E6E97" w:rsidRPr="007E6E97">
        <w:t xml:space="preserve">Photovoltaic (PV) systems - Characteristics of the utility interface </w:t>
      </w:r>
    </w:p>
    <w:p w:rsidR="009C51DD" w:rsidRDefault="009C51DD" w:rsidP="004B0D14">
      <w:pPr>
        <w:spacing w:after="120"/>
        <w:rPr>
          <w:szCs w:val="22"/>
          <w:lang w:val="en-US"/>
        </w:rPr>
      </w:pPr>
      <w:r>
        <w:rPr>
          <w:szCs w:val="22"/>
          <w:lang w:val="en-US"/>
        </w:rPr>
        <w:t>[5] IEC/EN 62116</w:t>
      </w:r>
      <w:r w:rsidR="007E6E97">
        <w:rPr>
          <w:szCs w:val="22"/>
          <w:lang w:val="en-US"/>
        </w:rPr>
        <w:t xml:space="preserve">: Utility-interconnected photovoltaic inverters – Test procedure of islanding prevention measures </w:t>
      </w:r>
    </w:p>
    <w:p w:rsidR="00487B68" w:rsidRDefault="00487B68" w:rsidP="00084E43">
      <w:r>
        <w:rPr>
          <w:lang w:val="en-US"/>
        </w:rPr>
        <w:t xml:space="preserve">[6] </w:t>
      </w:r>
      <w:r w:rsidRPr="00487B68">
        <w:rPr>
          <w:lang w:val="en-US"/>
        </w:rPr>
        <w:t>EN50530: Overall efficiency of grid</w:t>
      </w:r>
      <w:r w:rsidRPr="00487B68">
        <w:t xml:space="preserve"> connected photovoltaic inverters</w:t>
      </w:r>
    </w:p>
    <w:p w:rsidR="00487B68" w:rsidRPr="00487B68" w:rsidRDefault="00487B68" w:rsidP="00487B68"/>
    <w:p w:rsidR="009C51DD" w:rsidRDefault="007E6E97" w:rsidP="004B0D14">
      <w:pPr>
        <w:spacing w:after="120"/>
        <w:rPr>
          <w:szCs w:val="22"/>
          <w:lang w:val="en-US"/>
        </w:rPr>
      </w:pPr>
      <w:r>
        <w:rPr>
          <w:szCs w:val="22"/>
          <w:lang w:val="en-US"/>
        </w:rPr>
        <w:t>[</w:t>
      </w:r>
      <w:r w:rsidR="00487B68">
        <w:rPr>
          <w:szCs w:val="22"/>
          <w:lang w:val="en-US"/>
        </w:rPr>
        <w:t>7</w:t>
      </w:r>
      <w:r w:rsidR="009C51DD">
        <w:rPr>
          <w:szCs w:val="22"/>
          <w:lang w:val="en-US"/>
        </w:rPr>
        <w:t>] NRS097-2-1</w:t>
      </w:r>
      <w:r>
        <w:rPr>
          <w:szCs w:val="22"/>
          <w:lang w:val="en-US"/>
        </w:rPr>
        <w:t>: Grid interconnection of embedded generation Part 2: Small scale embedded generation Section 1: Utility interface</w:t>
      </w:r>
    </w:p>
    <w:p w:rsidR="00135C0C" w:rsidRDefault="00135C0C" w:rsidP="004B0D14">
      <w:pPr>
        <w:rPr>
          <w:szCs w:val="22"/>
          <w:lang w:val="en-US"/>
        </w:rPr>
      </w:pPr>
    </w:p>
    <w:p w:rsidR="009C51DD" w:rsidRDefault="009C51DD" w:rsidP="004B0D14">
      <w:pPr>
        <w:rPr>
          <w:szCs w:val="22"/>
          <w:lang w:val="en-US"/>
        </w:rPr>
      </w:pPr>
    </w:p>
    <w:p w:rsidR="009C51DD" w:rsidRDefault="009C51DD" w:rsidP="004B0D14">
      <w:pPr>
        <w:rPr>
          <w:szCs w:val="22"/>
          <w:lang w:val="en-US"/>
        </w:rPr>
      </w:pPr>
    </w:p>
    <w:p w:rsidR="009C51DD" w:rsidRDefault="009C51DD" w:rsidP="004B0D14">
      <w:pPr>
        <w:rPr>
          <w:szCs w:val="22"/>
          <w:lang w:val="en-US"/>
        </w:rPr>
      </w:pPr>
    </w:p>
    <w:p w:rsidR="009C51DD" w:rsidRDefault="009C51DD"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0264E8" w:rsidRDefault="000264E8" w:rsidP="004B0D14">
      <w:pPr>
        <w:rPr>
          <w:szCs w:val="22"/>
          <w:lang w:val="en-US"/>
        </w:rPr>
      </w:pPr>
    </w:p>
    <w:p w:rsidR="009C51DD" w:rsidRDefault="009C51DD" w:rsidP="004B0D14">
      <w:pPr>
        <w:rPr>
          <w:szCs w:val="22"/>
          <w:lang w:val="en-US"/>
        </w:rPr>
      </w:pPr>
    </w:p>
    <w:p w:rsidR="009C51DD" w:rsidRDefault="009C51DD" w:rsidP="004B0D14">
      <w:pPr>
        <w:rPr>
          <w:szCs w:val="22"/>
          <w:lang w:val="en-US"/>
        </w:rPr>
      </w:pPr>
    </w:p>
    <w:p w:rsidR="009C51DD" w:rsidRDefault="009C51DD" w:rsidP="004B0D14">
      <w:pPr>
        <w:rPr>
          <w:szCs w:val="22"/>
          <w:lang w:val="en-US"/>
        </w:rPr>
      </w:pPr>
    </w:p>
    <w:p w:rsidR="009C51DD" w:rsidRDefault="009C51DD" w:rsidP="004B0D14">
      <w:pPr>
        <w:rPr>
          <w:szCs w:val="22"/>
          <w:lang w:val="en-US"/>
        </w:rPr>
      </w:pPr>
    </w:p>
    <w:p w:rsidR="009C51DD" w:rsidRDefault="009C51DD" w:rsidP="004B0D14">
      <w:pPr>
        <w:rPr>
          <w:szCs w:val="22"/>
          <w:lang w:val="en-US"/>
        </w:rPr>
      </w:pPr>
    </w:p>
    <w:p w:rsidR="009C51DD" w:rsidRDefault="009C51DD" w:rsidP="004B0D14">
      <w:pPr>
        <w:rPr>
          <w:szCs w:val="22"/>
          <w:lang w:val="en-US"/>
        </w:rPr>
      </w:pPr>
    </w:p>
    <w:p w:rsidR="009C51DD" w:rsidRDefault="009C51DD" w:rsidP="004B0D14">
      <w:pPr>
        <w:rPr>
          <w:szCs w:val="22"/>
          <w:lang w:val="en-US"/>
        </w:rPr>
      </w:pPr>
    </w:p>
    <w:p w:rsidR="009C51DD" w:rsidRPr="001F1CF5" w:rsidRDefault="009C51DD" w:rsidP="004B0D14">
      <w:pPr>
        <w:rPr>
          <w:szCs w:val="22"/>
          <w:lang w:val="en-US"/>
        </w:rPr>
      </w:pPr>
    </w:p>
    <w:p w:rsidR="00E53E02" w:rsidRPr="00C03810" w:rsidRDefault="00E53E02" w:rsidP="004B0D14">
      <w:pPr>
        <w:pStyle w:val="Titre1"/>
      </w:pPr>
      <w:bookmarkStart w:id="16" w:name="_Toc21986494"/>
      <w:r w:rsidRPr="00C03810">
        <w:t>Annex</w:t>
      </w:r>
      <w:bookmarkEnd w:id="16"/>
    </w:p>
    <w:p w:rsidR="00E53E02" w:rsidRPr="00C03810" w:rsidRDefault="00E53E02" w:rsidP="004B0D14"/>
    <w:p w:rsidR="001355CE" w:rsidRPr="00C03810" w:rsidRDefault="001355CE" w:rsidP="004B0D14">
      <w:pPr>
        <w:pStyle w:val="Titre2"/>
      </w:pPr>
      <w:bookmarkStart w:id="17" w:name="_Toc21986495"/>
      <w:r w:rsidRPr="00C03810">
        <w:t>List of Figures</w:t>
      </w:r>
      <w:bookmarkEnd w:id="17"/>
    </w:p>
    <w:p w:rsidR="001355CE" w:rsidRPr="00C03810" w:rsidRDefault="001355CE" w:rsidP="004B0D14"/>
    <w:p w:rsidR="004C61EF" w:rsidRPr="00143E9E" w:rsidRDefault="004C61EF" w:rsidP="004A10F2">
      <w:r w:rsidRPr="00143E9E">
        <w:t>Figure</w:t>
      </w:r>
      <w:r w:rsidR="004A10F2" w:rsidRPr="00143E9E">
        <w:t xml:space="preserve"> 1</w:t>
      </w:r>
      <w:r w:rsidRPr="00143E9E">
        <w:t>: CSIR Solar PV Indoor Reliability laboratory layout diagram</w:t>
      </w:r>
    </w:p>
    <w:p w:rsidR="004C61EF" w:rsidRPr="00143E9E" w:rsidRDefault="004C61EF" w:rsidP="004A10F2">
      <w:r w:rsidRPr="00143E9E">
        <w:t xml:space="preserve">Figure </w:t>
      </w:r>
      <w:r w:rsidR="004A10F2" w:rsidRPr="00143E9E">
        <w:t>2</w:t>
      </w:r>
      <w:r w:rsidRPr="00143E9E">
        <w:t>: Solar Irradiance profile for clear and cloudy sky conditions</w:t>
      </w:r>
    </w:p>
    <w:p w:rsidR="004C61EF" w:rsidRPr="00143E9E" w:rsidRDefault="004C61EF" w:rsidP="004A10F2">
      <w:r w:rsidRPr="00143E9E">
        <w:t xml:space="preserve">Figure </w:t>
      </w:r>
      <w:r w:rsidR="004A10F2" w:rsidRPr="00143E9E">
        <w:t>3</w:t>
      </w:r>
      <w:r w:rsidRPr="00143E9E">
        <w:t>: DC Programmable Power Supply Unit / PV simulator</w:t>
      </w:r>
    </w:p>
    <w:p w:rsidR="004C61EF" w:rsidRPr="00143E9E" w:rsidRDefault="004C61EF" w:rsidP="004A10F2">
      <w:pPr>
        <w:rPr>
          <w:szCs w:val="22"/>
        </w:rPr>
      </w:pPr>
      <w:r w:rsidRPr="00143E9E">
        <w:t xml:space="preserve">Figure </w:t>
      </w:r>
      <w:r w:rsidR="004A10F2" w:rsidRPr="00143E9E">
        <w:t>4</w:t>
      </w:r>
      <w:r w:rsidRPr="00143E9E">
        <w:t>: Prismes software for PV Simulator</w:t>
      </w:r>
    </w:p>
    <w:p w:rsidR="00DE6ADA" w:rsidRPr="00143E9E" w:rsidRDefault="00DE6ADA" w:rsidP="004A10F2">
      <w:r w:rsidRPr="00143E9E">
        <w:t xml:space="preserve">Figure </w:t>
      </w:r>
      <w:r w:rsidR="004A10F2" w:rsidRPr="00143E9E">
        <w:t>5</w:t>
      </w:r>
      <w:r w:rsidRPr="00143E9E">
        <w:t>: 3ph 15kVA Grid simulator</w:t>
      </w:r>
    </w:p>
    <w:p w:rsidR="00DE6ADA" w:rsidRPr="00143E9E" w:rsidRDefault="00DE6ADA" w:rsidP="004A10F2">
      <w:pPr>
        <w:rPr>
          <w:szCs w:val="22"/>
        </w:rPr>
      </w:pPr>
      <w:r w:rsidRPr="00143E9E">
        <w:t xml:space="preserve">Figure </w:t>
      </w:r>
      <w:r w:rsidR="004A10F2" w:rsidRPr="00143E9E">
        <w:t>6</w:t>
      </w:r>
      <w:r w:rsidRPr="00143E9E">
        <w:t>: Electronic Load / RLC load bank</w:t>
      </w:r>
    </w:p>
    <w:p w:rsidR="00DE6ADA" w:rsidRPr="00143E9E" w:rsidRDefault="00DE6ADA" w:rsidP="004A10F2">
      <w:pPr>
        <w:rPr>
          <w:szCs w:val="22"/>
        </w:rPr>
      </w:pPr>
      <w:r w:rsidRPr="00143E9E">
        <w:t xml:space="preserve">Figure </w:t>
      </w:r>
      <w:r w:rsidR="004A10F2" w:rsidRPr="00143E9E">
        <w:t>7</w:t>
      </w:r>
      <w:r w:rsidRPr="00143E9E">
        <w:t>: Power Analyzer</w:t>
      </w:r>
    </w:p>
    <w:p w:rsidR="00DE6ADA" w:rsidRPr="00143E9E" w:rsidRDefault="004A10F2" w:rsidP="004A10F2">
      <w:r w:rsidRPr="00143E9E">
        <w:t>Figure 8</w:t>
      </w:r>
      <w:r w:rsidR="00DE6ADA" w:rsidRPr="00143E9E">
        <w:t>: Single line diagram for efficiency test, over / under voltage and frequency and ride through test</w:t>
      </w:r>
    </w:p>
    <w:p w:rsidR="00DE6ADA" w:rsidRPr="00143E9E" w:rsidRDefault="00DE6ADA" w:rsidP="004A10F2">
      <w:r w:rsidRPr="00143E9E">
        <w:t>Figure 9: Single line diagram for Harmonic measurements</w:t>
      </w:r>
    </w:p>
    <w:p w:rsidR="004C61EF" w:rsidRPr="00143E9E" w:rsidRDefault="00DE6ADA" w:rsidP="004A10F2">
      <w:r w:rsidRPr="00143E9E">
        <w:t>Figure 10: Single line diagram for anti-islanding test</w:t>
      </w:r>
    </w:p>
    <w:p w:rsidR="00DE6ADA" w:rsidRPr="00143E9E" w:rsidRDefault="00DE6ADA" w:rsidP="004A10F2">
      <w:r w:rsidRPr="00143E9E">
        <w:t xml:space="preserve">Figure </w:t>
      </w:r>
      <w:r w:rsidR="004A10F2" w:rsidRPr="00143E9E">
        <w:t>11</w:t>
      </w:r>
      <w:r w:rsidRPr="00143E9E">
        <w:t>: Power conversion efficiency measured at min, nom and max MPPT voltages</w:t>
      </w:r>
    </w:p>
    <w:p w:rsidR="00DE6ADA" w:rsidRPr="00143E9E" w:rsidRDefault="00DE6ADA" w:rsidP="004A10F2">
      <w:r w:rsidRPr="00143E9E">
        <w:t xml:space="preserve">Figure </w:t>
      </w:r>
      <w:r w:rsidR="004A10F2" w:rsidRPr="00143E9E">
        <w:t>12</w:t>
      </w:r>
      <w:r w:rsidRPr="00143E9E">
        <w:t>: Response time for the over voltage exceeding 110% of the V</w:t>
      </w:r>
      <w:r w:rsidRPr="00143E9E">
        <w:rPr>
          <w:vertAlign w:val="subscript"/>
        </w:rPr>
        <w:t>RMS</w:t>
      </w:r>
    </w:p>
    <w:p w:rsidR="004C61EF" w:rsidRPr="00143E9E" w:rsidRDefault="00DE6ADA" w:rsidP="004A10F2">
      <w:r w:rsidRPr="00143E9E">
        <w:t>Figure 13: Re-connection time post trip during over voltage exceeding 110% of VRMS</w:t>
      </w:r>
    </w:p>
    <w:p w:rsidR="004C61EF" w:rsidRPr="00143E9E" w:rsidRDefault="00DE6ADA" w:rsidP="004A10F2">
      <w:r w:rsidRPr="00143E9E">
        <w:t>Figure 14: Response time for the over voltage exceeding 135% of the VRMS</w:t>
      </w:r>
    </w:p>
    <w:p w:rsidR="004C61EF" w:rsidRPr="00143E9E" w:rsidRDefault="00DE6ADA" w:rsidP="004A10F2">
      <w:r w:rsidRPr="00143E9E">
        <w:t>Figure 15: Re-connection time post trip during over voltage exceeding 110% of VRMS</w:t>
      </w:r>
    </w:p>
    <w:p w:rsidR="00BB2ED7" w:rsidRPr="00143E9E" w:rsidRDefault="00BB2ED7" w:rsidP="004A10F2">
      <w:r w:rsidRPr="00143E9E">
        <w:t>Figure 16: Response time for the under voltage exceeding 85% of VRMS</w:t>
      </w:r>
    </w:p>
    <w:p w:rsidR="00DE6ADA" w:rsidRPr="00143E9E" w:rsidRDefault="00BB2ED7" w:rsidP="004A10F2">
      <w:r w:rsidRPr="00143E9E">
        <w:t>Figure 17: Re-connection time post trip during under voltage exceeding 85% of VRMS</w:t>
      </w:r>
    </w:p>
    <w:p w:rsidR="00BB2ED7" w:rsidRPr="00143E9E" w:rsidRDefault="00BB2ED7" w:rsidP="004A10F2">
      <w:r w:rsidRPr="00143E9E">
        <w:t>Figure 18: Response time for the under voltage exceeding 50% of the VRMS</w:t>
      </w:r>
    </w:p>
    <w:p w:rsidR="00BB2ED7" w:rsidRPr="00143E9E" w:rsidRDefault="00BB2ED7" w:rsidP="004A10F2">
      <w:r w:rsidRPr="00143E9E">
        <w:t>Figure 19: Re-connection time post trip during under voltage exceeding 50% of VRMS</w:t>
      </w:r>
    </w:p>
    <w:p w:rsidR="00BB2ED7" w:rsidRPr="00143E9E" w:rsidRDefault="00BB2ED7" w:rsidP="004A10F2">
      <w:r w:rsidRPr="00143E9E">
        <w:t>Figure 20: Response time for the under frequency exceeding 49Hz</w:t>
      </w:r>
    </w:p>
    <w:p w:rsidR="00BB2ED7" w:rsidRPr="00143E9E" w:rsidRDefault="00BB2ED7" w:rsidP="004A10F2">
      <w:r w:rsidRPr="00143E9E">
        <w:t>Figure 21: Re-connection time post trip during under frequency exceeding 49Hz</w:t>
      </w:r>
    </w:p>
    <w:p w:rsidR="00BB2ED7" w:rsidRPr="00143E9E" w:rsidRDefault="00BB2ED7" w:rsidP="004A10F2">
      <w:r w:rsidRPr="00143E9E">
        <w:t>Figure 22: Response time for the over frequency exceeding 51Hz</w:t>
      </w:r>
    </w:p>
    <w:p w:rsidR="00BB2ED7" w:rsidRPr="00143E9E" w:rsidRDefault="00BB2ED7" w:rsidP="004A10F2">
      <w:r w:rsidRPr="00143E9E">
        <w:t>Figure 23: Re-connection time post trip during over frequency exceeding 51Hz</w:t>
      </w:r>
    </w:p>
    <w:p w:rsidR="00DE6ADA" w:rsidRPr="00143E9E" w:rsidRDefault="00BB2ED7" w:rsidP="004A10F2">
      <w:r w:rsidRPr="00143E9E">
        <w:t>Figure 24: Response time for the under voltage exceeding 85% of the VRMS</w:t>
      </w:r>
    </w:p>
    <w:p w:rsidR="00BB2ED7" w:rsidRPr="00143E9E" w:rsidRDefault="00BB2ED7" w:rsidP="004A10F2">
      <w:r w:rsidRPr="00143E9E">
        <w:t xml:space="preserve">Figure </w:t>
      </w:r>
      <w:r w:rsidR="004A10F2" w:rsidRPr="00143E9E">
        <w:t>25</w:t>
      </w:r>
      <w:r w:rsidRPr="00143E9E">
        <w:t>: Continuous operation of DuT during above 85% and below 110% of the VRMS</w:t>
      </w:r>
    </w:p>
    <w:p w:rsidR="00BB2ED7" w:rsidRPr="00143E9E" w:rsidRDefault="00BB2ED7" w:rsidP="004A10F2">
      <w:r w:rsidRPr="00143E9E">
        <w:t xml:space="preserve">Figure </w:t>
      </w:r>
      <w:r w:rsidR="004A10F2" w:rsidRPr="00143E9E">
        <w:t>26</w:t>
      </w:r>
      <w:r w:rsidRPr="00143E9E">
        <w:t>: Response time for the over voltage exceeding 110% of the VRMS</w:t>
      </w:r>
    </w:p>
    <w:p w:rsidR="00BB2ED7" w:rsidRPr="00143E9E" w:rsidRDefault="00BB2ED7" w:rsidP="004A10F2">
      <w:r w:rsidRPr="00143E9E">
        <w:t xml:space="preserve">Figure </w:t>
      </w:r>
      <w:r w:rsidR="004A10F2" w:rsidRPr="00143E9E">
        <w:t>27</w:t>
      </w:r>
      <w:r w:rsidRPr="00143E9E">
        <w:t>: Response time for the over voltage exceeding 115% of the VRMS</w:t>
      </w:r>
    </w:p>
    <w:p w:rsidR="00BB2ED7" w:rsidRPr="00143E9E" w:rsidRDefault="00BB2ED7" w:rsidP="004A10F2">
      <w:r w:rsidRPr="00143E9E">
        <w:t xml:space="preserve">Figure </w:t>
      </w:r>
      <w:r w:rsidR="004A10F2" w:rsidRPr="00143E9E">
        <w:t>28</w:t>
      </w:r>
      <w:r w:rsidRPr="00143E9E">
        <w:t>: Response time for the over voltage exceeding 120% of the VRMS</w:t>
      </w:r>
    </w:p>
    <w:p w:rsidR="00BB2ED7" w:rsidRPr="00143E9E" w:rsidRDefault="00BB2ED7" w:rsidP="004A10F2">
      <w:r w:rsidRPr="00143E9E">
        <w:t xml:space="preserve">Figure </w:t>
      </w:r>
      <w:r w:rsidR="004A10F2" w:rsidRPr="00143E9E">
        <w:t>29</w:t>
      </w:r>
      <w:r w:rsidRPr="00143E9E">
        <w:t>: Response time for the under frequency exceeding 47Hz</w:t>
      </w:r>
    </w:p>
    <w:p w:rsidR="00BB2ED7" w:rsidRPr="00143E9E" w:rsidRDefault="00BB2ED7" w:rsidP="004A10F2">
      <w:r w:rsidRPr="00143E9E">
        <w:t xml:space="preserve">Figure </w:t>
      </w:r>
      <w:r w:rsidR="004A10F2" w:rsidRPr="00143E9E">
        <w:t>30</w:t>
      </w:r>
      <w:r w:rsidRPr="00143E9E">
        <w:t xml:space="preserve">: Continuous operation for the frequency 47Hz to 50.5Hz </w:t>
      </w:r>
    </w:p>
    <w:p w:rsidR="00BB2ED7" w:rsidRPr="00143E9E" w:rsidRDefault="00BB2ED7" w:rsidP="004A10F2">
      <w:r w:rsidRPr="00143E9E">
        <w:t xml:space="preserve">Figure </w:t>
      </w:r>
      <w:r w:rsidR="00065B8A" w:rsidRPr="00143E9E">
        <w:t>31</w:t>
      </w:r>
      <w:r w:rsidRPr="00143E9E">
        <w:t>: Status of Voltage with increasing frequency from 50.5Hz to 52Hz</w:t>
      </w:r>
    </w:p>
    <w:p w:rsidR="00BB2ED7" w:rsidRPr="00143E9E" w:rsidRDefault="00BB2ED7" w:rsidP="004A10F2">
      <w:r w:rsidRPr="00143E9E">
        <w:t xml:space="preserve">Figure </w:t>
      </w:r>
      <w:r w:rsidR="00065B8A" w:rsidRPr="00143E9E">
        <w:t>32</w:t>
      </w:r>
      <w:r w:rsidRPr="00143E9E">
        <w:t>: Status of Current with increasing frequency from 50.5Hz to 52Hz</w:t>
      </w:r>
    </w:p>
    <w:p w:rsidR="00BB2ED7" w:rsidRPr="00143E9E" w:rsidRDefault="00BB2ED7" w:rsidP="004A10F2">
      <w:r w:rsidRPr="00143E9E">
        <w:t>Figure 33: Gradient of power during frequency increase from 50.5 to 52Hz</w:t>
      </w:r>
    </w:p>
    <w:p w:rsidR="00BB2ED7" w:rsidRPr="00143E9E" w:rsidRDefault="00BB2ED7" w:rsidP="004A10F2">
      <w:r w:rsidRPr="00143E9E">
        <w:t>Figure 34: Response time for the under frequency exceeding 52Hz</w:t>
      </w:r>
    </w:p>
    <w:p w:rsidR="00BB2ED7" w:rsidRPr="00143E9E" w:rsidRDefault="00BB2ED7" w:rsidP="004A10F2">
      <w:r w:rsidRPr="00143E9E">
        <w:t>Figure 35: DuT ride through functionality during 15% voltage dip for 2000mS</w:t>
      </w:r>
    </w:p>
    <w:p w:rsidR="00BB2ED7" w:rsidRPr="00143E9E" w:rsidRDefault="00BB2ED7" w:rsidP="004A10F2">
      <w:r w:rsidRPr="00143E9E">
        <w:t xml:space="preserve">Figure </w:t>
      </w:r>
      <w:r w:rsidR="00065B8A" w:rsidRPr="00143E9E">
        <w:t>36</w:t>
      </w:r>
      <w:r w:rsidRPr="00143E9E">
        <w:t>: DuT ride through functionality during 20% voltage dip for 600mS</w:t>
      </w:r>
    </w:p>
    <w:p w:rsidR="00BB2ED7" w:rsidRPr="00143E9E" w:rsidRDefault="00BB2ED7" w:rsidP="004A10F2">
      <w:r w:rsidRPr="00143E9E">
        <w:t>Figure</w:t>
      </w:r>
      <w:r w:rsidR="00065B8A" w:rsidRPr="00143E9E">
        <w:t xml:space="preserve"> 37</w:t>
      </w:r>
      <w:r w:rsidRPr="00143E9E">
        <w:t>:  DuT ride through functionality during 30% voltage dip for 150mS</w:t>
      </w:r>
    </w:p>
    <w:p w:rsidR="00BB2ED7" w:rsidRPr="00143E9E" w:rsidRDefault="00BB2ED7" w:rsidP="004A10F2">
      <w:r w:rsidRPr="00143E9E">
        <w:t xml:space="preserve">Figure </w:t>
      </w:r>
      <w:r w:rsidR="00065B8A" w:rsidRPr="00143E9E">
        <w:t>38</w:t>
      </w:r>
      <w:r w:rsidRPr="00143E9E">
        <w:t>: DuT ride through functionality during 40% voltage dip for 150mS</w:t>
      </w:r>
    </w:p>
    <w:p w:rsidR="00BB2ED7" w:rsidRPr="00143E9E" w:rsidRDefault="00BB2ED7" w:rsidP="004A10F2">
      <w:r w:rsidRPr="00143E9E">
        <w:t>Figure 39: Overlay of measured fundamental current for 3 phases over clear and cloudy irradiance profiles</w:t>
      </w:r>
    </w:p>
    <w:p w:rsidR="00BB2ED7" w:rsidRPr="00143E9E" w:rsidRDefault="00BB2ED7" w:rsidP="004A10F2">
      <w:r w:rsidRPr="00143E9E">
        <w:t>Figure 40: THD measured for clear and cloudy day irradiance profile</w:t>
      </w:r>
    </w:p>
    <w:p w:rsidR="00BB2ED7" w:rsidRPr="00143E9E" w:rsidRDefault="00BB2ED7" w:rsidP="004A10F2">
      <w:r w:rsidRPr="00143E9E">
        <w:t>Figure 41: Harmonic distortions measured for the odd orders from 3rd to 9th</w:t>
      </w:r>
    </w:p>
    <w:p w:rsidR="00DE6ADA" w:rsidRPr="00143E9E" w:rsidRDefault="00BB2ED7" w:rsidP="004A10F2">
      <w:r w:rsidRPr="00143E9E">
        <w:t>Figure 42: Harmonic distortions measured for the odd orders from 11th to 15th</w:t>
      </w:r>
    </w:p>
    <w:p w:rsidR="00BB2ED7" w:rsidRPr="00143E9E" w:rsidRDefault="00BB2ED7" w:rsidP="004A10F2">
      <w:r w:rsidRPr="00143E9E">
        <w:t xml:space="preserve">Figure 43: Harmonic distortions measured for the odd orders from 17th to 21st </w:t>
      </w:r>
    </w:p>
    <w:p w:rsidR="00BB2ED7" w:rsidRPr="00143E9E" w:rsidRDefault="00BB2ED7" w:rsidP="004A10F2">
      <w:r w:rsidRPr="00143E9E">
        <w:t xml:space="preserve">Figure 44: Harmonic distortions measured for the odd orders from 23rd to 33rd </w:t>
      </w:r>
    </w:p>
    <w:p w:rsidR="00BB2ED7" w:rsidRPr="00143E9E" w:rsidRDefault="00BB2ED7" w:rsidP="004A10F2">
      <w:r w:rsidRPr="00143E9E">
        <w:t xml:space="preserve">Figure 45: Harmonic distortions measured for the even orders from 2nd to 8th </w:t>
      </w:r>
    </w:p>
    <w:p w:rsidR="00DE6ADA" w:rsidRPr="00143E9E" w:rsidRDefault="00BB2ED7" w:rsidP="004A10F2">
      <w:r w:rsidRPr="00143E9E">
        <w:t>Figure 46: Harmonic distortions measured for the odd orders from 10th to 32nd</w:t>
      </w:r>
    </w:p>
    <w:p w:rsidR="00BB2ED7" w:rsidRPr="00143E9E" w:rsidRDefault="00BB2ED7" w:rsidP="004A10F2">
      <w:pPr>
        <w:rPr>
          <w:szCs w:val="20"/>
          <w:lang w:eastAsia="de-DE"/>
        </w:rPr>
      </w:pPr>
      <w:r w:rsidRPr="00143E9E">
        <w:rPr>
          <w:szCs w:val="20"/>
          <w:lang w:eastAsia="de-DE"/>
        </w:rPr>
        <w:t xml:space="preserve">Figure </w:t>
      </w:r>
      <w:r w:rsidR="00065B8A" w:rsidRPr="00143E9E">
        <w:rPr>
          <w:szCs w:val="20"/>
          <w:lang w:eastAsia="de-DE"/>
        </w:rPr>
        <w:t>47</w:t>
      </w:r>
      <w:r w:rsidRPr="00143E9E">
        <w:rPr>
          <w:szCs w:val="20"/>
          <w:lang w:eastAsia="de-DE"/>
        </w:rPr>
        <w:t xml:space="preserve">: Measured voltage, current, active and reactive power during islanding test </w:t>
      </w:r>
    </w:p>
    <w:p w:rsidR="00BB2ED7" w:rsidRPr="00143E9E" w:rsidRDefault="00BB2ED7" w:rsidP="004A10F2">
      <w:r w:rsidRPr="00143E9E">
        <w:t xml:space="preserve">Figure </w:t>
      </w:r>
      <w:r w:rsidR="00065B8A" w:rsidRPr="00143E9E">
        <w:t>48</w:t>
      </w:r>
      <w:r w:rsidRPr="00143E9E">
        <w:t>: Response time of DuT during islanded condition</w:t>
      </w:r>
    </w:p>
    <w:p w:rsidR="00DE6ADA" w:rsidRPr="00143E9E" w:rsidRDefault="00DE6ADA" w:rsidP="004A10F2"/>
    <w:p w:rsidR="004C61EF" w:rsidRPr="00143E9E" w:rsidRDefault="004C61EF" w:rsidP="004A10F2">
      <w:pPr>
        <w:rPr>
          <w:lang w:val="en-US"/>
        </w:rPr>
      </w:pPr>
    </w:p>
    <w:p w:rsidR="001355CE" w:rsidRPr="00143E9E" w:rsidRDefault="001355CE" w:rsidP="004A10F2">
      <w:r w:rsidRPr="00143E9E">
        <w:t>List of Tables</w:t>
      </w:r>
    </w:p>
    <w:p w:rsidR="001355CE" w:rsidRPr="00143E9E" w:rsidRDefault="001355CE" w:rsidP="004A10F2"/>
    <w:p w:rsidR="004C61EF" w:rsidRPr="00143E9E" w:rsidRDefault="004C61EF" w:rsidP="004A10F2">
      <w:r w:rsidRPr="00143E9E">
        <w:t xml:space="preserve">Table </w:t>
      </w:r>
      <w:r w:rsidR="00065B8A" w:rsidRPr="00143E9E">
        <w:t>1</w:t>
      </w:r>
      <w:r w:rsidRPr="00143E9E">
        <w:t>: Inverter characterization test schedule</w:t>
      </w:r>
    </w:p>
    <w:p w:rsidR="004C61EF" w:rsidRPr="00143E9E" w:rsidRDefault="004C61EF" w:rsidP="004A10F2">
      <w:r w:rsidRPr="00143E9E">
        <w:t xml:space="preserve">Table </w:t>
      </w:r>
      <w:r w:rsidR="00065B8A" w:rsidRPr="00143E9E">
        <w:t>2</w:t>
      </w:r>
      <w:r w:rsidRPr="00143E9E">
        <w:t>: Voltage and Frequency test range per EN 61727</w:t>
      </w:r>
    </w:p>
    <w:p w:rsidR="004C61EF" w:rsidRPr="00143E9E" w:rsidRDefault="004C61EF" w:rsidP="004A10F2">
      <w:r w:rsidRPr="00143E9E">
        <w:t xml:space="preserve">Table </w:t>
      </w:r>
      <w:r w:rsidR="00065B8A" w:rsidRPr="00143E9E">
        <w:t>3</w:t>
      </w:r>
      <w:r w:rsidRPr="00143E9E">
        <w:t>: Voltage and Frequency test range per NRS097-2-1</w:t>
      </w:r>
    </w:p>
    <w:p w:rsidR="004C61EF" w:rsidRPr="00143E9E" w:rsidRDefault="004C61EF" w:rsidP="004A10F2">
      <w:pPr>
        <w:rPr>
          <w:szCs w:val="22"/>
        </w:rPr>
      </w:pPr>
      <w:r w:rsidRPr="00143E9E">
        <w:t xml:space="preserve">Table </w:t>
      </w:r>
      <w:r w:rsidR="00065B8A" w:rsidRPr="00143E9E">
        <w:t>4</w:t>
      </w:r>
      <w:r w:rsidRPr="00143E9E">
        <w:t>: Voltage ride through range per EN61727</w:t>
      </w:r>
    </w:p>
    <w:p w:rsidR="004C61EF" w:rsidRPr="00143E9E" w:rsidRDefault="004C61EF" w:rsidP="004A10F2">
      <w:r w:rsidRPr="00143E9E">
        <w:t xml:space="preserve">Table </w:t>
      </w:r>
      <w:r w:rsidR="00065B8A" w:rsidRPr="00143E9E">
        <w:t>5</w:t>
      </w:r>
      <w:r w:rsidRPr="00143E9E">
        <w:t>: Maximum allowed harmonic levels as per IEC/EN 61727</w:t>
      </w:r>
    </w:p>
    <w:p w:rsidR="004C61EF" w:rsidRPr="00143E9E" w:rsidRDefault="004C61EF" w:rsidP="004A10F2">
      <w:r w:rsidRPr="00143E9E">
        <w:t xml:space="preserve">Table </w:t>
      </w:r>
      <w:r w:rsidR="00065B8A" w:rsidRPr="00143E9E">
        <w:t>6</w:t>
      </w:r>
      <w:r w:rsidRPr="00143E9E">
        <w:t>: Generation to load active and reactive power range</w:t>
      </w:r>
    </w:p>
    <w:p w:rsidR="00DE6ADA" w:rsidRPr="00143E9E" w:rsidRDefault="00DE6ADA" w:rsidP="004A10F2">
      <w:r w:rsidRPr="00143E9E">
        <w:t xml:space="preserve">Table </w:t>
      </w:r>
      <w:r w:rsidR="00065B8A" w:rsidRPr="00143E9E">
        <w:t>7</w:t>
      </w:r>
      <w:r w:rsidRPr="00143E9E">
        <w:t>: Measured Ƞconv, ȠconvEUR and ȠconvCEC of the DuT</w:t>
      </w:r>
    </w:p>
    <w:p w:rsidR="004C61EF" w:rsidRPr="00143E9E" w:rsidRDefault="00DE6ADA" w:rsidP="004A10F2">
      <w:r w:rsidRPr="00143E9E">
        <w:t>Table 8: Measured Vs IEC/EN 61727 response time comparision</w:t>
      </w:r>
    </w:p>
    <w:p w:rsidR="004C61EF" w:rsidRPr="00143E9E" w:rsidRDefault="00DE6ADA" w:rsidP="004A10F2">
      <w:r w:rsidRPr="00143E9E">
        <w:t>Table 9: Re-connection time of the DuT post trip</w:t>
      </w:r>
    </w:p>
    <w:p w:rsidR="00BB2ED7" w:rsidRPr="00143E9E" w:rsidRDefault="00BB2ED7" w:rsidP="004A10F2">
      <w:r w:rsidRPr="00143E9E">
        <w:t>Table 10: Measured Vs NRS 097-2-1 response time comparision</w:t>
      </w:r>
    </w:p>
    <w:p w:rsidR="009C51DD" w:rsidRPr="00143E9E" w:rsidRDefault="00BB2ED7" w:rsidP="004A10F2">
      <w:r w:rsidRPr="00143E9E">
        <w:t>Table 11: Monitored Vs IEC/EN 61727 requirement</w:t>
      </w:r>
    </w:p>
    <w:p w:rsidR="004C36B9" w:rsidRPr="00143E9E" w:rsidRDefault="00BC42B1" w:rsidP="009C51DD">
      <w:pPr>
        <w:pStyle w:val="Lgende"/>
        <w:jc w:val="left"/>
        <w:rPr>
          <w:i w:val="0"/>
          <w:color w:val="FF0000"/>
        </w:rPr>
      </w:pPr>
      <w:r w:rsidRPr="00143E9E">
        <w:rPr>
          <w:i w:val="0"/>
          <w:color w:val="FF0000"/>
        </w:rPr>
        <w:t xml:space="preserve"> </w:t>
      </w:r>
    </w:p>
    <w:p w:rsidR="00C01A0B" w:rsidRPr="00143E9E" w:rsidRDefault="00C01A0B" w:rsidP="004B0D14"/>
    <w:sectPr w:rsidR="00C01A0B" w:rsidRPr="00143E9E" w:rsidSect="00F67798">
      <w:headerReference w:type="default" r:id="rId55"/>
      <w:footerReference w:type="default" r:id="rId56"/>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E2D" w:rsidRDefault="006F3E2D">
      <w:r>
        <w:separator/>
      </w:r>
    </w:p>
  </w:endnote>
  <w:endnote w:type="continuationSeparator" w:id="0">
    <w:p w:rsidR="006F3E2D" w:rsidRDefault="006F3E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F8F" w:rsidRPr="007940EE" w:rsidRDefault="00F01F8F" w:rsidP="00615CFA">
    <w:pPr>
      <w:pStyle w:val="Pieddepage"/>
      <w:tabs>
        <w:tab w:val="clear" w:pos="4153"/>
        <w:tab w:val="clear" w:pos="8306"/>
        <w:tab w:val="center" w:pos="4820"/>
        <w:tab w:val="right" w:pos="9639"/>
      </w:tabs>
      <w:rPr>
        <w:sz w:val="20"/>
        <w:szCs w:val="20"/>
        <w:lang w:val="en-US"/>
      </w:rPr>
    </w:pPr>
    <w:r>
      <w:rPr>
        <w:sz w:val="20"/>
        <w:szCs w:val="20"/>
        <w:lang w:val="en-US"/>
      </w:rPr>
      <w:t xml:space="preserve">TA User Project: </w:t>
    </w:r>
    <w:r>
      <w:rPr>
        <w:sz w:val="20"/>
        <w:szCs w:val="20"/>
        <w:lang w:val="en-US"/>
      </w:rPr>
      <w:fldChar w:fldCharType="begin"/>
    </w:r>
    <w:r>
      <w:rPr>
        <w:sz w:val="20"/>
        <w:szCs w:val="20"/>
        <w:lang w:val="en-US"/>
      </w:rPr>
      <w:instrText xml:space="preserve"> DOCPROPERTY  TAUserProjectAcronym  \* MERGEFORMAT </w:instrText>
    </w:r>
    <w:r>
      <w:rPr>
        <w:sz w:val="20"/>
        <w:szCs w:val="20"/>
        <w:lang w:val="en-US"/>
      </w:rPr>
      <w:fldChar w:fldCharType="separate"/>
    </w:r>
    <w:r>
      <w:rPr>
        <w:sz w:val="20"/>
        <w:szCs w:val="20"/>
        <w:lang w:val="en-US"/>
      </w:rPr>
      <w:t>xxx</w:t>
    </w:r>
    <w:r>
      <w:rPr>
        <w:sz w:val="20"/>
        <w:szCs w:val="20"/>
        <w:lang w:val="en-US"/>
      </w:rPr>
      <w:fldChar w:fldCharType="end"/>
    </w:r>
    <w:r>
      <w:rPr>
        <w:sz w:val="20"/>
        <w:szCs w:val="20"/>
        <w:lang w:val="en-US"/>
      </w:rPr>
      <w:tab/>
      <w:t xml:space="preserve">Revision / Status: </w:t>
    </w:r>
    <w:r>
      <w:rPr>
        <w:sz w:val="20"/>
        <w:szCs w:val="20"/>
        <w:lang w:val="en-US"/>
      </w:rPr>
      <w:fldChar w:fldCharType="begin"/>
    </w:r>
    <w:r>
      <w:rPr>
        <w:sz w:val="20"/>
        <w:szCs w:val="20"/>
        <w:lang w:val="en-US"/>
      </w:rPr>
      <w:instrText xml:space="preserve"> DOCPROPERTY  Status  \* MERGEFORMAT </w:instrText>
    </w:r>
    <w:r>
      <w:rPr>
        <w:sz w:val="20"/>
        <w:szCs w:val="20"/>
        <w:lang w:val="en-US"/>
      </w:rPr>
      <w:fldChar w:fldCharType="separate"/>
    </w:r>
    <w:r>
      <w:rPr>
        <w:sz w:val="20"/>
        <w:szCs w:val="20"/>
        <w:lang w:val="en-US"/>
      </w:rPr>
      <w:t>draft</w:t>
    </w:r>
    <w:r>
      <w:rPr>
        <w:sz w:val="20"/>
        <w:szCs w:val="20"/>
        <w:lang w:val="en-US"/>
      </w:rPr>
      <w:fldChar w:fldCharType="end"/>
    </w:r>
    <w:r>
      <w:rPr>
        <w:sz w:val="20"/>
        <w:szCs w:val="20"/>
        <w:lang w:val="en-US"/>
      </w:rPr>
      <w:tab/>
    </w:r>
    <w:r w:rsidRPr="00F533B5">
      <w:rPr>
        <w:sz w:val="20"/>
        <w:szCs w:val="20"/>
        <w:lang w:val="en-US"/>
      </w:rPr>
      <w:fldChar w:fldCharType="begin"/>
    </w:r>
    <w:r w:rsidRPr="00F533B5">
      <w:rPr>
        <w:sz w:val="20"/>
        <w:szCs w:val="20"/>
        <w:lang w:val="en-US"/>
      </w:rPr>
      <w:instrText xml:space="preserve"> PAGE </w:instrText>
    </w:r>
    <w:r w:rsidRPr="00F533B5">
      <w:rPr>
        <w:sz w:val="20"/>
        <w:szCs w:val="20"/>
        <w:lang w:val="en-US"/>
      </w:rPr>
      <w:fldChar w:fldCharType="separate"/>
    </w:r>
    <w:r w:rsidR="008E3306">
      <w:rPr>
        <w:noProof/>
        <w:sz w:val="20"/>
        <w:szCs w:val="20"/>
        <w:lang w:val="en-US"/>
      </w:rPr>
      <w:t>5</w:t>
    </w:r>
    <w:r w:rsidRPr="00F533B5">
      <w:rPr>
        <w:sz w:val="20"/>
        <w:szCs w:val="20"/>
        <w:lang w:val="en-US"/>
      </w:rPr>
      <w:fldChar w:fldCharType="end"/>
    </w:r>
    <w:r w:rsidRPr="00F533B5">
      <w:rPr>
        <w:sz w:val="20"/>
        <w:szCs w:val="20"/>
        <w:lang w:val="en-US"/>
      </w:rPr>
      <w:t xml:space="preserve"> </w:t>
    </w:r>
    <w:r w:rsidRPr="002C57CA">
      <w:rPr>
        <w:sz w:val="20"/>
        <w:szCs w:val="20"/>
        <w:lang w:val="en-US"/>
      </w:rPr>
      <w:t xml:space="preserve">of </w:t>
    </w:r>
    <w:r w:rsidRPr="00F533B5">
      <w:rPr>
        <w:sz w:val="20"/>
        <w:szCs w:val="20"/>
        <w:lang w:val="en-US"/>
      </w:rPr>
      <w:fldChar w:fldCharType="begin"/>
    </w:r>
    <w:r w:rsidRPr="00F533B5">
      <w:rPr>
        <w:sz w:val="20"/>
        <w:szCs w:val="20"/>
        <w:lang w:val="en-US"/>
      </w:rPr>
      <w:instrText xml:space="preserve"> NUMPAGES </w:instrText>
    </w:r>
    <w:r w:rsidRPr="00F533B5">
      <w:rPr>
        <w:sz w:val="20"/>
        <w:szCs w:val="20"/>
        <w:lang w:val="en-US"/>
      </w:rPr>
      <w:fldChar w:fldCharType="separate"/>
    </w:r>
    <w:r w:rsidR="008E3306">
      <w:rPr>
        <w:noProof/>
        <w:sz w:val="20"/>
        <w:szCs w:val="20"/>
        <w:lang w:val="en-US"/>
      </w:rPr>
      <w:t>46</w:t>
    </w:r>
    <w:r w:rsidRPr="00F533B5">
      <w:rPr>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E2D" w:rsidRDefault="006F3E2D">
      <w:r>
        <w:separator/>
      </w:r>
    </w:p>
  </w:footnote>
  <w:footnote w:type="continuationSeparator" w:id="0">
    <w:p w:rsidR="006F3E2D" w:rsidRDefault="006F3E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1F8F" w:rsidRPr="00D94A33" w:rsidRDefault="00F01F8F" w:rsidP="00190872">
    <w:pPr>
      <w:pStyle w:val="En-tte"/>
      <w:tabs>
        <w:tab w:val="clear" w:pos="4153"/>
        <w:tab w:val="clear" w:pos="8306"/>
        <w:tab w:val="center" w:pos="4820"/>
        <w:tab w:val="right" w:pos="9639"/>
      </w:tabs>
      <w:rPr>
        <w:sz w:val="20"/>
        <w:szCs w:val="20"/>
        <w:lang w:val="en-US"/>
      </w:rPr>
    </w:pPr>
    <w:r>
      <w:rPr>
        <w:sz w:val="20"/>
        <w:szCs w:val="20"/>
        <w:lang w:val="en-US"/>
      </w:rPr>
      <w:t>ERIGrid</w:t>
    </w:r>
    <w:r>
      <w:rPr>
        <w:sz w:val="20"/>
        <w:szCs w:val="20"/>
        <w:lang w:val="en-US"/>
      </w:rPr>
      <w:tab/>
      <w:t xml:space="preserve">GA No: </w:t>
    </w:r>
    <w:r>
      <w:rPr>
        <w:sz w:val="20"/>
        <w:szCs w:val="20"/>
        <w:lang w:val="en-US"/>
      </w:rPr>
      <w:fldChar w:fldCharType="begin"/>
    </w:r>
    <w:r>
      <w:rPr>
        <w:sz w:val="20"/>
        <w:szCs w:val="20"/>
        <w:lang w:val="en-US"/>
      </w:rPr>
      <w:instrText xml:space="preserve"> DOCPROPERTY  ProposalNo  \* MERGEFORMAT </w:instrText>
    </w:r>
    <w:r>
      <w:rPr>
        <w:sz w:val="20"/>
        <w:szCs w:val="20"/>
        <w:lang w:val="en-US"/>
      </w:rPr>
      <w:fldChar w:fldCharType="separate"/>
    </w:r>
    <w:r>
      <w:rPr>
        <w:sz w:val="20"/>
        <w:szCs w:val="20"/>
        <w:lang w:val="en-US"/>
      </w:rPr>
      <w:t>654113</w:t>
    </w:r>
    <w:r>
      <w:rPr>
        <w:sz w:val="20"/>
        <w:szCs w:val="20"/>
        <w:lang w:val="en-US"/>
      </w:rPr>
      <w:fldChar w:fldCharType="end"/>
    </w:r>
    <w:r>
      <w:rPr>
        <w:sz w:val="20"/>
        <w:szCs w:val="20"/>
        <w:lang w:val="en-US"/>
      </w:rPr>
      <w:tab/>
    </w:r>
    <w:r>
      <w:rPr>
        <w:sz w:val="20"/>
        <w:szCs w:val="20"/>
        <w:lang w:val="en-US"/>
      </w:rPr>
      <w:fldChar w:fldCharType="begin"/>
    </w:r>
    <w:r>
      <w:rPr>
        <w:sz w:val="20"/>
        <w:szCs w:val="20"/>
        <w:lang w:val="en-US"/>
      </w:rPr>
      <w:instrText xml:space="preserve"> DOCPROPERTY  SubmissionDate  \* MERGEFORMAT </w:instrText>
    </w:r>
    <w:r>
      <w:rPr>
        <w:sz w:val="20"/>
        <w:szCs w:val="20"/>
        <w:lang w:val="en-US"/>
      </w:rPr>
      <w:fldChar w:fldCharType="separate"/>
    </w:r>
    <w:r>
      <w:rPr>
        <w:sz w:val="20"/>
        <w:szCs w:val="20"/>
        <w:lang w:val="en-US"/>
      </w:rPr>
      <w:t>01/11/2015</w:t>
    </w:r>
    <w:r>
      <w:rPr>
        <w:sz w:val="20"/>
        <w:szCs w:val="20"/>
        <w:lang w:val="en-U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C30342"/>
    <w:multiLevelType w:val="multilevel"/>
    <w:tmpl w:val="79504D40"/>
    <w:lvl w:ilvl="0">
      <w:start w:val="1"/>
      <w:numFmt w:val="bullet"/>
      <w:lvlText w:val=""/>
      <w:lvlJc w:val="left"/>
      <w:pPr>
        <w:tabs>
          <w:tab w:val="decimal" w:pos="360"/>
        </w:tabs>
        <w:ind w:left="720"/>
      </w:pPr>
      <w:rPr>
        <w:rFonts w:ascii="Symbol" w:hAnsi="Symbol"/>
        <w:strike w:val="0"/>
        <w:color w:val="000000"/>
        <w:spacing w:val="-3"/>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DC5B48"/>
    <w:multiLevelType w:val="hybridMultilevel"/>
    <w:tmpl w:val="4D1C9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C7C88"/>
    <w:multiLevelType w:val="hybridMultilevel"/>
    <w:tmpl w:val="11B26068"/>
    <w:lvl w:ilvl="0" w:tplc="08090003">
      <w:start w:val="1"/>
      <w:numFmt w:val="bullet"/>
      <w:lvlText w:val="o"/>
      <w:lvlJc w:val="left"/>
      <w:pPr>
        <w:ind w:left="1080" w:hanging="360"/>
      </w:pPr>
      <w:rPr>
        <w:rFonts w:ascii="Courier New" w:hAnsi="Courier New" w:cs="Courier New" w:hint="default"/>
        <w:color w:val="auto"/>
      </w:rPr>
    </w:lvl>
    <w:lvl w:ilvl="1" w:tplc="F8822BB2">
      <w:start w:val="1"/>
      <w:numFmt w:val="bullet"/>
      <w:lvlText w:val="o"/>
      <w:lvlJc w:val="left"/>
      <w:pPr>
        <w:ind w:left="1800" w:hanging="360"/>
      </w:pPr>
      <w:rPr>
        <w:rFonts w:ascii="Courier New" w:hAnsi="Courier New" w:cs="Courier New" w:hint="default"/>
        <w:color w:val="auto"/>
      </w:rPr>
    </w:lvl>
    <w:lvl w:ilvl="2" w:tplc="1C090005">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 w15:restartNumberingAfterBreak="0">
    <w:nsid w:val="09DD1F3C"/>
    <w:multiLevelType w:val="hybridMultilevel"/>
    <w:tmpl w:val="DB0CDD06"/>
    <w:lvl w:ilvl="0" w:tplc="08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 w15:restartNumberingAfterBreak="0">
    <w:nsid w:val="124B032C"/>
    <w:multiLevelType w:val="hybridMultilevel"/>
    <w:tmpl w:val="C2BA0964"/>
    <w:lvl w:ilvl="0" w:tplc="08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5" w15:restartNumberingAfterBreak="0">
    <w:nsid w:val="20174146"/>
    <w:multiLevelType w:val="hybridMultilevel"/>
    <w:tmpl w:val="E452B774"/>
    <w:lvl w:ilvl="0" w:tplc="08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7552DA9"/>
    <w:multiLevelType w:val="hybridMultilevel"/>
    <w:tmpl w:val="E3AAA0AC"/>
    <w:lvl w:ilvl="0" w:tplc="08090003">
      <w:start w:val="1"/>
      <w:numFmt w:val="bullet"/>
      <w:lvlText w:val="o"/>
      <w:lvlJc w:val="left"/>
      <w:pPr>
        <w:ind w:left="1080" w:hanging="360"/>
      </w:pPr>
      <w:rPr>
        <w:rFonts w:ascii="Courier New" w:hAnsi="Courier New" w:cs="Courier New"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7" w15:restartNumberingAfterBreak="0">
    <w:nsid w:val="2A1D59AC"/>
    <w:multiLevelType w:val="hybridMultilevel"/>
    <w:tmpl w:val="AA3AFEE2"/>
    <w:lvl w:ilvl="0" w:tplc="08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5EA0A6A"/>
    <w:multiLevelType w:val="hybridMultilevel"/>
    <w:tmpl w:val="7012C16E"/>
    <w:lvl w:ilvl="0" w:tplc="08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9" w15:restartNumberingAfterBreak="0">
    <w:nsid w:val="37FA2F23"/>
    <w:multiLevelType w:val="hybridMultilevel"/>
    <w:tmpl w:val="0F2A18D4"/>
    <w:lvl w:ilvl="0" w:tplc="08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15:restartNumberingAfterBreak="0">
    <w:nsid w:val="3B487321"/>
    <w:multiLevelType w:val="hybridMultilevel"/>
    <w:tmpl w:val="12F47F20"/>
    <w:lvl w:ilvl="0" w:tplc="08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1" w15:restartNumberingAfterBreak="0">
    <w:nsid w:val="4472047A"/>
    <w:multiLevelType w:val="multilevel"/>
    <w:tmpl w:val="BF4E8962"/>
    <w:lvl w:ilvl="0">
      <w:start w:val="1"/>
      <w:numFmt w:val="bullet"/>
      <w:lvlText w:val=""/>
      <w:lvlJc w:val="left"/>
      <w:pPr>
        <w:tabs>
          <w:tab w:val="decimal" w:pos="432"/>
        </w:tabs>
        <w:ind w:left="720"/>
      </w:pPr>
      <w:rPr>
        <w:rFonts w:ascii="Symbol" w:hAnsi="Symbol"/>
        <w:strike w:val="0"/>
        <w:color w:val="000000"/>
        <w:spacing w:val="-6"/>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4CE5DEC"/>
    <w:multiLevelType w:val="hybridMultilevel"/>
    <w:tmpl w:val="C7B891C8"/>
    <w:lvl w:ilvl="0" w:tplc="08090001">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CE5D73"/>
    <w:multiLevelType w:val="hybridMultilevel"/>
    <w:tmpl w:val="A6ACA978"/>
    <w:lvl w:ilvl="0" w:tplc="08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4" w15:restartNumberingAfterBreak="0">
    <w:nsid w:val="51526B67"/>
    <w:multiLevelType w:val="hybridMultilevel"/>
    <w:tmpl w:val="437C688C"/>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5" w15:restartNumberingAfterBreak="0">
    <w:nsid w:val="54064295"/>
    <w:multiLevelType w:val="hybridMultilevel"/>
    <w:tmpl w:val="3DB6E5B0"/>
    <w:lvl w:ilvl="0" w:tplc="08090003">
      <w:start w:val="1"/>
      <w:numFmt w:val="bullet"/>
      <w:lvlText w:val="o"/>
      <w:lvlJc w:val="left"/>
      <w:pPr>
        <w:ind w:left="720" w:hanging="360"/>
      </w:pPr>
      <w:rPr>
        <w:rFonts w:ascii="Courier New" w:hAnsi="Courier New" w:cs="Courier New" w:hint="default"/>
        <w:color w:val="auto"/>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65A00BF"/>
    <w:multiLevelType w:val="hybridMultilevel"/>
    <w:tmpl w:val="07521334"/>
    <w:lvl w:ilvl="0" w:tplc="E06E639C">
      <w:start w:val="1"/>
      <w:numFmt w:val="bullet"/>
      <w:lvlText w:val=""/>
      <w:lvlJc w:val="left"/>
      <w:pPr>
        <w:ind w:left="720" w:hanging="360"/>
      </w:pPr>
      <w:rPr>
        <w:rFonts w:ascii="Symbol" w:hAnsi="Symbol" w:hint="default"/>
        <w:color w:val="auto"/>
      </w:rPr>
    </w:lvl>
    <w:lvl w:ilvl="1" w:tplc="F8822BB2">
      <w:start w:val="1"/>
      <w:numFmt w:val="bullet"/>
      <w:lvlText w:val="o"/>
      <w:lvlJc w:val="left"/>
      <w:pPr>
        <w:ind w:left="1440" w:hanging="360"/>
      </w:pPr>
      <w:rPr>
        <w:rFonts w:ascii="Courier New" w:hAnsi="Courier New" w:cs="Courier New" w:hint="default"/>
        <w:color w:val="auto"/>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5CF02206"/>
    <w:multiLevelType w:val="hybridMultilevel"/>
    <w:tmpl w:val="17603DFA"/>
    <w:lvl w:ilvl="0" w:tplc="331C2BE0">
      <w:start w:val="1"/>
      <w:numFmt w:val="bullet"/>
      <w:pStyle w:val="Enumeration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2CE4472"/>
    <w:multiLevelType w:val="multilevel"/>
    <w:tmpl w:val="A0904F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356330D"/>
    <w:multiLevelType w:val="hybridMultilevel"/>
    <w:tmpl w:val="8634E232"/>
    <w:lvl w:ilvl="0" w:tplc="08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6B376C3C"/>
    <w:multiLevelType w:val="hybridMultilevel"/>
    <w:tmpl w:val="2C9CA366"/>
    <w:lvl w:ilvl="0" w:tplc="08090003">
      <w:start w:val="1"/>
      <w:numFmt w:val="bullet"/>
      <w:lvlText w:val="o"/>
      <w:lvlJc w:val="left"/>
      <w:pPr>
        <w:ind w:left="1080" w:hanging="360"/>
      </w:pPr>
      <w:rPr>
        <w:rFonts w:ascii="Courier New" w:hAnsi="Courier New" w:cs="Courier New" w:hint="default"/>
        <w:color w:val="auto"/>
      </w:rPr>
    </w:lvl>
    <w:lvl w:ilvl="1" w:tplc="F8822BB2">
      <w:start w:val="1"/>
      <w:numFmt w:val="bullet"/>
      <w:lvlText w:val="o"/>
      <w:lvlJc w:val="left"/>
      <w:pPr>
        <w:ind w:left="1800" w:hanging="360"/>
      </w:pPr>
      <w:rPr>
        <w:rFonts w:ascii="Courier New" w:hAnsi="Courier New" w:cs="Courier New" w:hint="default"/>
        <w:color w:val="auto"/>
      </w:rPr>
    </w:lvl>
    <w:lvl w:ilvl="2" w:tplc="1C090005">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1" w15:restartNumberingAfterBreak="0">
    <w:nsid w:val="7E2479A0"/>
    <w:multiLevelType w:val="hybridMultilevel"/>
    <w:tmpl w:val="8766CBAC"/>
    <w:lvl w:ilvl="0" w:tplc="08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17"/>
  </w:num>
  <w:num w:numId="2">
    <w:abstractNumId w:val="11"/>
  </w:num>
  <w:num w:numId="3">
    <w:abstractNumId w:val="0"/>
  </w:num>
  <w:num w:numId="4">
    <w:abstractNumId w:val="1"/>
  </w:num>
  <w:num w:numId="5">
    <w:abstractNumId w:val="16"/>
  </w:num>
  <w:num w:numId="6">
    <w:abstractNumId w:val="5"/>
  </w:num>
  <w:num w:numId="7">
    <w:abstractNumId w:val="12"/>
  </w:num>
  <w:num w:numId="8">
    <w:abstractNumId w:val="3"/>
  </w:num>
  <w:num w:numId="9">
    <w:abstractNumId w:val="21"/>
  </w:num>
  <w:num w:numId="10">
    <w:abstractNumId w:val="4"/>
  </w:num>
  <w:num w:numId="11">
    <w:abstractNumId w:val="10"/>
  </w:num>
  <w:num w:numId="12">
    <w:abstractNumId w:val="8"/>
  </w:num>
  <w:num w:numId="13">
    <w:abstractNumId w:val="13"/>
  </w:num>
  <w:num w:numId="14">
    <w:abstractNumId w:val="7"/>
  </w:num>
  <w:num w:numId="15">
    <w:abstractNumId w:val="20"/>
  </w:num>
  <w:num w:numId="16">
    <w:abstractNumId w:val="2"/>
  </w:num>
  <w:num w:numId="17">
    <w:abstractNumId w:val="19"/>
  </w:num>
  <w:num w:numId="18">
    <w:abstractNumId w:val="9"/>
  </w:num>
  <w:num w:numId="19">
    <w:abstractNumId w:val="14"/>
  </w:num>
  <w:num w:numId="20">
    <w:abstractNumId w:val="15"/>
  </w:num>
  <w:num w:numId="21">
    <w:abstractNumId w:val="6"/>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C87A77"/>
    <w:rsid w:val="00000647"/>
    <w:rsid w:val="00000771"/>
    <w:rsid w:val="00000A2D"/>
    <w:rsid w:val="00000D97"/>
    <w:rsid w:val="00000E40"/>
    <w:rsid w:val="00001191"/>
    <w:rsid w:val="000011F5"/>
    <w:rsid w:val="00001FEF"/>
    <w:rsid w:val="0000262D"/>
    <w:rsid w:val="00002886"/>
    <w:rsid w:val="000035EC"/>
    <w:rsid w:val="000037FF"/>
    <w:rsid w:val="00003B91"/>
    <w:rsid w:val="00003ECC"/>
    <w:rsid w:val="000044FD"/>
    <w:rsid w:val="000047FD"/>
    <w:rsid w:val="00004859"/>
    <w:rsid w:val="00004A54"/>
    <w:rsid w:val="00004E3A"/>
    <w:rsid w:val="00004E5D"/>
    <w:rsid w:val="00005006"/>
    <w:rsid w:val="000052C7"/>
    <w:rsid w:val="000057A9"/>
    <w:rsid w:val="000057DC"/>
    <w:rsid w:val="00005A89"/>
    <w:rsid w:val="00005FF3"/>
    <w:rsid w:val="0000655E"/>
    <w:rsid w:val="0000655F"/>
    <w:rsid w:val="000066DC"/>
    <w:rsid w:val="00006C67"/>
    <w:rsid w:val="00007137"/>
    <w:rsid w:val="000071ED"/>
    <w:rsid w:val="0000758F"/>
    <w:rsid w:val="000075C2"/>
    <w:rsid w:val="000075D7"/>
    <w:rsid w:val="00007D98"/>
    <w:rsid w:val="00007F54"/>
    <w:rsid w:val="00010EA0"/>
    <w:rsid w:val="000112B9"/>
    <w:rsid w:val="00011458"/>
    <w:rsid w:val="0001182E"/>
    <w:rsid w:val="0001281F"/>
    <w:rsid w:val="00012B77"/>
    <w:rsid w:val="00012C61"/>
    <w:rsid w:val="00012D0D"/>
    <w:rsid w:val="00012F63"/>
    <w:rsid w:val="00013936"/>
    <w:rsid w:val="00014264"/>
    <w:rsid w:val="00014B44"/>
    <w:rsid w:val="00014C2A"/>
    <w:rsid w:val="00014D99"/>
    <w:rsid w:val="00014F22"/>
    <w:rsid w:val="00014FDE"/>
    <w:rsid w:val="00014FF0"/>
    <w:rsid w:val="000150B8"/>
    <w:rsid w:val="000156DC"/>
    <w:rsid w:val="00015BC2"/>
    <w:rsid w:val="00015DC4"/>
    <w:rsid w:val="00016B02"/>
    <w:rsid w:val="00016D98"/>
    <w:rsid w:val="00016DCC"/>
    <w:rsid w:val="00016F2E"/>
    <w:rsid w:val="00017268"/>
    <w:rsid w:val="00017B71"/>
    <w:rsid w:val="00017E9E"/>
    <w:rsid w:val="00017FB4"/>
    <w:rsid w:val="00020A14"/>
    <w:rsid w:val="00020AD0"/>
    <w:rsid w:val="00021363"/>
    <w:rsid w:val="0002157E"/>
    <w:rsid w:val="0002165C"/>
    <w:rsid w:val="00021D72"/>
    <w:rsid w:val="0002206F"/>
    <w:rsid w:val="00023033"/>
    <w:rsid w:val="000231ED"/>
    <w:rsid w:val="0002332A"/>
    <w:rsid w:val="000240B4"/>
    <w:rsid w:val="000242A9"/>
    <w:rsid w:val="000249B1"/>
    <w:rsid w:val="00024F85"/>
    <w:rsid w:val="00025137"/>
    <w:rsid w:val="00025203"/>
    <w:rsid w:val="0002526C"/>
    <w:rsid w:val="000252BA"/>
    <w:rsid w:val="00025467"/>
    <w:rsid w:val="000257FA"/>
    <w:rsid w:val="00025A60"/>
    <w:rsid w:val="00025D4A"/>
    <w:rsid w:val="00025DA4"/>
    <w:rsid w:val="0002629E"/>
    <w:rsid w:val="000264E8"/>
    <w:rsid w:val="00026738"/>
    <w:rsid w:val="0002685F"/>
    <w:rsid w:val="00026B5B"/>
    <w:rsid w:val="00026BE5"/>
    <w:rsid w:val="00026E83"/>
    <w:rsid w:val="000275BB"/>
    <w:rsid w:val="0003003F"/>
    <w:rsid w:val="0003010F"/>
    <w:rsid w:val="00030DED"/>
    <w:rsid w:val="00031728"/>
    <w:rsid w:val="000317D2"/>
    <w:rsid w:val="00031E24"/>
    <w:rsid w:val="00031E29"/>
    <w:rsid w:val="00032019"/>
    <w:rsid w:val="00032543"/>
    <w:rsid w:val="00032726"/>
    <w:rsid w:val="00032827"/>
    <w:rsid w:val="00032C20"/>
    <w:rsid w:val="00032CA4"/>
    <w:rsid w:val="00032F8B"/>
    <w:rsid w:val="0003307A"/>
    <w:rsid w:val="000333BF"/>
    <w:rsid w:val="000333E9"/>
    <w:rsid w:val="00034691"/>
    <w:rsid w:val="00034A22"/>
    <w:rsid w:val="00034B0A"/>
    <w:rsid w:val="00034F10"/>
    <w:rsid w:val="000351ED"/>
    <w:rsid w:val="000358E0"/>
    <w:rsid w:val="00035DC3"/>
    <w:rsid w:val="00035EC8"/>
    <w:rsid w:val="000361D4"/>
    <w:rsid w:val="00036247"/>
    <w:rsid w:val="0003644E"/>
    <w:rsid w:val="000366C1"/>
    <w:rsid w:val="00036CE8"/>
    <w:rsid w:val="00037087"/>
    <w:rsid w:val="000371E8"/>
    <w:rsid w:val="000373BD"/>
    <w:rsid w:val="0003776D"/>
    <w:rsid w:val="00037A87"/>
    <w:rsid w:val="00037D4F"/>
    <w:rsid w:val="00037DA8"/>
    <w:rsid w:val="00037E35"/>
    <w:rsid w:val="00040221"/>
    <w:rsid w:val="00040352"/>
    <w:rsid w:val="000405FB"/>
    <w:rsid w:val="00040829"/>
    <w:rsid w:val="000408F0"/>
    <w:rsid w:val="000409ED"/>
    <w:rsid w:val="00040A30"/>
    <w:rsid w:val="00040D23"/>
    <w:rsid w:val="00040EB8"/>
    <w:rsid w:val="00041367"/>
    <w:rsid w:val="00041E33"/>
    <w:rsid w:val="00042881"/>
    <w:rsid w:val="00042DCD"/>
    <w:rsid w:val="00042EBD"/>
    <w:rsid w:val="000439BB"/>
    <w:rsid w:val="00043C8B"/>
    <w:rsid w:val="000443E0"/>
    <w:rsid w:val="000443E3"/>
    <w:rsid w:val="0004472B"/>
    <w:rsid w:val="00044CA2"/>
    <w:rsid w:val="00044CF2"/>
    <w:rsid w:val="00044E6D"/>
    <w:rsid w:val="00045249"/>
    <w:rsid w:val="00045487"/>
    <w:rsid w:val="00045B93"/>
    <w:rsid w:val="000460C6"/>
    <w:rsid w:val="0004616A"/>
    <w:rsid w:val="0004620D"/>
    <w:rsid w:val="00046691"/>
    <w:rsid w:val="00046EE4"/>
    <w:rsid w:val="00046F93"/>
    <w:rsid w:val="000470C5"/>
    <w:rsid w:val="00047C9F"/>
    <w:rsid w:val="000506EC"/>
    <w:rsid w:val="00050CE1"/>
    <w:rsid w:val="00050E0F"/>
    <w:rsid w:val="00050FD7"/>
    <w:rsid w:val="00051027"/>
    <w:rsid w:val="000524BC"/>
    <w:rsid w:val="00052514"/>
    <w:rsid w:val="00052881"/>
    <w:rsid w:val="00052D7C"/>
    <w:rsid w:val="00052F32"/>
    <w:rsid w:val="00053254"/>
    <w:rsid w:val="000535DC"/>
    <w:rsid w:val="00053829"/>
    <w:rsid w:val="00053939"/>
    <w:rsid w:val="0005569A"/>
    <w:rsid w:val="000556EF"/>
    <w:rsid w:val="00055A39"/>
    <w:rsid w:val="00055B83"/>
    <w:rsid w:val="00055DB0"/>
    <w:rsid w:val="00055F2F"/>
    <w:rsid w:val="0005665D"/>
    <w:rsid w:val="000569CC"/>
    <w:rsid w:val="00056DBB"/>
    <w:rsid w:val="00057146"/>
    <w:rsid w:val="0005733F"/>
    <w:rsid w:val="00057783"/>
    <w:rsid w:val="0005797A"/>
    <w:rsid w:val="00057DE6"/>
    <w:rsid w:val="00057E03"/>
    <w:rsid w:val="000606E8"/>
    <w:rsid w:val="0006084B"/>
    <w:rsid w:val="000608F2"/>
    <w:rsid w:val="00060A7A"/>
    <w:rsid w:val="00060CEA"/>
    <w:rsid w:val="00061C46"/>
    <w:rsid w:val="00061D59"/>
    <w:rsid w:val="0006273D"/>
    <w:rsid w:val="0006292B"/>
    <w:rsid w:val="000646AF"/>
    <w:rsid w:val="0006476C"/>
    <w:rsid w:val="0006536B"/>
    <w:rsid w:val="00065406"/>
    <w:rsid w:val="000654F8"/>
    <w:rsid w:val="00065B8A"/>
    <w:rsid w:val="0006623F"/>
    <w:rsid w:val="000668FA"/>
    <w:rsid w:val="00067169"/>
    <w:rsid w:val="00067A3C"/>
    <w:rsid w:val="00067D0F"/>
    <w:rsid w:val="00067EBA"/>
    <w:rsid w:val="00067F4A"/>
    <w:rsid w:val="00070005"/>
    <w:rsid w:val="00070B51"/>
    <w:rsid w:val="00070DC7"/>
    <w:rsid w:val="00072473"/>
    <w:rsid w:val="00072F78"/>
    <w:rsid w:val="00073112"/>
    <w:rsid w:val="000741D9"/>
    <w:rsid w:val="00074A32"/>
    <w:rsid w:val="00074B2F"/>
    <w:rsid w:val="00074D1E"/>
    <w:rsid w:val="00074F64"/>
    <w:rsid w:val="00075000"/>
    <w:rsid w:val="000760D8"/>
    <w:rsid w:val="000762DE"/>
    <w:rsid w:val="00076394"/>
    <w:rsid w:val="000763AC"/>
    <w:rsid w:val="00076485"/>
    <w:rsid w:val="000764EB"/>
    <w:rsid w:val="000765A2"/>
    <w:rsid w:val="000767FC"/>
    <w:rsid w:val="0007695C"/>
    <w:rsid w:val="00076A36"/>
    <w:rsid w:val="00076DD1"/>
    <w:rsid w:val="000777D3"/>
    <w:rsid w:val="0008009C"/>
    <w:rsid w:val="0008029A"/>
    <w:rsid w:val="000803B5"/>
    <w:rsid w:val="000806AD"/>
    <w:rsid w:val="00080B62"/>
    <w:rsid w:val="00081D73"/>
    <w:rsid w:val="000820F5"/>
    <w:rsid w:val="000823E0"/>
    <w:rsid w:val="000827E7"/>
    <w:rsid w:val="0008284E"/>
    <w:rsid w:val="000829B4"/>
    <w:rsid w:val="00082AF3"/>
    <w:rsid w:val="00083091"/>
    <w:rsid w:val="000834D1"/>
    <w:rsid w:val="000835A1"/>
    <w:rsid w:val="00083E7C"/>
    <w:rsid w:val="000843BC"/>
    <w:rsid w:val="00084472"/>
    <w:rsid w:val="00084C65"/>
    <w:rsid w:val="00084E43"/>
    <w:rsid w:val="00085108"/>
    <w:rsid w:val="00085143"/>
    <w:rsid w:val="00086411"/>
    <w:rsid w:val="0008664B"/>
    <w:rsid w:val="000866FE"/>
    <w:rsid w:val="00086A89"/>
    <w:rsid w:val="00086D67"/>
    <w:rsid w:val="00087222"/>
    <w:rsid w:val="00090066"/>
    <w:rsid w:val="000901CF"/>
    <w:rsid w:val="0009056D"/>
    <w:rsid w:val="000905FC"/>
    <w:rsid w:val="00091939"/>
    <w:rsid w:val="000919DD"/>
    <w:rsid w:val="00091C7D"/>
    <w:rsid w:val="00091D06"/>
    <w:rsid w:val="0009237A"/>
    <w:rsid w:val="000924C3"/>
    <w:rsid w:val="000925AD"/>
    <w:rsid w:val="000925E1"/>
    <w:rsid w:val="00092728"/>
    <w:rsid w:val="0009296D"/>
    <w:rsid w:val="00093047"/>
    <w:rsid w:val="00093252"/>
    <w:rsid w:val="00093908"/>
    <w:rsid w:val="0009397D"/>
    <w:rsid w:val="00093B35"/>
    <w:rsid w:val="00093EAD"/>
    <w:rsid w:val="00093F9E"/>
    <w:rsid w:val="000940C7"/>
    <w:rsid w:val="000941EF"/>
    <w:rsid w:val="00094843"/>
    <w:rsid w:val="00094997"/>
    <w:rsid w:val="00094B54"/>
    <w:rsid w:val="00095177"/>
    <w:rsid w:val="000951BD"/>
    <w:rsid w:val="0009557C"/>
    <w:rsid w:val="0009561D"/>
    <w:rsid w:val="0009596A"/>
    <w:rsid w:val="00095A55"/>
    <w:rsid w:val="00095C53"/>
    <w:rsid w:val="000964E8"/>
    <w:rsid w:val="0009742E"/>
    <w:rsid w:val="00097A0E"/>
    <w:rsid w:val="00097D27"/>
    <w:rsid w:val="000A05B4"/>
    <w:rsid w:val="000A05D0"/>
    <w:rsid w:val="000A06A0"/>
    <w:rsid w:val="000A0753"/>
    <w:rsid w:val="000A09F9"/>
    <w:rsid w:val="000A0A61"/>
    <w:rsid w:val="000A0C49"/>
    <w:rsid w:val="000A1373"/>
    <w:rsid w:val="000A1413"/>
    <w:rsid w:val="000A1482"/>
    <w:rsid w:val="000A1547"/>
    <w:rsid w:val="000A160E"/>
    <w:rsid w:val="000A1659"/>
    <w:rsid w:val="000A1C19"/>
    <w:rsid w:val="000A1CC6"/>
    <w:rsid w:val="000A22B3"/>
    <w:rsid w:val="000A2774"/>
    <w:rsid w:val="000A2834"/>
    <w:rsid w:val="000A2B8B"/>
    <w:rsid w:val="000A2ED2"/>
    <w:rsid w:val="000A3179"/>
    <w:rsid w:val="000A31BE"/>
    <w:rsid w:val="000A32D3"/>
    <w:rsid w:val="000A35D4"/>
    <w:rsid w:val="000A35FB"/>
    <w:rsid w:val="000A40C7"/>
    <w:rsid w:val="000A416A"/>
    <w:rsid w:val="000A47C8"/>
    <w:rsid w:val="000A4841"/>
    <w:rsid w:val="000A4E1A"/>
    <w:rsid w:val="000A5045"/>
    <w:rsid w:val="000A5210"/>
    <w:rsid w:val="000A57F4"/>
    <w:rsid w:val="000A5AB7"/>
    <w:rsid w:val="000A642C"/>
    <w:rsid w:val="000A66E1"/>
    <w:rsid w:val="000A6AA1"/>
    <w:rsid w:val="000A6E82"/>
    <w:rsid w:val="000A73BD"/>
    <w:rsid w:val="000A7E0D"/>
    <w:rsid w:val="000B0451"/>
    <w:rsid w:val="000B0893"/>
    <w:rsid w:val="000B14F2"/>
    <w:rsid w:val="000B15C2"/>
    <w:rsid w:val="000B1C80"/>
    <w:rsid w:val="000B1EE3"/>
    <w:rsid w:val="000B1F9E"/>
    <w:rsid w:val="000B2B02"/>
    <w:rsid w:val="000B311B"/>
    <w:rsid w:val="000B3413"/>
    <w:rsid w:val="000B3C47"/>
    <w:rsid w:val="000B41F9"/>
    <w:rsid w:val="000B430A"/>
    <w:rsid w:val="000B4455"/>
    <w:rsid w:val="000B4862"/>
    <w:rsid w:val="000B4CD2"/>
    <w:rsid w:val="000B5505"/>
    <w:rsid w:val="000B57A9"/>
    <w:rsid w:val="000B5A32"/>
    <w:rsid w:val="000B5B6A"/>
    <w:rsid w:val="000B5ECB"/>
    <w:rsid w:val="000B5EE6"/>
    <w:rsid w:val="000B69A5"/>
    <w:rsid w:val="000B69F4"/>
    <w:rsid w:val="000B6AE4"/>
    <w:rsid w:val="000B70B0"/>
    <w:rsid w:val="000B753D"/>
    <w:rsid w:val="000B79F6"/>
    <w:rsid w:val="000B7C7C"/>
    <w:rsid w:val="000B7D62"/>
    <w:rsid w:val="000C0137"/>
    <w:rsid w:val="000C0A0E"/>
    <w:rsid w:val="000C0CF3"/>
    <w:rsid w:val="000C0F45"/>
    <w:rsid w:val="000C1073"/>
    <w:rsid w:val="000C17C4"/>
    <w:rsid w:val="000C20B8"/>
    <w:rsid w:val="000C2AE1"/>
    <w:rsid w:val="000C2E3B"/>
    <w:rsid w:val="000C37A4"/>
    <w:rsid w:val="000C3D8F"/>
    <w:rsid w:val="000C40A8"/>
    <w:rsid w:val="000C4509"/>
    <w:rsid w:val="000C4EA1"/>
    <w:rsid w:val="000C52FE"/>
    <w:rsid w:val="000C5780"/>
    <w:rsid w:val="000C5B7F"/>
    <w:rsid w:val="000C5E33"/>
    <w:rsid w:val="000C6118"/>
    <w:rsid w:val="000C6AA7"/>
    <w:rsid w:val="000C6AB1"/>
    <w:rsid w:val="000C6CD8"/>
    <w:rsid w:val="000C742E"/>
    <w:rsid w:val="000C7A28"/>
    <w:rsid w:val="000D0470"/>
    <w:rsid w:val="000D0D94"/>
    <w:rsid w:val="000D14CE"/>
    <w:rsid w:val="000D1B8A"/>
    <w:rsid w:val="000D1C48"/>
    <w:rsid w:val="000D21F4"/>
    <w:rsid w:val="000D23BC"/>
    <w:rsid w:val="000D2A8C"/>
    <w:rsid w:val="000D2AA4"/>
    <w:rsid w:val="000D2E74"/>
    <w:rsid w:val="000D3750"/>
    <w:rsid w:val="000D3A2A"/>
    <w:rsid w:val="000D3FAB"/>
    <w:rsid w:val="000D415E"/>
    <w:rsid w:val="000D447B"/>
    <w:rsid w:val="000D49EE"/>
    <w:rsid w:val="000D4AA2"/>
    <w:rsid w:val="000D4DB4"/>
    <w:rsid w:val="000D4F52"/>
    <w:rsid w:val="000D55CE"/>
    <w:rsid w:val="000D58C3"/>
    <w:rsid w:val="000D5F0D"/>
    <w:rsid w:val="000D6190"/>
    <w:rsid w:val="000D6287"/>
    <w:rsid w:val="000D66A6"/>
    <w:rsid w:val="000D6B28"/>
    <w:rsid w:val="000D7063"/>
    <w:rsid w:val="000D738A"/>
    <w:rsid w:val="000D7477"/>
    <w:rsid w:val="000E02CE"/>
    <w:rsid w:val="000E02F1"/>
    <w:rsid w:val="000E04B2"/>
    <w:rsid w:val="000E0930"/>
    <w:rsid w:val="000E0BB5"/>
    <w:rsid w:val="000E0C69"/>
    <w:rsid w:val="000E0D24"/>
    <w:rsid w:val="000E102D"/>
    <w:rsid w:val="000E11A2"/>
    <w:rsid w:val="000E130D"/>
    <w:rsid w:val="000E19E6"/>
    <w:rsid w:val="000E1C82"/>
    <w:rsid w:val="000E20F6"/>
    <w:rsid w:val="000E23F2"/>
    <w:rsid w:val="000E26D8"/>
    <w:rsid w:val="000E28F3"/>
    <w:rsid w:val="000E2AD2"/>
    <w:rsid w:val="000E2B8B"/>
    <w:rsid w:val="000E2B9C"/>
    <w:rsid w:val="000E2DDB"/>
    <w:rsid w:val="000E2FA5"/>
    <w:rsid w:val="000E328F"/>
    <w:rsid w:val="000E48C3"/>
    <w:rsid w:val="000E4CE5"/>
    <w:rsid w:val="000E4D90"/>
    <w:rsid w:val="000E506B"/>
    <w:rsid w:val="000E5E67"/>
    <w:rsid w:val="000E72BC"/>
    <w:rsid w:val="000E7EC4"/>
    <w:rsid w:val="000F09B3"/>
    <w:rsid w:val="000F0EC7"/>
    <w:rsid w:val="000F107F"/>
    <w:rsid w:val="000F1BE5"/>
    <w:rsid w:val="000F1CF9"/>
    <w:rsid w:val="000F222D"/>
    <w:rsid w:val="000F284E"/>
    <w:rsid w:val="000F2F24"/>
    <w:rsid w:val="000F3B28"/>
    <w:rsid w:val="000F3D26"/>
    <w:rsid w:val="000F3F81"/>
    <w:rsid w:val="000F424D"/>
    <w:rsid w:val="000F448A"/>
    <w:rsid w:val="000F4A15"/>
    <w:rsid w:val="000F4B12"/>
    <w:rsid w:val="000F4EA4"/>
    <w:rsid w:val="000F51AF"/>
    <w:rsid w:val="000F55AA"/>
    <w:rsid w:val="000F577A"/>
    <w:rsid w:val="000F6064"/>
    <w:rsid w:val="000F659E"/>
    <w:rsid w:val="000F66E4"/>
    <w:rsid w:val="000F6941"/>
    <w:rsid w:val="000F6A65"/>
    <w:rsid w:val="000F70E0"/>
    <w:rsid w:val="000F71FE"/>
    <w:rsid w:val="000F7281"/>
    <w:rsid w:val="000F743B"/>
    <w:rsid w:val="000F768F"/>
    <w:rsid w:val="000F7796"/>
    <w:rsid w:val="000F78D1"/>
    <w:rsid w:val="000F7925"/>
    <w:rsid w:val="000F7D38"/>
    <w:rsid w:val="000F7F7C"/>
    <w:rsid w:val="001006A3"/>
    <w:rsid w:val="00100955"/>
    <w:rsid w:val="00100F41"/>
    <w:rsid w:val="00101D01"/>
    <w:rsid w:val="00101DC2"/>
    <w:rsid w:val="00102721"/>
    <w:rsid w:val="00102A79"/>
    <w:rsid w:val="00102E86"/>
    <w:rsid w:val="0010304E"/>
    <w:rsid w:val="00103420"/>
    <w:rsid w:val="00103A14"/>
    <w:rsid w:val="00103E9A"/>
    <w:rsid w:val="0010408A"/>
    <w:rsid w:val="001040A4"/>
    <w:rsid w:val="00104268"/>
    <w:rsid w:val="0010456F"/>
    <w:rsid w:val="00104981"/>
    <w:rsid w:val="00104DBC"/>
    <w:rsid w:val="001051EB"/>
    <w:rsid w:val="001052EA"/>
    <w:rsid w:val="00105384"/>
    <w:rsid w:val="0010554F"/>
    <w:rsid w:val="00105F77"/>
    <w:rsid w:val="001061D0"/>
    <w:rsid w:val="0010675A"/>
    <w:rsid w:val="001069FB"/>
    <w:rsid w:val="00106ADA"/>
    <w:rsid w:val="00106FC5"/>
    <w:rsid w:val="0010706A"/>
    <w:rsid w:val="001074B7"/>
    <w:rsid w:val="0011033A"/>
    <w:rsid w:val="00110625"/>
    <w:rsid w:val="0011083F"/>
    <w:rsid w:val="00110D41"/>
    <w:rsid w:val="00111115"/>
    <w:rsid w:val="001112BC"/>
    <w:rsid w:val="00111449"/>
    <w:rsid w:val="0011167E"/>
    <w:rsid w:val="00111A55"/>
    <w:rsid w:val="00112219"/>
    <w:rsid w:val="0011230C"/>
    <w:rsid w:val="00112330"/>
    <w:rsid w:val="0011243F"/>
    <w:rsid w:val="00112494"/>
    <w:rsid w:val="00112719"/>
    <w:rsid w:val="00112780"/>
    <w:rsid w:val="00112A4C"/>
    <w:rsid w:val="00112A5D"/>
    <w:rsid w:val="00113032"/>
    <w:rsid w:val="001131F1"/>
    <w:rsid w:val="0011323A"/>
    <w:rsid w:val="001134DB"/>
    <w:rsid w:val="0011395B"/>
    <w:rsid w:val="001139ED"/>
    <w:rsid w:val="00113A85"/>
    <w:rsid w:val="00113CE1"/>
    <w:rsid w:val="00114249"/>
    <w:rsid w:val="001148BC"/>
    <w:rsid w:val="00114DE7"/>
    <w:rsid w:val="0011537B"/>
    <w:rsid w:val="0011606E"/>
    <w:rsid w:val="0011633A"/>
    <w:rsid w:val="0011655A"/>
    <w:rsid w:val="00116AA3"/>
    <w:rsid w:val="00116BE2"/>
    <w:rsid w:val="00116C13"/>
    <w:rsid w:val="00116D1D"/>
    <w:rsid w:val="00116D24"/>
    <w:rsid w:val="00116F19"/>
    <w:rsid w:val="001176A6"/>
    <w:rsid w:val="001177F0"/>
    <w:rsid w:val="00117ADB"/>
    <w:rsid w:val="00117FF7"/>
    <w:rsid w:val="00120E0C"/>
    <w:rsid w:val="0012103F"/>
    <w:rsid w:val="0012136D"/>
    <w:rsid w:val="00121B96"/>
    <w:rsid w:val="00122615"/>
    <w:rsid w:val="00122889"/>
    <w:rsid w:val="001232A9"/>
    <w:rsid w:val="00123DCC"/>
    <w:rsid w:val="0012401B"/>
    <w:rsid w:val="001259E3"/>
    <w:rsid w:val="00125A3D"/>
    <w:rsid w:val="00125C42"/>
    <w:rsid w:val="00125D92"/>
    <w:rsid w:val="00125E0B"/>
    <w:rsid w:val="001262A6"/>
    <w:rsid w:val="001264F2"/>
    <w:rsid w:val="0012663E"/>
    <w:rsid w:val="00126A0B"/>
    <w:rsid w:val="00126B5F"/>
    <w:rsid w:val="00126B74"/>
    <w:rsid w:val="00127059"/>
    <w:rsid w:val="00127CA5"/>
    <w:rsid w:val="00127EB5"/>
    <w:rsid w:val="001302F7"/>
    <w:rsid w:val="00130333"/>
    <w:rsid w:val="0013042D"/>
    <w:rsid w:val="001306FB"/>
    <w:rsid w:val="00130A33"/>
    <w:rsid w:val="0013183F"/>
    <w:rsid w:val="0013200C"/>
    <w:rsid w:val="0013203D"/>
    <w:rsid w:val="001322EA"/>
    <w:rsid w:val="0013237A"/>
    <w:rsid w:val="00132681"/>
    <w:rsid w:val="0013319D"/>
    <w:rsid w:val="00133DB9"/>
    <w:rsid w:val="001341AB"/>
    <w:rsid w:val="001343CC"/>
    <w:rsid w:val="001345DE"/>
    <w:rsid w:val="00134670"/>
    <w:rsid w:val="0013475E"/>
    <w:rsid w:val="001349D5"/>
    <w:rsid w:val="00134CAE"/>
    <w:rsid w:val="00135488"/>
    <w:rsid w:val="001355CE"/>
    <w:rsid w:val="00135B79"/>
    <w:rsid w:val="00135C0C"/>
    <w:rsid w:val="00135F21"/>
    <w:rsid w:val="0013618A"/>
    <w:rsid w:val="00136243"/>
    <w:rsid w:val="00136669"/>
    <w:rsid w:val="00136C40"/>
    <w:rsid w:val="00137360"/>
    <w:rsid w:val="001379CA"/>
    <w:rsid w:val="00137B52"/>
    <w:rsid w:val="00137B79"/>
    <w:rsid w:val="0014008B"/>
    <w:rsid w:val="001402C4"/>
    <w:rsid w:val="00140862"/>
    <w:rsid w:val="00140A2B"/>
    <w:rsid w:val="00140AA2"/>
    <w:rsid w:val="001413C5"/>
    <w:rsid w:val="001416AD"/>
    <w:rsid w:val="00141749"/>
    <w:rsid w:val="00141C85"/>
    <w:rsid w:val="00142564"/>
    <w:rsid w:val="00142871"/>
    <w:rsid w:val="00142A7A"/>
    <w:rsid w:val="00142F74"/>
    <w:rsid w:val="00143407"/>
    <w:rsid w:val="00143A09"/>
    <w:rsid w:val="00143B34"/>
    <w:rsid w:val="00143E6F"/>
    <w:rsid w:val="00143E9E"/>
    <w:rsid w:val="00143F6B"/>
    <w:rsid w:val="00144AC7"/>
    <w:rsid w:val="00144F86"/>
    <w:rsid w:val="00145013"/>
    <w:rsid w:val="00145279"/>
    <w:rsid w:val="001452CB"/>
    <w:rsid w:val="0014546F"/>
    <w:rsid w:val="0014577D"/>
    <w:rsid w:val="00145DBD"/>
    <w:rsid w:val="0014630C"/>
    <w:rsid w:val="0014653C"/>
    <w:rsid w:val="00146AD2"/>
    <w:rsid w:val="00146F68"/>
    <w:rsid w:val="00147553"/>
    <w:rsid w:val="00147843"/>
    <w:rsid w:val="00147A25"/>
    <w:rsid w:val="00147F92"/>
    <w:rsid w:val="0015014C"/>
    <w:rsid w:val="00150678"/>
    <w:rsid w:val="001506CC"/>
    <w:rsid w:val="00150F2E"/>
    <w:rsid w:val="00151040"/>
    <w:rsid w:val="00151081"/>
    <w:rsid w:val="001510A5"/>
    <w:rsid w:val="00151168"/>
    <w:rsid w:val="0015190F"/>
    <w:rsid w:val="00151D13"/>
    <w:rsid w:val="00152656"/>
    <w:rsid w:val="001527D5"/>
    <w:rsid w:val="00152D00"/>
    <w:rsid w:val="00153324"/>
    <w:rsid w:val="001534A7"/>
    <w:rsid w:val="00153831"/>
    <w:rsid w:val="0015448B"/>
    <w:rsid w:val="00154572"/>
    <w:rsid w:val="00154E6D"/>
    <w:rsid w:val="0015600A"/>
    <w:rsid w:val="00156836"/>
    <w:rsid w:val="0015695C"/>
    <w:rsid w:val="0015714F"/>
    <w:rsid w:val="00157FE2"/>
    <w:rsid w:val="0016030F"/>
    <w:rsid w:val="0016095B"/>
    <w:rsid w:val="00160D84"/>
    <w:rsid w:val="00160D9D"/>
    <w:rsid w:val="00160E86"/>
    <w:rsid w:val="001610B2"/>
    <w:rsid w:val="00162473"/>
    <w:rsid w:val="00162B7A"/>
    <w:rsid w:val="00162EB8"/>
    <w:rsid w:val="0016358F"/>
    <w:rsid w:val="001636FD"/>
    <w:rsid w:val="00163891"/>
    <w:rsid w:val="001642F0"/>
    <w:rsid w:val="0016485C"/>
    <w:rsid w:val="00164CEC"/>
    <w:rsid w:val="001654D2"/>
    <w:rsid w:val="00166465"/>
    <w:rsid w:val="00166B36"/>
    <w:rsid w:val="00167830"/>
    <w:rsid w:val="00167DF8"/>
    <w:rsid w:val="0017089B"/>
    <w:rsid w:val="00170EBE"/>
    <w:rsid w:val="00171A1B"/>
    <w:rsid w:val="00171C30"/>
    <w:rsid w:val="00171F8E"/>
    <w:rsid w:val="00171FCA"/>
    <w:rsid w:val="00172ADF"/>
    <w:rsid w:val="00172E04"/>
    <w:rsid w:val="00172E47"/>
    <w:rsid w:val="001737FF"/>
    <w:rsid w:val="00173EDD"/>
    <w:rsid w:val="001741E3"/>
    <w:rsid w:val="001747ED"/>
    <w:rsid w:val="001749E9"/>
    <w:rsid w:val="00174AF0"/>
    <w:rsid w:val="00174B57"/>
    <w:rsid w:val="00174E0E"/>
    <w:rsid w:val="00174F5A"/>
    <w:rsid w:val="00175BF3"/>
    <w:rsid w:val="0017642E"/>
    <w:rsid w:val="00176A19"/>
    <w:rsid w:val="001777CF"/>
    <w:rsid w:val="00177AEE"/>
    <w:rsid w:val="00180851"/>
    <w:rsid w:val="00180983"/>
    <w:rsid w:val="00180A33"/>
    <w:rsid w:val="00180BA7"/>
    <w:rsid w:val="00180CC1"/>
    <w:rsid w:val="001813BE"/>
    <w:rsid w:val="0018194F"/>
    <w:rsid w:val="0018332C"/>
    <w:rsid w:val="00183476"/>
    <w:rsid w:val="00183889"/>
    <w:rsid w:val="00183AAF"/>
    <w:rsid w:val="00183B54"/>
    <w:rsid w:val="00184025"/>
    <w:rsid w:val="0018433E"/>
    <w:rsid w:val="001849D7"/>
    <w:rsid w:val="00184B43"/>
    <w:rsid w:val="00184D43"/>
    <w:rsid w:val="00184F53"/>
    <w:rsid w:val="001852C6"/>
    <w:rsid w:val="001853E6"/>
    <w:rsid w:val="00185B2E"/>
    <w:rsid w:val="00186B7C"/>
    <w:rsid w:val="00186CA0"/>
    <w:rsid w:val="00186ECA"/>
    <w:rsid w:val="00186FBE"/>
    <w:rsid w:val="0018703D"/>
    <w:rsid w:val="0018706B"/>
    <w:rsid w:val="00187230"/>
    <w:rsid w:val="0018736C"/>
    <w:rsid w:val="00187778"/>
    <w:rsid w:val="00187A37"/>
    <w:rsid w:val="00187A98"/>
    <w:rsid w:val="00187D64"/>
    <w:rsid w:val="00190405"/>
    <w:rsid w:val="001907B2"/>
    <w:rsid w:val="00190872"/>
    <w:rsid w:val="0019134C"/>
    <w:rsid w:val="001917DD"/>
    <w:rsid w:val="001925CA"/>
    <w:rsid w:val="00192941"/>
    <w:rsid w:val="00192E04"/>
    <w:rsid w:val="00192E8D"/>
    <w:rsid w:val="00193172"/>
    <w:rsid w:val="00193A25"/>
    <w:rsid w:val="00193F14"/>
    <w:rsid w:val="001947DE"/>
    <w:rsid w:val="00194B42"/>
    <w:rsid w:val="00194BC3"/>
    <w:rsid w:val="00194EAC"/>
    <w:rsid w:val="00194F09"/>
    <w:rsid w:val="00195779"/>
    <w:rsid w:val="00196519"/>
    <w:rsid w:val="00196589"/>
    <w:rsid w:val="001966F6"/>
    <w:rsid w:val="00196844"/>
    <w:rsid w:val="00196862"/>
    <w:rsid w:val="00196988"/>
    <w:rsid w:val="00196BC8"/>
    <w:rsid w:val="00196FAA"/>
    <w:rsid w:val="001971A4"/>
    <w:rsid w:val="00197CC9"/>
    <w:rsid w:val="00197DB7"/>
    <w:rsid w:val="001A0532"/>
    <w:rsid w:val="001A0CC2"/>
    <w:rsid w:val="001A17F9"/>
    <w:rsid w:val="001A1820"/>
    <w:rsid w:val="001A1F78"/>
    <w:rsid w:val="001A20F7"/>
    <w:rsid w:val="001A2325"/>
    <w:rsid w:val="001A29CD"/>
    <w:rsid w:val="001A2D26"/>
    <w:rsid w:val="001A309D"/>
    <w:rsid w:val="001A3124"/>
    <w:rsid w:val="001A37D3"/>
    <w:rsid w:val="001A38E3"/>
    <w:rsid w:val="001A3D8A"/>
    <w:rsid w:val="001A42B3"/>
    <w:rsid w:val="001A42D6"/>
    <w:rsid w:val="001A4589"/>
    <w:rsid w:val="001A46E0"/>
    <w:rsid w:val="001A488B"/>
    <w:rsid w:val="001A488F"/>
    <w:rsid w:val="001A4A37"/>
    <w:rsid w:val="001A4A6C"/>
    <w:rsid w:val="001A4EDA"/>
    <w:rsid w:val="001A4F04"/>
    <w:rsid w:val="001A4F29"/>
    <w:rsid w:val="001A5BEC"/>
    <w:rsid w:val="001A5D3E"/>
    <w:rsid w:val="001A5D87"/>
    <w:rsid w:val="001A5DE8"/>
    <w:rsid w:val="001A5EF8"/>
    <w:rsid w:val="001A6173"/>
    <w:rsid w:val="001A6919"/>
    <w:rsid w:val="001A6956"/>
    <w:rsid w:val="001A6C78"/>
    <w:rsid w:val="001A6F99"/>
    <w:rsid w:val="001A7636"/>
    <w:rsid w:val="001A7ABF"/>
    <w:rsid w:val="001A7DE6"/>
    <w:rsid w:val="001A7EE3"/>
    <w:rsid w:val="001B06BE"/>
    <w:rsid w:val="001B096C"/>
    <w:rsid w:val="001B0B53"/>
    <w:rsid w:val="001B1C20"/>
    <w:rsid w:val="001B3053"/>
    <w:rsid w:val="001B350A"/>
    <w:rsid w:val="001B3763"/>
    <w:rsid w:val="001B3796"/>
    <w:rsid w:val="001B3860"/>
    <w:rsid w:val="001B40BF"/>
    <w:rsid w:val="001B41F0"/>
    <w:rsid w:val="001B5191"/>
    <w:rsid w:val="001B51E4"/>
    <w:rsid w:val="001B5FF1"/>
    <w:rsid w:val="001B6146"/>
    <w:rsid w:val="001B6885"/>
    <w:rsid w:val="001B69C8"/>
    <w:rsid w:val="001B6EE5"/>
    <w:rsid w:val="001B7379"/>
    <w:rsid w:val="001B799E"/>
    <w:rsid w:val="001C0051"/>
    <w:rsid w:val="001C0173"/>
    <w:rsid w:val="001C027D"/>
    <w:rsid w:val="001C0B60"/>
    <w:rsid w:val="001C10B8"/>
    <w:rsid w:val="001C10F5"/>
    <w:rsid w:val="001C15BC"/>
    <w:rsid w:val="001C1B07"/>
    <w:rsid w:val="001C1C15"/>
    <w:rsid w:val="001C280B"/>
    <w:rsid w:val="001C2A63"/>
    <w:rsid w:val="001C2AB5"/>
    <w:rsid w:val="001C2B06"/>
    <w:rsid w:val="001C2F15"/>
    <w:rsid w:val="001C2F6E"/>
    <w:rsid w:val="001C3321"/>
    <w:rsid w:val="001C35ED"/>
    <w:rsid w:val="001C3B53"/>
    <w:rsid w:val="001C4345"/>
    <w:rsid w:val="001C4991"/>
    <w:rsid w:val="001C4D8A"/>
    <w:rsid w:val="001C598A"/>
    <w:rsid w:val="001C619A"/>
    <w:rsid w:val="001C6331"/>
    <w:rsid w:val="001C64D3"/>
    <w:rsid w:val="001C665D"/>
    <w:rsid w:val="001C6767"/>
    <w:rsid w:val="001C6847"/>
    <w:rsid w:val="001C6A8D"/>
    <w:rsid w:val="001C6EE0"/>
    <w:rsid w:val="001C71BA"/>
    <w:rsid w:val="001C73DF"/>
    <w:rsid w:val="001C7770"/>
    <w:rsid w:val="001D011C"/>
    <w:rsid w:val="001D05EE"/>
    <w:rsid w:val="001D080A"/>
    <w:rsid w:val="001D0840"/>
    <w:rsid w:val="001D0AA8"/>
    <w:rsid w:val="001D0D2A"/>
    <w:rsid w:val="001D0EAB"/>
    <w:rsid w:val="001D1A75"/>
    <w:rsid w:val="001D1BFA"/>
    <w:rsid w:val="001D1F73"/>
    <w:rsid w:val="001D2120"/>
    <w:rsid w:val="001D228B"/>
    <w:rsid w:val="001D2575"/>
    <w:rsid w:val="001D270A"/>
    <w:rsid w:val="001D2D8D"/>
    <w:rsid w:val="001D2DBE"/>
    <w:rsid w:val="001D3B37"/>
    <w:rsid w:val="001D4077"/>
    <w:rsid w:val="001D49D7"/>
    <w:rsid w:val="001D502D"/>
    <w:rsid w:val="001D51C6"/>
    <w:rsid w:val="001D52E7"/>
    <w:rsid w:val="001D57D5"/>
    <w:rsid w:val="001D589F"/>
    <w:rsid w:val="001D6069"/>
    <w:rsid w:val="001D6694"/>
    <w:rsid w:val="001D6B25"/>
    <w:rsid w:val="001D72BF"/>
    <w:rsid w:val="001D7591"/>
    <w:rsid w:val="001D78C4"/>
    <w:rsid w:val="001D7C38"/>
    <w:rsid w:val="001E019D"/>
    <w:rsid w:val="001E02E1"/>
    <w:rsid w:val="001E03DB"/>
    <w:rsid w:val="001E05E7"/>
    <w:rsid w:val="001E0885"/>
    <w:rsid w:val="001E0FEF"/>
    <w:rsid w:val="001E1642"/>
    <w:rsid w:val="001E2343"/>
    <w:rsid w:val="001E283F"/>
    <w:rsid w:val="001E2FEA"/>
    <w:rsid w:val="001E31F9"/>
    <w:rsid w:val="001E369A"/>
    <w:rsid w:val="001E37C6"/>
    <w:rsid w:val="001E3AA8"/>
    <w:rsid w:val="001E3D57"/>
    <w:rsid w:val="001E407E"/>
    <w:rsid w:val="001E4157"/>
    <w:rsid w:val="001E41B0"/>
    <w:rsid w:val="001E44AE"/>
    <w:rsid w:val="001E4707"/>
    <w:rsid w:val="001E482E"/>
    <w:rsid w:val="001E48F1"/>
    <w:rsid w:val="001E4959"/>
    <w:rsid w:val="001E4FDF"/>
    <w:rsid w:val="001E5256"/>
    <w:rsid w:val="001E53CE"/>
    <w:rsid w:val="001E5719"/>
    <w:rsid w:val="001E5EB2"/>
    <w:rsid w:val="001E60F2"/>
    <w:rsid w:val="001E62A7"/>
    <w:rsid w:val="001E6C76"/>
    <w:rsid w:val="001E70C4"/>
    <w:rsid w:val="001E7664"/>
    <w:rsid w:val="001E7733"/>
    <w:rsid w:val="001E7AAC"/>
    <w:rsid w:val="001E7C91"/>
    <w:rsid w:val="001E7CF3"/>
    <w:rsid w:val="001E7F03"/>
    <w:rsid w:val="001F0798"/>
    <w:rsid w:val="001F091B"/>
    <w:rsid w:val="001F0B5D"/>
    <w:rsid w:val="001F1A99"/>
    <w:rsid w:val="001F1CF5"/>
    <w:rsid w:val="001F1F76"/>
    <w:rsid w:val="001F20F6"/>
    <w:rsid w:val="001F23E1"/>
    <w:rsid w:val="001F3B9E"/>
    <w:rsid w:val="001F4182"/>
    <w:rsid w:val="001F41BA"/>
    <w:rsid w:val="001F4A41"/>
    <w:rsid w:val="001F508C"/>
    <w:rsid w:val="001F5115"/>
    <w:rsid w:val="001F52B0"/>
    <w:rsid w:val="001F5360"/>
    <w:rsid w:val="001F5563"/>
    <w:rsid w:val="001F55C3"/>
    <w:rsid w:val="001F5B2B"/>
    <w:rsid w:val="001F5E36"/>
    <w:rsid w:val="001F5F5D"/>
    <w:rsid w:val="001F627E"/>
    <w:rsid w:val="001F732C"/>
    <w:rsid w:val="001F7631"/>
    <w:rsid w:val="00200AA0"/>
    <w:rsid w:val="00201008"/>
    <w:rsid w:val="0020115D"/>
    <w:rsid w:val="0020139B"/>
    <w:rsid w:val="002014DB"/>
    <w:rsid w:val="00201F16"/>
    <w:rsid w:val="00202531"/>
    <w:rsid w:val="00202912"/>
    <w:rsid w:val="00202E64"/>
    <w:rsid w:val="00203FCF"/>
    <w:rsid w:val="00203FF6"/>
    <w:rsid w:val="0020413A"/>
    <w:rsid w:val="00204226"/>
    <w:rsid w:val="0020593D"/>
    <w:rsid w:val="00205EFE"/>
    <w:rsid w:val="00206E54"/>
    <w:rsid w:val="00206F38"/>
    <w:rsid w:val="002071D6"/>
    <w:rsid w:val="0020751C"/>
    <w:rsid w:val="002103AE"/>
    <w:rsid w:val="002103D8"/>
    <w:rsid w:val="00210415"/>
    <w:rsid w:val="00210417"/>
    <w:rsid w:val="002106E1"/>
    <w:rsid w:val="002106EF"/>
    <w:rsid w:val="00210F11"/>
    <w:rsid w:val="0021146F"/>
    <w:rsid w:val="002114F0"/>
    <w:rsid w:val="00211623"/>
    <w:rsid w:val="0021164A"/>
    <w:rsid w:val="00211687"/>
    <w:rsid w:val="00211745"/>
    <w:rsid w:val="002118D2"/>
    <w:rsid w:val="00211BAF"/>
    <w:rsid w:val="002124BD"/>
    <w:rsid w:val="00212801"/>
    <w:rsid w:val="00212D69"/>
    <w:rsid w:val="00212EA7"/>
    <w:rsid w:val="002130C5"/>
    <w:rsid w:val="0021374D"/>
    <w:rsid w:val="00213BAD"/>
    <w:rsid w:val="00214C6F"/>
    <w:rsid w:val="00214CDF"/>
    <w:rsid w:val="00214DB0"/>
    <w:rsid w:val="00215218"/>
    <w:rsid w:val="00215602"/>
    <w:rsid w:val="002156FB"/>
    <w:rsid w:val="00215A49"/>
    <w:rsid w:val="00215F96"/>
    <w:rsid w:val="00216010"/>
    <w:rsid w:val="002163B1"/>
    <w:rsid w:val="00216772"/>
    <w:rsid w:val="00216877"/>
    <w:rsid w:val="002169E2"/>
    <w:rsid w:val="00216D13"/>
    <w:rsid w:val="00216E66"/>
    <w:rsid w:val="00216F14"/>
    <w:rsid w:val="00217347"/>
    <w:rsid w:val="0021766B"/>
    <w:rsid w:val="002179B1"/>
    <w:rsid w:val="00217CE1"/>
    <w:rsid w:val="00217E22"/>
    <w:rsid w:val="00217F9E"/>
    <w:rsid w:val="002200CF"/>
    <w:rsid w:val="0022097E"/>
    <w:rsid w:val="00220FC8"/>
    <w:rsid w:val="002215E7"/>
    <w:rsid w:val="00221E4C"/>
    <w:rsid w:val="00221F98"/>
    <w:rsid w:val="00222300"/>
    <w:rsid w:val="0022236B"/>
    <w:rsid w:val="00222527"/>
    <w:rsid w:val="00222B38"/>
    <w:rsid w:val="00222D77"/>
    <w:rsid w:val="00222DD6"/>
    <w:rsid w:val="00223040"/>
    <w:rsid w:val="00223D51"/>
    <w:rsid w:val="002240B3"/>
    <w:rsid w:val="002241B3"/>
    <w:rsid w:val="002244E5"/>
    <w:rsid w:val="002248BB"/>
    <w:rsid w:val="00225106"/>
    <w:rsid w:val="002252EB"/>
    <w:rsid w:val="00225540"/>
    <w:rsid w:val="00225A2D"/>
    <w:rsid w:val="00225C78"/>
    <w:rsid w:val="00225E29"/>
    <w:rsid w:val="0022628D"/>
    <w:rsid w:val="0022651C"/>
    <w:rsid w:val="002267F5"/>
    <w:rsid w:val="00226C60"/>
    <w:rsid w:val="00227518"/>
    <w:rsid w:val="00227AB4"/>
    <w:rsid w:val="00227CE0"/>
    <w:rsid w:val="00227E84"/>
    <w:rsid w:val="0023044A"/>
    <w:rsid w:val="002306CA"/>
    <w:rsid w:val="00230714"/>
    <w:rsid w:val="00230E15"/>
    <w:rsid w:val="002317BC"/>
    <w:rsid w:val="00231A13"/>
    <w:rsid w:val="00231C72"/>
    <w:rsid w:val="00232CC9"/>
    <w:rsid w:val="002339B1"/>
    <w:rsid w:val="00233A3B"/>
    <w:rsid w:val="00233AEA"/>
    <w:rsid w:val="00233C92"/>
    <w:rsid w:val="00233D08"/>
    <w:rsid w:val="002353C5"/>
    <w:rsid w:val="002369C5"/>
    <w:rsid w:val="00236BD0"/>
    <w:rsid w:val="00237177"/>
    <w:rsid w:val="0023746D"/>
    <w:rsid w:val="00237648"/>
    <w:rsid w:val="0023769C"/>
    <w:rsid w:val="002377FE"/>
    <w:rsid w:val="00240294"/>
    <w:rsid w:val="002407BF"/>
    <w:rsid w:val="00240C97"/>
    <w:rsid w:val="0024104F"/>
    <w:rsid w:val="0024146C"/>
    <w:rsid w:val="002414EE"/>
    <w:rsid w:val="00241666"/>
    <w:rsid w:val="00241674"/>
    <w:rsid w:val="00241A8D"/>
    <w:rsid w:val="00241CAF"/>
    <w:rsid w:val="00241DFA"/>
    <w:rsid w:val="002429AC"/>
    <w:rsid w:val="002431C6"/>
    <w:rsid w:val="00243B69"/>
    <w:rsid w:val="002442CD"/>
    <w:rsid w:val="002445AC"/>
    <w:rsid w:val="00244E2B"/>
    <w:rsid w:val="00245000"/>
    <w:rsid w:val="00245597"/>
    <w:rsid w:val="00245628"/>
    <w:rsid w:val="0024569A"/>
    <w:rsid w:val="00245DB3"/>
    <w:rsid w:val="0024639D"/>
    <w:rsid w:val="002466EA"/>
    <w:rsid w:val="00246CEA"/>
    <w:rsid w:val="00246E72"/>
    <w:rsid w:val="002471E8"/>
    <w:rsid w:val="00247296"/>
    <w:rsid w:val="002474BC"/>
    <w:rsid w:val="002474F5"/>
    <w:rsid w:val="00247873"/>
    <w:rsid w:val="002500B1"/>
    <w:rsid w:val="00250A7A"/>
    <w:rsid w:val="00250FB6"/>
    <w:rsid w:val="0025194D"/>
    <w:rsid w:val="00251BEE"/>
    <w:rsid w:val="00251E84"/>
    <w:rsid w:val="0025253F"/>
    <w:rsid w:val="0025283C"/>
    <w:rsid w:val="00252F92"/>
    <w:rsid w:val="00253529"/>
    <w:rsid w:val="0025372F"/>
    <w:rsid w:val="00253FCF"/>
    <w:rsid w:val="00254B9B"/>
    <w:rsid w:val="00255257"/>
    <w:rsid w:val="0025531A"/>
    <w:rsid w:val="00256A19"/>
    <w:rsid w:val="002572A3"/>
    <w:rsid w:val="00257358"/>
    <w:rsid w:val="00257A20"/>
    <w:rsid w:val="00257BE1"/>
    <w:rsid w:val="0026009A"/>
    <w:rsid w:val="0026074A"/>
    <w:rsid w:val="00260813"/>
    <w:rsid w:val="00260BAE"/>
    <w:rsid w:val="00260D10"/>
    <w:rsid w:val="00260DB1"/>
    <w:rsid w:val="00260E5F"/>
    <w:rsid w:val="00260F29"/>
    <w:rsid w:val="002615E1"/>
    <w:rsid w:val="00261809"/>
    <w:rsid w:val="00261B6E"/>
    <w:rsid w:val="00262728"/>
    <w:rsid w:val="002628A4"/>
    <w:rsid w:val="002633D2"/>
    <w:rsid w:val="0026355D"/>
    <w:rsid w:val="002639C9"/>
    <w:rsid w:val="00263B1A"/>
    <w:rsid w:val="00263BCB"/>
    <w:rsid w:val="00263F34"/>
    <w:rsid w:val="00266107"/>
    <w:rsid w:val="0026666B"/>
    <w:rsid w:val="00266DD7"/>
    <w:rsid w:val="00267BA2"/>
    <w:rsid w:val="00267CA5"/>
    <w:rsid w:val="00270131"/>
    <w:rsid w:val="002703E0"/>
    <w:rsid w:val="002712AF"/>
    <w:rsid w:val="00271A55"/>
    <w:rsid w:val="00271C49"/>
    <w:rsid w:val="00271FBF"/>
    <w:rsid w:val="00272243"/>
    <w:rsid w:val="00272443"/>
    <w:rsid w:val="0027273C"/>
    <w:rsid w:val="00273628"/>
    <w:rsid w:val="00273640"/>
    <w:rsid w:val="00273644"/>
    <w:rsid w:val="0027403E"/>
    <w:rsid w:val="00275217"/>
    <w:rsid w:val="00275B43"/>
    <w:rsid w:val="00275B8A"/>
    <w:rsid w:val="00275BDE"/>
    <w:rsid w:val="00275CF0"/>
    <w:rsid w:val="00275D5A"/>
    <w:rsid w:val="002761C6"/>
    <w:rsid w:val="002763CC"/>
    <w:rsid w:val="002764F7"/>
    <w:rsid w:val="0027710C"/>
    <w:rsid w:val="0027727C"/>
    <w:rsid w:val="00280259"/>
    <w:rsid w:val="002802E5"/>
    <w:rsid w:val="00281438"/>
    <w:rsid w:val="002814AD"/>
    <w:rsid w:val="0028159A"/>
    <w:rsid w:val="002819F7"/>
    <w:rsid w:val="00281ABE"/>
    <w:rsid w:val="002820DF"/>
    <w:rsid w:val="0028221D"/>
    <w:rsid w:val="00282565"/>
    <w:rsid w:val="002828B1"/>
    <w:rsid w:val="002828B4"/>
    <w:rsid w:val="0028370A"/>
    <w:rsid w:val="00283DA8"/>
    <w:rsid w:val="00283EC5"/>
    <w:rsid w:val="00283ED9"/>
    <w:rsid w:val="00284049"/>
    <w:rsid w:val="002845D6"/>
    <w:rsid w:val="00284A98"/>
    <w:rsid w:val="00284DA3"/>
    <w:rsid w:val="002852FF"/>
    <w:rsid w:val="0028655C"/>
    <w:rsid w:val="00286630"/>
    <w:rsid w:val="0028664E"/>
    <w:rsid w:val="002867B6"/>
    <w:rsid w:val="00286A4D"/>
    <w:rsid w:val="00286EFE"/>
    <w:rsid w:val="00287219"/>
    <w:rsid w:val="0028754E"/>
    <w:rsid w:val="00287EA2"/>
    <w:rsid w:val="002905E5"/>
    <w:rsid w:val="00290628"/>
    <w:rsid w:val="002906DB"/>
    <w:rsid w:val="00290BAB"/>
    <w:rsid w:val="00290C67"/>
    <w:rsid w:val="002911B7"/>
    <w:rsid w:val="00291D5B"/>
    <w:rsid w:val="0029209A"/>
    <w:rsid w:val="002920AD"/>
    <w:rsid w:val="0029256D"/>
    <w:rsid w:val="0029302B"/>
    <w:rsid w:val="002930B9"/>
    <w:rsid w:val="002935FC"/>
    <w:rsid w:val="00293734"/>
    <w:rsid w:val="002939CF"/>
    <w:rsid w:val="00293B40"/>
    <w:rsid w:val="00293EA3"/>
    <w:rsid w:val="002940C5"/>
    <w:rsid w:val="00294790"/>
    <w:rsid w:val="002947B9"/>
    <w:rsid w:val="002948C3"/>
    <w:rsid w:val="00294AC5"/>
    <w:rsid w:val="00294C06"/>
    <w:rsid w:val="00295007"/>
    <w:rsid w:val="00295021"/>
    <w:rsid w:val="0029651A"/>
    <w:rsid w:val="002969DF"/>
    <w:rsid w:val="00296D58"/>
    <w:rsid w:val="00296ECD"/>
    <w:rsid w:val="00297155"/>
    <w:rsid w:val="0029720C"/>
    <w:rsid w:val="00297656"/>
    <w:rsid w:val="00297815"/>
    <w:rsid w:val="00297F01"/>
    <w:rsid w:val="002A01E8"/>
    <w:rsid w:val="002A0764"/>
    <w:rsid w:val="002A07A8"/>
    <w:rsid w:val="002A0AC5"/>
    <w:rsid w:val="002A0DD4"/>
    <w:rsid w:val="002A1A4C"/>
    <w:rsid w:val="002A2D46"/>
    <w:rsid w:val="002A2DC7"/>
    <w:rsid w:val="002A3262"/>
    <w:rsid w:val="002A398F"/>
    <w:rsid w:val="002A3ACB"/>
    <w:rsid w:val="002A3EDA"/>
    <w:rsid w:val="002A3F85"/>
    <w:rsid w:val="002A41A2"/>
    <w:rsid w:val="002A4799"/>
    <w:rsid w:val="002A4A9B"/>
    <w:rsid w:val="002A4F68"/>
    <w:rsid w:val="002A4F9D"/>
    <w:rsid w:val="002A50C8"/>
    <w:rsid w:val="002A512C"/>
    <w:rsid w:val="002A5337"/>
    <w:rsid w:val="002A55E7"/>
    <w:rsid w:val="002A5A58"/>
    <w:rsid w:val="002A5EB5"/>
    <w:rsid w:val="002A6670"/>
    <w:rsid w:val="002A6AB1"/>
    <w:rsid w:val="002A7554"/>
    <w:rsid w:val="002A7E32"/>
    <w:rsid w:val="002B046D"/>
    <w:rsid w:val="002B0521"/>
    <w:rsid w:val="002B0A24"/>
    <w:rsid w:val="002B0B01"/>
    <w:rsid w:val="002B0D4B"/>
    <w:rsid w:val="002B0F2F"/>
    <w:rsid w:val="002B11F4"/>
    <w:rsid w:val="002B1488"/>
    <w:rsid w:val="002B1610"/>
    <w:rsid w:val="002B190F"/>
    <w:rsid w:val="002B1CA2"/>
    <w:rsid w:val="002B2117"/>
    <w:rsid w:val="002B2267"/>
    <w:rsid w:val="002B2444"/>
    <w:rsid w:val="002B2470"/>
    <w:rsid w:val="002B2557"/>
    <w:rsid w:val="002B273E"/>
    <w:rsid w:val="002B29F7"/>
    <w:rsid w:val="002B34A9"/>
    <w:rsid w:val="002B386D"/>
    <w:rsid w:val="002B3A69"/>
    <w:rsid w:val="002B3BC9"/>
    <w:rsid w:val="002B3C07"/>
    <w:rsid w:val="002B4290"/>
    <w:rsid w:val="002B48AF"/>
    <w:rsid w:val="002B56A5"/>
    <w:rsid w:val="002B637D"/>
    <w:rsid w:val="002B6675"/>
    <w:rsid w:val="002B7172"/>
    <w:rsid w:val="002C01E5"/>
    <w:rsid w:val="002C0854"/>
    <w:rsid w:val="002C0D9D"/>
    <w:rsid w:val="002C0EDB"/>
    <w:rsid w:val="002C0FAD"/>
    <w:rsid w:val="002C1E87"/>
    <w:rsid w:val="002C1F2C"/>
    <w:rsid w:val="002C2136"/>
    <w:rsid w:val="002C21F8"/>
    <w:rsid w:val="002C22E4"/>
    <w:rsid w:val="002C2449"/>
    <w:rsid w:val="002C251B"/>
    <w:rsid w:val="002C27FC"/>
    <w:rsid w:val="002C283D"/>
    <w:rsid w:val="002C2A34"/>
    <w:rsid w:val="002C3625"/>
    <w:rsid w:val="002C36B1"/>
    <w:rsid w:val="002C3CCF"/>
    <w:rsid w:val="002C3E27"/>
    <w:rsid w:val="002C45A5"/>
    <w:rsid w:val="002C45DB"/>
    <w:rsid w:val="002C462A"/>
    <w:rsid w:val="002C4D44"/>
    <w:rsid w:val="002C53CF"/>
    <w:rsid w:val="002C57CA"/>
    <w:rsid w:val="002C57E6"/>
    <w:rsid w:val="002C595E"/>
    <w:rsid w:val="002C5F02"/>
    <w:rsid w:val="002C6284"/>
    <w:rsid w:val="002C67A2"/>
    <w:rsid w:val="002C6C59"/>
    <w:rsid w:val="002C6D4B"/>
    <w:rsid w:val="002C7221"/>
    <w:rsid w:val="002C7274"/>
    <w:rsid w:val="002C7EC5"/>
    <w:rsid w:val="002D0130"/>
    <w:rsid w:val="002D0225"/>
    <w:rsid w:val="002D025C"/>
    <w:rsid w:val="002D0A8A"/>
    <w:rsid w:val="002D0C5F"/>
    <w:rsid w:val="002D13DB"/>
    <w:rsid w:val="002D15CB"/>
    <w:rsid w:val="002D16E0"/>
    <w:rsid w:val="002D2231"/>
    <w:rsid w:val="002D24C6"/>
    <w:rsid w:val="002D2768"/>
    <w:rsid w:val="002D2D95"/>
    <w:rsid w:val="002D2E14"/>
    <w:rsid w:val="002D357A"/>
    <w:rsid w:val="002D3D79"/>
    <w:rsid w:val="002D4BC8"/>
    <w:rsid w:val="002D4C92"/>
    <w:rsid w:val="002D5858"/>
    <w:rsid w:val="002D6173"/>
    <w:rsid w:val="002D63CD"/>
    <w:rsid w:val="002D69B7"/>
    <w:rsid w:val="002D6B08"/>
    <w:rsid w:val="002D6BD0"/>
    <w:rsid w:val="002D6D16"/>
    <w:rsid w:val="002D6D1A"/>
    <w:rsid w:val="002D7B69"/>
    <w:rsid w:val="002D7BCB"/>
    <w:rsid w:val="002E0E72"/>
    <w:rsid w:val="002E0EDE"/>
    <w:rsid w:val="002E12F8"/>
    <w:rsid w:val="002E13E5"/>
    <w:rsid w:val="002E1B19"/>
    <w:rsid w:val="002E1BB8"/>
    <w:rsid w:val="002E1BE9"/>
    <w:rsid w:val="002E2702"/>
    <w:rsid w:val="002E2706"/>
    <w:rsid w:val="002E2D61"/>
    <w:rsid w:val="002E3284"/>
    <w:rsid w:val="002E329D"/>
    <w:rsid w:val="002E3B72"/>
    <w:rsid w:val="002E40C1"/>
    <w:rsid w:val="002E41E4"/>
    <w:rsid w:val="002E42CF"/>
    <w:rsid w:val="002E46FA"/>
    <w:rsid w:val="002E46FB"/>
    <w:rsid w:val="002E4C0C"/>
    <w:rsid w:val="002E4DD5"/>
    <w:rsid w:val="002E524F"/>
    <w:rsid w:val="002E58CB"/>
    <w:rsid w:val="002E5A66"/>
    <w:rsid w:val="002E5AA4"/>
    <w:rsid w:val="002E5C37"/>
    <w:rsid w:val="002E5D17"/>
    <w:rsid w:val="002E6277"/>
    <w:rsid w:val="002E62E5"/>
    <w:rsid w:val="002E6731"/>
    <w:rsid w:val="002E694A"/>
    <w:rsid w:val="002E75BE"/>
    <w:rsid w:val="002E7DBF"/>
    <w:rsid w:val="002F0089"/>
    <w:rsid w:val="002F05B5"/>
    <w:rsid w:val="002F09F8"/>
    <w:rsid w:val="002F1196"/>
    <w:rsid w:val="002F16FF"/>
    <w:rsid w:val="002F1971"/>
    <w:rsid w:val="002F1AC6"/>
    <w:rsid w:val="002F1DFB"/>
    <w:rsid w:val="002F1E49"/>
    <w:rsid w:val="002F231A"/>
    <w:rsid w:val="002F2477"/>
    <w:rsid w:val="002F25F3"/>
    <w:rsid w:val="002F2BE2"/>
    <w:rsid w:val="002F2E13"/>
    <w:rsid w:val="002F3159"/>
    <w:rsid w:val="002F33FA"/>
    <w:rsid w:val="002F35D3"/>
    <w:rsid w:val="002F3D3E"/>
    <w:rsid w:val="002F4080"/>
    <w:rsid w:val="002F4361"/>
    <w:rsid w:val="002F491A"/>
    <w:rsid w:val="002F4E54"/>
    <w:rsid w:val="002F5103"/>
    <w:rsid w:val="002F55C5"/>
    <w:rsid w:val="002F6021"/>
    <w:rsid w:val="002F6499"/>
    <w:rsid w:val="002F6D9B"/>
    <w:rsid w:val="002F70FA"/>
    <w:rsid w:val="002F78F2"/>
    <w:rsid w:val="002F7E1D"/>
    <w:rsid w:val="00300569"/>
    <w:rsid w:val="00300587"/>
    <w:rsid w:val="00300683"/>
    <w:rsid w:val="00300698"/>
    <w:rsid w:val="0030070B"/>
    <w:rsid w:val="00301654"/>
    <w:rsid w:val="00302664"/>
    <w:rsid w:val="003029A7"/>
    <w:rsid w:val="00302B8D"/>
    <w:rsid w:val="00302BFB"/>
    <w:rsid w:val="00302D2A"/>
    <w:rsid w:val="00303405"/>
    <w:rsid w:val="00303EB7"/>
    <w:rsid w:val="00303EDE"/>
    <w:rsid w:val="00303F54"/>
    <w:rsid w:val="00303F59"/>
    <w:rsid w:val="0030420E"/>
    <w:rsid w:val="003042E2"/>
    <w:rsid w:val="0030455C"/>
    <w:rsid w:val="003047A8"/>
    <w:rsid w:val="00304BE3"/>
    <w:rsid w:val="00304F7A"/>
    <w:rsid w:val="0030585E"/>
    <w:rsid w:val="003058C0"/>
    <w:rsid w:val="00306540"/>
    <w:rsid w:val="003068AD"/>
    <w:rsid w:val="003070F5"/>
    <w:rsid w:val="0030754B"/>
    <w:rsid w:val="0030756C"/>
    <w:rsid w:val="003075D1"/>
    <w:rsid w:val="0030768A"/>
    <w:rsid w:val="00307862"/>
    <w:rsid w:val="003079ED"/>
    <w:rsid w:val="0031024A"/>
    <w:rsid w:val="0031049D"/>
    <w:rsid w:val="0031054E"/>
    <w:rsid w:val="00311390"/>
    <w:rsid w:val="00311BD8"/>
    <w:rsid w:val="00312064"/>
    <w:rsid w:val="0031212F"/>
    <w:rsid w:val="0031253F"/>
    <w:rsid w:val="00312704"/>
    <w:rsid w:val="00312743"/>
    <w:rsid w:val="0031291B"/>
    <w:rsid w:val="00313474"/>
    <w:rsid w:val="003140D6"/>
    <w:rsid w:val="00314153"/>
    <w:rsid w:val="00314BA5"/>
    <w:rsid w:val="00314E95"/>
    <w:rsid w:val="00315177"/>
    <w:rsid w:val="0031529F"/>
    <w:rsid w:val="0031542A"/>
    <w:rsid w:val="003155C2"/>
    <w:rsid w:val="00315641"/>
    <w:rsid w:val="003158E3"/>
    <w:rsid w:val="003160F8"/>
    <w:rsid w:val="00316272"/>
    <w:rsid w:val="003162F3"/>
    <w:rsid w:val="00316CD4"/>
    <w:rsid w:val="00316E78"/>
    <w:rsid w:val="0031725F"/>
    <w:rsid w:val="00317E53"/>
    <w:rsid w:val="00317F8D"/>
    <w:rsid w:val="00320C50"/>
    <w:rsid w:val="00320FD9"/>
    <w:rsid w:val="00321880"/>
    <w:rsid w:val="00321BF9"/>
    <w:rsid w:val="00322113"/>
    <w:rsid w:val="003228A1"/>
    <w:rsid w:val="003228C4"/>
    <w:rsid w:val="00322DF9"/>
    <w:rsid w:val="0032377C"/>
    <w:rsid w:val="00324403"/>
    <w:rsid w:val="00324FB7"/>
    <w:rsid w:val="003252D6"/>
    <w:rsid w:val="0032585D"/>
    <w:rsid w:val="00325C37"/>
    <w:rsid w:val="0032641A"/>
    <w:rsid w:val="003264D4"/>
    <w:rsid w:val="0032687F"/>
    <w:rsid w:val="00326B20"/>
    <w:rsid w:val="00326EAB"/>
    <w:rsid w:val="00330356"/>
    <w:rsid w:val="0033048F"/>
    <w:rsid w:val="00330854"/>
    <w:rsid w:val="00330CD2"/>
    <w:rsid w:val="00330E1A"/>
    <w:rsid w:val="00330F11"/>
    <w:rsid w:val="00331318"/>
    <w:rsid w:val="003313E1"/>
    <w:rsid w:val="00331405"/>
    <w:rsid w:val="003318D0"/>
    <w:rsid w:val="003319F1"/>
    <w:rsid w:val="00331B22"/>
    <w:rsid w:val="00331C9E"/>
    <w:rsid w:val="00331CF7"/>
    <w:rsid w:val="00332B7F"/>
    <w:rsid w:val="00332BA4"/>
    <w:rsid w:val="00332CCA"/>
    <w:rsid w:val="00333707"/>
    <w:rsid w:val="00333D85"/>
    <w:rsid w:val="00333EF4"/>
    <w:rsid w:val="00333F81"/>
    <w:rsid w:val="003342D0"/>
    <w:rsid w:val="003343FC"/>
    <w:rsid w:val="003345E4"/>
    <w:rsid w:val="0033543B"/>
    <w:rsid w:val="00335538"/>
    <w:rsid w:val="00335F54"/>
    <w:rsid w:val="003368E5"/>
    <w:rsid w:val="00336956"/>
    <w:rsid w:val="00336C4F"/>
    <w:rsid w:val="00336E06"/>
    <w:rsid w:val="00337874"/>
    <w:rsid w:val="00337E24"/>
    <w:rsid w:val="00337E7E"/>
    <w:rsid w:val="00337E80"/>
    <w:rsid w:val="0034038A"/>
    <w:rsid w:val="0034039D"/>
    <w:rsid w:val="003404C3"/>
    <w:rsid w:val="003406E9"/>
    <w:rsid w:val="00340EAD"/>
    <w:rsid w:val="003413AB"/>
    <w:rsid w:val="00341661"/>
    <w:rsid w:val="0034189F"/>
    <w:rsid w:val="00341A3A"/>
    <w:rsid w:val="00341F26"/>
    <w:rsid w:val="003422B2"/>
    <w:rsid w:val="00342A1F"/>
    <w:rsid w:val="00342DC2"/>
    <w:rsid w:val="00343A94"/>
    <w:rsid w:val="00343CC4"/>
    <w:rsid w:val="00343D28"/>
    <w:rsid w:val="00344471"/>
    <w:rsid w:val="0034458F"/>
    <w:rsid w:val="00344B5B"/>
    <w:rsid w:val="00344E0B"/>
    <w:rsid w:val="0034536C"/>
    <w:rsid w:val="00345D20"/>
    <w:rsid w:val="0034633F"/>
    <w:rsid w:val="00346CFE"/>
    <w:rsid w:val="00346D0B"/>
    <w:rsid w:val="00346D99"/>
    <w:rsid w:val="00346FA6"/>
    <w:rsid w:val="00347287"/>
    <w:rsid w:val="003475BC"/>
    <w:rsid w:val="00347888"/>
    <w:rsid w:val="003479EF"/>
    <w:rsid w:val="00347D4B"/>
    <w:rsid w:val="00347DF3"/>
    <w:rsid w:val="00350901"/>
    <w:rsid w:val="00350ED8"/>
    <w:rsid w:val="00351050"/>
    <w:rsid w:val="00351B45"/>
    <w:rsid w:val="00351D56"/>
    <w:rsid w:val="00352541"/>
    <w:rsid w:val="003528B3"/>
    <w:rsid w:val="00352BF0"/>
    <w:rsid w:val="00352F82"/>
    <w:rsid w:val="00352FC6"/>
    <w:rsid w:val="003532C6"/>
    <w:rsid w:val="00353438"/>
    <w:rsid w:val="0035358F"/>
    <w:rsid w:val="003538A7"/>
    <w:rsid w:val="00353D79"/>
    <w:rsid w:val="00353EEA"/>
    <w:rsid w:val="00354355"/>
    <w:rsid w:val="00354491"/>
    <w:rsid w:val="00354563"/>
    <w:rsid w:val="003546F9"/>
    <w:rsid w:val="003547E7"/>
    <w:rsid w:val="00354CD3"/>
    <w:rsid w:val="00354D67"/>
    <w:rsid w:val="00354F01"/>
    <w:rsid w:val="00355613"/>
    <w:rsid w:val="003556F3"/>
    <w:rsid w:val="003558DD"/>
    <w:rsid w:val="00355BB8"/>
    <w:rsid w:val="00355D66"/>
    <w:rsid w:val="00355DA1"/>
    <w:rsid w:val="003561FA"/>
    <w:rsid w:val="0035626F"/>
    <w:rsid w:val="00356642"/>
    <w:rsid w:val="00356DAE"/>
    <w:rsid w:val="00357450"/>
    <w:rsid w:val="003574BC"/>
    <w:rsid w:val="00357D98"/>
    <w:rsid w:val="00360556"/>
    <w:rsid w:val="00360693"/>
    <w:rsid w:val="0036089E"/>
    <w:rsid w:val="003616CD"/>
    <w:rsid w:val="00361A56"/>
    <w:rsid w:val="003622BC"/>
    <w:rsid w:val="00362762"/>
    <w:rsid w:val="00362863"/>
    <w:rsid w:val="00362ABF"/>
    <w:rsid w:val="00363636"/>
    <w:rsid w:val="003639CB"/>
    <w:rsid w:val="00363B82"/>
    <w:rsid w:val="00363D38"/>
    <w:rsid w:val="0036435A"/>
    <w:rsid w:val="0036444C"/>
    <w:rsid w:val="003646E1"/>
    <w:rsid w:val="00365301"/>
    <w:rsid w:val="00365539"/>
    <w:rsid w:val="0036578B"/>
    <w:rsid w:val="003663FA"/>
    <w:rsid w:val="0036662E"/>
    <w:rsid w:val="00367300"/>
    <w:rsid w:val="003676F4"/>
    <w:rsid w:val="00367887"/>
    <w:rsid w:val="00367BA4"/>
    <w:rsid w:val="00367C67"/>
    <w:rsid w:val="0037016B"/>
    <w:rsid w:val="0037049E"/>
    <w:rsid w:val="00370830"/>
    <w:rsid w:val="00370ED2"/>
    <w:rsid w:val="00371413"/>
    <w:rsid w:val="0037158E"/>
    <w:rsid w:val="00371821"/>
    <w:rsid w:val="00371A17"/>
    <w:rsid w:val="00371BF1"/>
    <w:rsid w:val="00371C76"/>
    <w:rsid w:val="003722A2"/>
    <w:rsid w:val="003725CF"/>
    <w:rsid w:val="0037290C"/>
    <w:rsid w:val="00372C5C"/>
    <w:rsid w:val="00372C6E"/>
    <w:rsid w:val="00373435"/>
    <w:rsid w:val="00373605"/>
    <w:rsid w:val="0037422E"/>
    <w:rsid w:val="003743A0"/>
    <w:rsid w:val="00374B33"/>
    <w:rsid w:val="00374D2B"/>
    <w:rsid w:val="00375051"/>
    <w:rsid w:val="00375495"/>
    <w:rsid w:val="003754DA"/>
    <w:rsid w:val="003758FA"/>
    <w:rsid w:val="00375F49"/>
    <w:rsid w:val="00376174"/>
    <w:rsid w:val="003761EC"/>
    <w:rsid w:val="00376AB5"/>
    <w:rsid w:val="00376B06"/>
    <w:rsid w:val="00377104"/>
    <w:rsid w:val="0037729D"/>
    <w:rsid w:val="003774C8"/>
    <w:rsid w:val="003777EC"/>
    <w:rsid w:val="00377DAC"/>
    <w:rsid w:val="0038025B"/>
    <w:rsid w:val="00380738"/>
    <w:rsid w:val="00381097"/>
    <w:rsid w:val="0038128B"/>
    <w:rsid w:val="00381374"/>
    <w:rsid w:val="003813EA"/>
    <w:rsid w:val="0038159C"/>
    <w:rsid w:val="00381A1B"/>
    <w:rsid w:val="00382178"/>
    <w:rsid w:val="00382343"/>
    <w:rsid w:val="003824D2"/>
    <w:rsid w:val="00382595"/>
    <w:rsid w:val="0038297E"/>
    <w:rsid w:val="003829E0"/>
    <w:rsid w:val="00382B9C"/>
    <w:rsid w:val="0038348F"/>
    <w:rsid w:val="003838DD"/>
    <w:rsid w:val="00383B75"/>
    <w:rsid w:val="00383E31"/>
    <w:rsid w:val="00384315"/>
    <w:rsid w:val="00384D91"/>
    <w:rsid w:val="00385013"/>
    <w:rsid w:val="0038531B"/>
    <w:rsid w:val="0038540C"/>
    <w:rsid w:val="00385F78"/>
    <w:rsid w:val="0038631A"/>
    <w:rsid w:val="0038635C"/>
    <w:rsid w:val="00386DCC"/>
    <w:rsid w:val="00387691"/>
    <w:rsid w:val="00387B84"/>
    <w:rsid w:val="00387DA5"/>
    <w:rsid w:val="00390061"/>
    <w:rsid w:val="00390D37"/>
    <w:rsid w:val="003914F2"/>
    <w:rsid w:val="00391556"/>
    <w:rsid w:val="0039172E"/>
    <w:rsid w:val="00391803"/>
    <w:rsid w:val="00391A16"/>
    <w:rsid w:val="00391B1D"/>
    <w:rsid w:val="00391EA9"/>
    <w:rsid w:val="00392044"/>
    <w:rsid w:val="003921C4"/>
    <w:rsid w:val="0039292C"/>
    <w:rsid w:val="00392CD4"/>
    <w:rsid w:val="00392F78"/>
    <w:rsid w:val="00393322"/>
    <w:rsid w:val="003939C3"/>
    <w:rsid w:val="00393D85"/>
    <w:rsid w:val="00394955"/>
    <w:rsid w:val="00394A4D"/>
    <w:rsid w:val="0039546D"/>
    <w:rsid w:val="00395576"/>
    <w:rsid w:val="00395B7C"/>
    <w:rsid w:val="003965BC"/>
    <w:rsid w:val="00396739"/>
    <w:rsid w:val="00396EA9"/>
    <w:rsid w:val="00397118"/>
    <w:rsid w:val="00397199"/>
    <w:rsid w:val="003973FA"/>
    <w:rsid w:val="00397A19"/>
    <w:rsid w:val="00397B6B"/>
    <w:rsid w:val="00397D54"/>
    <w:rsid w:val="003A01DD"/>
    <w:rsid w:val="003A03A5"/>
    <w:rsid w:val="003A03C6"/>
    <w:rsid w:val="003A0CEA"/>
    <w:rsid w:val="003A0EFC"/>
    <w:rsid w:val="003A11CE"/>
    <w:rsid w:val="003A11F4"/>
    <w:rsid w:val="003A18A1"/>
    <w:rsid w:val="003A2C77"/>
    <w:rsid w:val="003A316D"/>
    <w:rsid w:val="003A3ABE"/>
    <w:rsid w:val="003A3DB1"/>
    <w:rsid w:val="003A4027"/>
    <w:rsid w:val="003A42F1"/>
    <w:rsid w:val="003A43EE"/>
    <w:rsid w:val="003A46F8"/>
    <w:rsid w:val="003A4A5D"/>
    <w:rsid w:val="003A4EC0"/>
    <w:rsid w:val="003A541C"/>
    <w:rsid w:val="003A580E"/>
    <w:rsid w:val="003A5823"/>
    <w:rsid w:val="003A5B2D"/>
    <w:rsid w:val="003A5BB4"/>
    <w:rsid w:val="003A628D"/>
    <w:rsid w:val="003A62FD"/>
    <w:rsid w:val="003A672A"/>
    <w:rsid w:val="003A6CBD"/>
    <w:rsid w:val="003A7262"/>
    <w:rsid w:val="003A7853"/>
    <w:rsid w:val="003A7D9B"/>
    <w:rsid w:val="003B044F"/>
    <w:rsid w:val="003B0464"/>
    <w:rsid w:val="003B0883"/>
    <w:rsid w:val="003B0DCE"/>
    <w:rsid w:val="003B0E73"/>
    <w:rsid w:val="003B10FB"/>
    <w:rsid w:val="003B15F6"/>
    <w:rsid w:val="003B18F8"/>
    <w:rsid w:val="003B1C0A"/>
    <w:rsid w:val="003B1D5E"/>
    <w:rsid w:val="003B2A0B"/>
    <w:rsid w:val="003B314E"/>
    <w:rsid w:val="003B3712"/>
    <w:rsid w:val="003B3BEB"/>
    <w:rsid w:val="003B445C"/>
    <w:rsid w:val="003B4468"/>
    <w:rsid w:val="003B4993"/>
    <w:rsid w:val="003B4C9E"/>
    <w:rsid w:val="003B5364"/>
    <w:rsid w:val="003B54E6"/>
    <w:rsid w:val="003B557E"/>
    <w:rsid w:val="003B56D9"/>
    <w:rsid w:val="003B5B03"/>
    <w:rsid w:val="003B5B04"/>
    <w:rsid w:val="003B6071"/>
    <w:rsid w:val="003B63EE"/>
    <w:rsid w:val="003B640E"/>
    <w:rsid w:val="003B6B66"/>
    <w:rsid w:val="003B6BD0"/>
    <w:rsid w:val="003B6EA9"/>
    <w:rsid w:val="003B719A"/>
    <w:rsid w:val="003B75C9"/>
    <w:rsid w:val="003B77FB"/>
    <w:rsid w:val="003B7817"/>
    <w:rsid w:val="003B7ACE"/>
    <w:rsid w:val="003B7C35"/>
    <w:rsid w:val="003B7EB1"/>
    <w:rsid w:val="003C05A6"/>
    <w:rsid w:val="003C0E2F"/>
    <w:rsid w:val="003C10C7"/>
    <w:rsid w:val="003C16C2"/>
    <w:rsid w:val="003C1A97"/>
    <w:rsid w:val="003C1E48"/>
    <w:rsid w:val="003C2849"/>
    <w:rsid w:val="003C2C20"/>
    <w:rsid w:val="003C317A"/>
    <w:rsid w:val="003C36D6"/>
    <w:rsid w:val="003C3F8D"/>
    <w:rsid w:val="003C5429"/>
    <w:rsid w:val="003C5E6C"/>
    <w:rsid w:val="003C622C"/>
    <w:rsid w:val="003C6643"/>
    <w:rsid w:val="003C74CB"/>
    <w:rsid w:val="003C7962"/>
    <w:rsid w:val="003D0162"/>
    <w:rsid w:val="003D0243"/>
    <w:rsid w:val="003D030F"/>
    <w:rsid w:val="003D088F"/>
    <w:rsid w:val="003D091E"/>
    <w:rsid w:val="003D1C86"/>
    <w:rsid w:val="003D1CED"/>
    <w:rsid w:val="003D1D50"/>
    <w:rsid w:val="003D1FD4"/>
    <w:rsid w:val="003D2B0D"/>
    <w:rsid w:val="003D3477"/>
    <w:rsid w:val="003D4098"/>
    <w:rsid w:val="003D4410"/>
    <w:rsid w:val="003D45C0"/>
    <w:rsid w:val="003D477D"/>
    <w:rsid w:val="003D4D4C"/>
    <w:rsid w:val="003D5361"/>
    <w:rsid w:val="003D56FB"/>
    <w:rsid w:val="003D5D8A"/>
    <w:rsid w:val="003D5F61"/>
    <w:rsid w:val="003D6161"/>
    <w:rsid w:val="003D61B0"/>
    <w:rsid w:val="003D64DA"/>
    <w:rsid w:val="003D6CE1"/>
    <w:rsid w:val="003D721B"/>
    <w:rsid w:val="003D7A3D"/>
    <w:rsid w:val="003D7BF6"/>
    <w:rsid w:val="003E0CC7"/>
    <w:rsid w:val="003E0E17"/>
    <w:rsid w:val="003E0F6D"/>
    <w:rsid w:val="003E1100"/>
    <w:rsid w:val="003E37D1"/>
    <w:rsid w:val="003E3956"/>
    <w:rsid w:val="003E40C6"/>
    <w:rsid w:val="003E40E1"/>
    <w:rsid w:val="003E4F4A"/>
    <w:rsid w:val="003E5032"/>
    <w:rsid w:val="003E56DD"/>
    <w:rsid w:val="003E5878"/>
    <w:rsid w:val="003E64C2"/>
    <w:rsid w:val="003E6548"/>
    <w:rsid w:val="003E6D4F"/>
    <w:rsid w:val="003E727C"/>
    <w:rsid w:val="003E767C"/>
    <w:rsid w:val="003E7707"/>
    <w:rsid w:val="003E7729"/>
    <w:rsid w:val="003E7A74"/>
    <w:rsid w:val="003E7CCE"/>
    <w:rsid w:val="003E7F26"/>
    <w:rsid w:val="003F01C2"/>
    <w:rsid w:val="003F037F"/>
    <w:rsid w:val="003F0567"/>
    <w:rsid w:val="003F06D8"/>
    <w:rsid w:val="003F07C5"/>
    <w:rsid w:val="003F0BBA"/>
    <w:rsid w:val="003F0CFC"/>
    <w:rsid w:val="003F0E22"/>
    <w:rsid w:val="003F0F3E"/>
    <w:rsid w:val="003F125B"/>
    <w:rsid w:val="003F1369"/>
    <w:rsid w:val="003F148C"/>
    <w:rsid w:val="003F15A4"/>
    <w:rsid w:val="003F1D61"/>
    <w:rsid w:val="003F2209"/>
    <w:rsid w:val="003F234D"/>
    <w:rsid w:val="003F257F"/>
    <w:rsid w:val="003F28E9"/>
    <w:rsid w:val="003F2AB9"/>
    <w:rsid w:val="003F2EC6"/>
    <w:rsid w:val="003F2ECF"/>
    <w:rsid w:val="003F3927"/>
    <w:rsid w:val="003F491C"/>
    <w:rsid w:val="003F4A60"/>
    <w:rsid w:val="003F539A"/>
    <w:rsid w:val="003F55B7"/>
    <w:rsid w:val="003F575F"/>
    <w:rsid w:val="003F5898"/>
    <w:rsid w:val="003F5AE4"/>
    <w:rsid w:val="003F5BA7"/>
    <w:rsid w:val="003F5D74"/>
    <w:rsid w:val="003F6015"/>
    <w:rsid w:val="003F61D2"/>
    <w:rsid w:val="003F64C5"/>
    <w:rsid w:val="003F692E"/>
    <w:rsid w:val="003F6BD7"/>
    <w:rsid w:val="003F6C94"/>
    <w:rsid w:val="003F72E7"/>
    <w:rsid w:val="003F73E4"/>
    <w:rsid w:val="003F746C"/>
    <w:rsid w:val="004003C4"/>
    <w:rsid w:val="004004B9"/>
    <w:rsid w:val="004007FC"/>
    <w:rsid w:val="00400AE6"/>
    <w:rsid w:val="00400B5F"/>
    <w:rsid w:val="00400B99"/>
    <w:rsid w:val="00400F43"/>
    <w:rsid w:val="00400FFC"/>
    <w:rsid w:val="0040170C"/>
    <w:rsid w:val="0040262C"/>
    <w:rsid w:val="004026C5"/>
    <w:rsid w:val="0040279B"/>
    <w:rsid w:val="00402ABE"/>
    <w:rsid w:val="00402B48"/>
    <w:rsid w:val="00402CE3"/>
    <w:rsid w:val="00402DB3"/>
    <w:rsid w:val="00403555"/>
    <w:rsid w:val="004038A9"/>
    <w:rsid w:val="00403904"/>
    <w:rsid w:val="00403D70"/>
    <w:rsid w:val="00403F67"/>
    <w:rsid w:val="004041EA"/>
    <w:rsid w:val="004043BA"/>
    <w:rsid w:val="00404C53"/>
    <w:rsid w:val="00404E56"/>
    <w:rsid w:val="00404F7C"/>
    <w:rsid w:val="004055C1"/>
    <w:rsid w:val="00405D8C"/>
    <w:rsid w:val="00406283"/>
    <w:rsid w:val="004065B7"/>
    <w:rsid w:val="00406893"/>
    <w:rsid w:val="00406B6B"/>
    <w:rsid w:val="00406CC0"/>
    <w:rsid w:val="00407064"/>
    <w:rsid w:val="00407268"/>
    <w:rsid w:val="00407788"/>
    <w:rsid w:val="0040793B"/>
    <w:rsid w:val="00407A5F"/>
    <w:rsid w:val="004101CB"/>
    <w:rsid w:val="00410361"/>
    <w:rsid w:val="004103FF"/>
    <w:rsid w:val="00410727"/>
    <w:rsid w:val="0041087E"/>
    <w:rsid w:val="00410A60"/>
    <w:rsid w:val="00410A6D"/>
    <w:rsid w:val="00410BB4"/>
    <w:rsid w:val="00410C9C"/>
    <w:rsid w:val="00410D19"/>
    <w:rsid w:val="00411070"/>
    <w:rsid w:val="00411D00"/>
    <w:rsid w:val="00411E76"/>
    <w:rsid w:val="00412AB3"/>
    <w:rsid w:val="00412CC6"/>
    <w:rsid w:val="0041356E"/>
    <w:rsid w:val="00413587"/>
    <w:rsid w:val="00413643"/>
    <w:rsid w:val="004137D3"/>
    <w:rsid w:val="00413EE6"/>
    <w:rsid w:val="00413EFC"/>
    <w:rsid w:val="00413FCF"/>
    <w:rsid w:val="004141A9"/>
    <w:rsid w:val="00414585"/>
    <w:rsid w:val="00414739"/>
    <w:rsid w:val="0041490A"/>
    <w:rsid w:val="00414EDC"/>
    <w:rsid w:val="004150B6"/>
    <w:rsid w:val="00415329"/>
    <w:rsid w:val="0041569E"/>
    <w:rsid w:val="00415713"/>
    <w:rsid w:val="004157F2"/>
    <w:rsid w:val="00415B65"/>
    <w:rsid w:val="00416681"/>
    <w:rsid w:val="00416D8C"/>
    <w:rsid w:val="004173E4"/>
    <w:rsid w:val="00417495"/>
    <w:rsid w:val="00420210"/>
    <w:rsid w:val="00421AC0"/>
    <w:rsid w:val="00421BE8"/>
    <w:rsid w:val="00421CAD"/>
    <w:rsid w:val="00422002"/>
    <w:rsid w:val="004221C4"/>
    <w:rsid w:val="0042237F"/>
    <w:rsid w:val="00422496"/>
    <w:rsid w:val="00422987"/>
    <w:rsid w:val="00422ABD"/>
    <w:rsid w:val="00422AEF"/>
    <w:rsid w:val="0042371D"/>
    <w:rsid w:val="004237E0"/>
    <w:rsid w:val="00423817"/>
    <w:rsid w:val="0042395A"/>
    <w:rsid w:val="004241F6"/>
    <w:rsid w:val="00424768"/>
    <w:rsid w:val="00424A00"/>
    <w:rsid w:val="00424B9A"/>
    <w:rsid w:val="00424E4C"/>
    <w:rsid w:val="00425162"/>
    <w:rsid w:val="004251A6"/>
    <w:rsid w:val="004255CE"/>
    <w:rsid w:val="0042592A"/>
    <w:rsid w:val="00425CC5"/>
    <w:rsid w:val="00425FED"/>
    <w:rsid w:val="00426111"/>
    <w:rsid w:val="004263D8"/>
    <w:rsid w:val="00426623"/>
    <w:rsid w:val="00426D5A"/>
    <w:rsid w:val="004276BD"/>
    <w:rsid w:val="00427737"/>
    <w:rsid w:val="004278ED"/>
    <w:rsid w:val="00427AFF"/>
    <w:rsid w:val="00427C2D"/>
    <w:rsid w:val="00427C36"/>
    <w:rsid w:val="0043020E"/>
    <w:rsid w:val="00430E1A"/>
    <w:rsid w:val="00430EC4"/>
    <w:rsid w:val="00430ED3"/>
    <w:rsid w:val="00431BA1"/>
    <w:rsid w:val="004323B8"/>
    <w:rsid w:val="0043345D"/>
    <w:rsid w:val="00433BA6"/>
    <w:rsid w:val="004347C6"/>
    <w:rsid w:val="00436009"/>
    <w:rsid w:val="004368C4"/>
    <w:rsid w:val="00436EC9"/>
    <w:rsid w:val="0043730C"/>
    <w:rsid w:val="0043737C"/>
    <w:rsid w:val="00437C05"/>
    <w:rsid w:val="00437EDF"/>
    <w:rsid w:val="00440AE8"/>
    <w:rsid w:val="00440EE5"/>
    <w:rsid w:val="0044134C"/>
    <w:rsid w:val="004417C1"/>
    <w:rsid w:val="00442325"/>
    <w:rsid w:val="00442BC0"/>
    <w:rsid w:val="00442BD1"/>
    <w:rsid w:val="00442D31"/>
    <w:rsid w:val="00442D3B"/>
    <w:rsid w:val="00443911"/>
    <w:rsid w:val="00444195"/>
    <w:rsid w:val="00444252"/>
    <w:rsid w:val="004449B3"/>
    <w:rsid w:val="00444A12"/>
    <w:rsid w:val="00444BAD"/>
    <w:rsid w:val="00444BE9"/>
    <w:rsid w:val="004451FF"/>
    <w:rsid w:val="00445904"/>
    <w:rsid w:val="00445B04"/>
    <w:rsid w:val="00445FE0"/>
    <w:rsid w:val="00446247"/>
    <w:rsid w:val="0044624B"/>
    <w:rsid w:val="00446989"/>
    <w:rsid w:val="00447242"/>
    <w:rsid w:val="004478D1"/>
    <w:rsid w:val="00447E9F"/>
    <w:rsid w:val="004506A6"/>
    <w:rsid w:val="00450AFB"/>
    <w:rsid w:val="00450BD2"/>
    <w:rsid w:val="00451321"/>
    <w:rsid w:val="0045182D"/>
    <w:rsid w:val="00451EA5"/>
    <w:rsid w:val="004527F7"/>
    <w:rsid w:val="00452BD3"/>
    <w:rsid w:val="00452F21"/>
    <w:rsid w:val="00452F25"/>
    <w:rsid w:val="00453220"/>
    <w:rsid w:val="00453597"/>
    <w:rsid w:val="004540F4"/>
    <w:rsid w:val="0045469A"/>
    <w:rsid w:val="004547D3"/>
    <w:rsid w:val="00454C76"/>
    <w:rsid w:val="00454CF7"/>
    <w:rsid w:val="00454F4B"/>
    <w:rsid w:val="0045544E"/>
    <w:rsid w:val="0045573B"/>
    <w:rsid w:val="004559C8"/>
    <w:rsid w:val="00455AEA"/>
    <w:rsid w:val="00455B34"/>
    <w:rsid w:val="004570C4"/>
    <w:rsid w:val="004573E0"/>
    <w:rsid w:val="00457FAB"/>
    <w:rsid w:val="00460081"/>
    <w:rsid w:val="004600A4"/>
    <w:rsid w:val="0046010D"/>
    <w:rsid w:val="004602BF"/>
    <w:rsid w:val="0046035C"/>
    <w:rsid w:val="0046057B"/>
    <w:rsid w:val="00460906"/>
    <w:rsid w:val="004609EF"/>
    <w:rsid w:val="0046118B"/>
    <w:rsid w:val="00461279"/>
    <w:rsid w:val="004616AC"/>
    <w:rsid w:val="00461745"/>
    <w:rsid w:val="00461848"/>
    <w:rsid w:val="00461B6B"/>
    <w:rsid w:val="00462C5B"/>
    <w:rsid w:val="00463351"/>
    <w:rsid w:val="00463768"/>
    <w:rsid w:val="00463E62"/>
    <w:rsid w:val="00464002"/>
    <w:rsid w:val="0046419C"/>
    <w:rsid w:val="004649E4"/>
    <w:rsid w:val="00464BF8"/>
    <w:rsid w:val="00464CCD"/>
    <w:rsid w:val="00464DB9"/>
    <w:rsid w:val="00465514"/>
    <w:rsid w:val="00465734"/>
    <w:rsid w:val="00465994"/>
    <w:rsid w:val="00465BA1"/>
    <w:rsid w:val="00465FC5"/>
    <w:rsid w:val="00466750"/>
    <w:rsid w:val="00466A5A"/>
    <w:rsid w:val="00466E0C"/>
    <w:rsid w:val="00466FBA"/>
    <w:rsid w:val="00467978"/>
    <w:rsid w:val="0047011D"/>
    <w:rsid w:val="00470286"/>
    <w:rsid w:val="00470450"/>
    <w:rsid w:val="0047109A"/>
    <w:rsid w:val="004712E1"/>
    <w:rsid w:val="00471ADF"/>
    <w:rsid w:val="00471FBB"/>
    <w:rsid w:val="004729C8"/>
    <w:rsid w:val="00472C27"/>
    <w:rsid w:val="00472C52"/>
    <w:rsid w:val="00472CAD"/>
    <w:rsid w:val="00473103"/>
    <w:rsid w:val="004739A7"/>
    <w:rsid w:val="00473F63"/>
    <w:rsid w:val="004742B7"/>
    <w:rsid w:val="0047497E"/>
    <w:rsid w:val="00474B32"/>
    <w:rsid w:val="004757A3"/>
    <w:rsid w:val="00475A9A"/>
    <w:rsid w:val="00475E2D"/>
    <w:rsid w:val="0047610E"/>
    <w:rsid w:val="00476325"/>
    <w:rsid w:val="004765D9"/>
    <w:rsid w:val="00476C60"/>
    <w:rsid w:val="00476CBE"/>
    <w:rsid w:val="00477006"/>
    <w:rsid w:val="004770E4"/>
    <w:rsid w:val="004776F8"/>
    <w:rsid w:val="004778F5"/>
    <w:rsid w:val="004805EA"/>
    <w:rsid w:val="00480C4D"/>
    <w:rsid w:val="00480C71"/>
    <w:rsid w:val="00480CC9"/>
    <w:rsid w:val="004829FE"/>
    <w:rsid w:val="00483086"/>
    <w:rsid w:val="00483713"/>
    <w:rsid w:val="0048378A"/>
    <w:rsid w:val="00484643"/>
    <w:rsid w:val="00484C9A"/>
    <w:rsid w:val="0048541D"/>
    <w:rsid w:val="00485C9D"/>
    <w:rsid w:val="00485FE6"/>
    <w:rsid w:val="00486096"/>
    <w:rsid w:val="004863F9"/>
    <w:rsid w:val="004867DF"/>
    <w:rsid w:val="0048692A"/>
    <w:rsid w:val="00487549"/>
    <w:rsid w:val="00487964"/>
    <w:rsid w:val="0048798C"/>
    <w:rsid w:val="00487B68"/>
    <w:rsid w:val="00487D90"/>
    <w:rsid w:val="0049032D"/>
    <w:rsid w:val="004903FE"/>
    <w:rsid w:val="004906F7"/>
    <w:rsid w:val="00490809"/>
    <w:rsid w:val="00490AB4"/>
    <w:rsid w:val="00490C2E"/>
    <w:rsid w:val="00491651"/>
    <w:rsid w:val="00491874"/>
    <w:rsid w:val="00491F37"/>
    <w:rsid w:val="00492928"/>
    <w:rsid w:val="004932A0"/>
    <w:rsid w:val="0049418D"/>
    <w:rsid w:val="0049446F"/>
    <w:rsid w:val="00494576"/>
    <w:rsid w:val="00495125"/>
    <w:rsid w:val="0049529E"/>
    <w:rsid w:val="00495A3C"/>
    <w:rsid w:val="00495EE4"/>
    <w:rsid w:val="0049619C"/>
    <w:rsid w:val="004969FC"/>
    <w:rsid w:val="00496B36"/>
    <w:rsid w:val="00496C30"/>
    <w:rsid w:val="00496F54"/>
    <w:rsid w:val="00497CF2"/>
    <w:rsid w:val="00497ECA"/>
    <w:rsid w:val="004A0172"/>
    <w:rsid w:val="004A040F"/>
    <w:rsid w:val="004A0D47"/>
    <w:rsid w:val="004A0E61"/>
    <w:rsid w:val="004A10F2"/>
    <w:rsid w:val="004A1175"/>
    <w:rsid w:val="004A1D6A"/>
    <w:rsid w:val="004A1DC4"/>
    <w:rsid w:val="004A2104"/>
    <w:rsid w:val="004A2A65"/>
    <w:rsid w:val="004A2D74"/>
    <w:rsid w:val="004A33CD"/>
    <w:rsid w:val="004A409B"/>
    <w:rsid w:val="004A4537"/>
    <w:rsid w:val="004A4618"/>
    <w:rsid w:val="004A4815"/>
    <w:rsid w:val="004A49D0"/>
    <w:rsid w:val="004A4E5B"/>
    <w:rsid w:val="004A532D"/>
    <w:rsid w:val="004A63CB"/>
    <w:rsid w:val="004A64A0"/>
    <w:rsid w:val="004A64BD"/>
    <w:rsid w:val="004A6587"/>
    <w:rsid w:val="004A67C1"/>
    <w:rsid w:val="004A6EDE"/>
    <w:rsid w:val="004A7146"/>
    <w:rsid w:val="004A7209"/>
    <w:rsid w:val="004A73C4"/>
    <w:rsid w:val="004A7520"/>
    <w:rsid w:val="004A77CB"/>
    <w:rsid w:val="004A7B3C"/>
    <w:rsid w:val="004A7D71"/>
    <w:rsid w:val="004B0703"/>
    <w:rsid w:val="004B078B"/>
    <w:rsid w:val="004B09D7"/>
    <w:rsid w:val="004B0C7F"/>
    <w:rsid w:val="004B0C85"/>
    <w:rsid w:val="004B0D14"/>
    <w:rsid w:val="004B11C9"/>
    <w:rsid w:val="004B12FC"/>
    <w:rsid w:val="004B13ED"/>
    <w:rsid w:val="004B1BFC"/>
    <w:rsid w:val="004B1DE2"/>
    <w:rsid w:val="004B1E79"/>
    <w:rsid w:val="004B250F"/>
    <w:rsid w:val="004B259B"/>
    <w:rsid w:val="004B269B"/>
    <w:rsid w:val="004B2747"/>
    <w:rsid w:val="004B2A68"/>
    <w:rsid w:val="004B2DD2"/>
    <w:rsid w:val="004B2E7A"/>
    <w:rsid w:val="004B30BA"/>
    <w:rsid w:val="004B36AE"/>
    <w:rsid w:val="004B3907"/>
    <w:rsid w:val="004B3F31"/>
    <w:rsid w:val="004B449F"/>
    <w:rsid w:val="004B4522"/>
    <w:rsid w:val="004B5428"/>
    <w:rsid w:val="004B5AE1"/>
    <w:rsid w:val="004B5FF3"/>
    <w:rsid w:val="004B602B"/>
    <w:rsid w:val="004B6595"/>
    <w:rsid w:val="004B6C11"/>
    <w:rsid w:val="004B6FD8"/>
    <w:rsid w:val="004B73A2"/>
    <w:rsid w:val="004B7D2C"/>
    <w:rsid w:val="004B7F58"/>
    <w:rsid w:val="004C1167"/>
    <w:rsid w:val="004C122F"/>
    <w:rsid w:val="004C160C"/>
    <w:rsid w:val="004C169F"/>
    <w:rsid w:val="004C227C"/>
    <w:rsid w:val="004C2B42"/>
    <w:rsid w:val="004C353C"/>
    <w:rsid w:val="004C3572"/>
    <w:rsid w:val="004C36B9"/>
    <w:rsid w:val="004C38D3"/>
    <w:rsid w:val="004C3D68"/>
    <w:rsid w:val="004C4260"/>
    <w:rsid w:val="004C5722"/>
    <w:rsid w:val="004C60EB"/>
    <w:rsid w:val="004C61A1"/>
    <w:rsid w:val="004C61EF"/>
    <w:rsid w:val="004C6B62"/>
    <w:rsid w:val="004C7052"/>
    <w:rsid w:val="004C7653"/>
    <w:rsid w:val="004C7A07"/>
    <w:rsid w:val="004C7CBF"/>
    <w:rsid w:val="004D005F"/>
    <w:rsid w:val="004D0218"/>
    <w:rsid w:val="004D0384"/>
    <w:rsid w:val="004D0712"/>
    <w:rsid w:val="004D088D"/>
    <w:rsid w:val="004D1333"/>
    <w:rsid w:val="004D13A8"/>
    <w:rsid w:val="004D143E"/>
    <w:rsid w:val="004D175B"/>
    <w:rsid w:val="004D179C"/>
    <w:rsid w:val="004D1980"/>
    <w:rsid w:val="004D1C12"/>
    <w:rsid w:val="004D2530"/>
    <w:rsid w:val="004D27BB"/>
    <w:rsid w:val="004D35B5"/>
    <w:rsid w:val="004D3606"/>
    <w:rsid w:val="004D3907"/>
    <w:rsid w:val="004D3EFA"/>
    <w:rsid w:val="004D448A"/>
    <w:rsid w:val="004D44C9"/>
    <w:rsid w:val="004D453E"/>
    <w:rsid w:val="004D461A"/>
    <w:rsid w:val="004D4D7C"/>
    <w:rsid w:val="004D5B70"/>
    <w:rsid w:val="004D6784"/>
    <w:rsid w:val="004D74B3"/>
    <w:rsid w:val="004D76C9"/>
    <w:rsid w:val="004D7A25"/>
    <w:rsid w:val="004D7A7A"/>
    <w:rsid w:val="004D7BD7"/>
    <w:rsid w:val="004D7FC7"/>
    <w:rsid w:val="004E0CB6"/>
    <w:rsid w:val="004E0F03"/>
    <w:rsid w:val="004E126A"/>
    <w:rsid w:val="004E1737"/>
    <w:rsid w:val="004E19D6"/>
    <w:rsid w:val="004E1FFF"/>
    <w:rsid w:val="004E210D"/>
    <w:rsid w:val="004E2277"/>
    <w:rsid w:val="004E2302"/>
    <w:rsid w:val="004E2737"/>
    <w:rsid w:val="004E3189"/>
    <w:rsid w:val="004E3484"/>
    <w:rsid w:val="004E3517"/>
    <w:rsid w:val="004E4248"/>
    <w:rsid w:val="004E42D6"/>
    <w:rsid w:val="004E45A0"/>
    <w:rsid w:val="004E49EF"/>
    <w:rsid w:val="004E5096"/>
    <w:rsid w:val="004E577D"/>
    <w:rsid w:val="004E59B1"/>
    <w:rsid w:val="004E5A47"/>
    <w:rsid w:val="004E63F6"/>
    <w:rsid w:val="004E69AD"/>
    <w:rsid w:val="004E6B40"/>
    <w:rsid w:val="004E6BED"/>
    <w:rsid w:val="004E6D55"/>
    <w:rsid w:val="004E7018"/>
    <w:rsid w:val="004E7C8F"/>
    <w:rsid w:val="004F0335"/>
    <w:rsid w:val="004F085F"/>
    <w:rsid w:val="004F0A37"/>
    <w:rsid w:val="004F0F1E"/>
    <w:rsid w:val="004F1361"/>
    <w:rsid w:val="004F1A2C"/>
    <w:rsid w:val="004F1D99"/>
    <w:rsid w:val="004F1F62"/>
    <w:rsid w:val="004F1F71"/>
    <w:rsid w:val="004F1FDA"/>
    <w:rsid w:val="004F248A"/>
    <w:rsid w:val="004F2560"/>
    <w:rsid w:val="004F25D6"/>
    <w:rsid w:val="004F28BD"/>
    <w:rsid w:val="004F2ED7"/>
    <w:rsid w:val="004F309F"/>
    <w:rsid w:val="004F3262"/>
    <w:rsid w:val="004F3384"/>
    <w:rsid w:val="004F3453"/>
    <w:rsid w:val="004F3AF0"/>
    <w:rsid w:val="004F3D5F"/>
    <w:rsid w:val="004F3D7B"/>
    <w:rsid w:val="004F3DA1"/>
    <w:rsid w:val="004F41D3"/>
    <w:rsid w:val="004F42DB"/>
    <w:rsid w:val="004F437F"/>
    <w:rsid w:val="004F45CC"/>
    <w:rsid w:val="004F5767"/>
    <w:rsid w:val="004F59D8"/>
    <w:rsid w:val="004F5B0A"/>
    <w:rsid w:val="004F5E6D"/>
    <w:rsid w:val="004F6508"/>
    <w:rsid w:val="004F69F5"/>
    <w:rsid w:val="004F6B5B"/>
    <w:rsid w:val="004F6E5B"/>
    <w:rsid w:val="004F6F80"/>
    <w:rsid w:val="004F72E1"/>
    <w:rsid w:val="004F78FC"/>
    <w:rsid w:val="004F7CA8"/>
    <w:rsid w:val="00500170"/>
    <w:rsid w:val="00500FEA"/>
    <w:rsid w:val="0050116D"/>
    <w:rsid w:val="00501866"/>
    <w:rsid w:val="00501891"/>
    <w:rsid w:val="005019A0"/>
    <w:rsid w:val="00501A69"/>
    <w:rsid w:val="00501CD3"/>
    <w:rsid w:val="0050217A"/>
    <w:rsid w:val="005022DE"/>
    <w:rsid w:val="00502677"/>
    <w:rsid w:val="005028A3"/>
    <w:rsid w:val="00502E17"/>
    <w:rsid w:val="005030C0"/>
    <w:rsid w:val="00503A14"/>
    <w:rsid w:val="00503D4B"/>
    <w:rsid w:val="00503DF8"/>
    <w:rsid w:val="005041D8"/>
    <w:rsid w:val="005042AD"/>
    <w:rsid w:val="005044F1"/>
    <w:rsid w:val="00504DFD"/>
    <w:rsid w:val="005054BA"/>
    <w:rsid w:val="0050555F"/>
    <w:rsid w:val="00506486"/>
    <w:rsid w:val="00506602"/>
    <w:rsid w:val="00506821"/>
    <w:rsid w:val="00506B1D"/>
    <w:rsid w:val="00506B2C"/>
    <w:rsid w:val="00506B82"/>
    <w:rsid w:val="00506D22"/>
    <w:rsid w:val="00506E45"/>
    <w:rsid w:val="00506FF0"/>
    <w:rsid w:val="005078A4"/>
    <w:rsid w:val="005100A9"/>
    <w:rsid w:val="0051059E"/>
    <w:rsid w:val="00510801"/>
    <w:rsid w:val="005108FF"/>
    <w:rsid w:val="00510AB4"/>
    <w:rsid w:val="00510FCB"/>
    <w:rsid w:val="005110C3"/>
    <w:rsid w:val="005113CE"/>
    <w:rsid w:val="005113ED"/>
    <w:rsid w:val="0051163D"/>
    <w:rsid w:val="00511F56"/>
    <w:rsid w:val="00511F61"/>
    <w:rsid w:val="00512430"/>
    <w:rsid w:val="00512560"/>
    <w:rsid w:val="00512B50"/>
    <w:rsid w:val="00512CCF"/>
    <w:rsid w:val="00512F27"/>
    <w:rsid w:val="00513569"/>
    <w:rsid w:val="00514078"/>
    <w:rsid w:val="0051469C"/>
    <w:rsid w:val="00514C02"/>
    <w:rsid w:val="00515291"/>
    <w:rsid w:val="005159B3"/>
    <w:rsid w:val="00515AA4"/>
    <w:rsid w:val="00516553"/>
    <w:rsid w:val="005165D1"/>
    <w:rsid w:val="005166CF"/>
    <w:rsid w:val="00516BBF"/>
    <w:rsid w:val="00516BC0"/>
    <w:rsid w:val="00516E67"/>
    <w:rsid w:val="00516F47"/>
    <w:rsid w:val="005170E4"/>
    <w:rsid w:val="005171F1"/>
    <w:rsid w:val="00517456"/>
    <w:rsid w:val="00517526"/>
    <w:rsid w:val="005200AE"/>
    <w:rsid w:val="0052026B"/>
    <w:rsid w:val="00520462"/>
    <w:rsid w:val="005209D8"/>
    <w:rsid w:val="00521A87"/>
    <w:rsid w:val="00521D30"/>
    <w:rsid w:val="00521F28"/>
    <w:rsid w:val="00522191"/>
    <w:rsid w:val="00522365"/>
    <w:rsid w:val="005229E7"/>
    <w:rsid w:val="00522EC6"/>
    <w:rsid w:val="00523234"/>
    <w:rsid w:val="00523C4D"/>
    <w:rsid w:val="00523F22"/>
    <w:rsid w:val="005240D4"/>
    <w:rsid w:val="005248EA"/>
    <w:rsid w:val="00524DA7"/>
    <w:rsid w:val="0052517A"/>
    <w:rsid w:val="005253A1"/>
    <w:rsid w:val="00525470"/>
    <w:rsid w:val="00525C46"/>
    <w:rsid w:val="00525E7F"/>
    <w:rsid w:val="0052603E"/>
    <w:rsid w:val="005263BB"/>
    <w:rsid w:val="00527014"/>
    <w:rsid w:val="005270E7"/>
    <w:rsid w:val="005271B0"/>
    <w:rsid w:val="005271EE"/>
    <w:rsid w:val="00527728"/>
    <w:rsid w:val="0053045C"/>
    <w:rsid w:val="005308DA"/>
    <w:rsid w:val="00530AEA"/>
    <w:rsid w:val="00531396"/>
    <w:rsid w:val="005313F5"/>
    <w:rsid w:val="00531418"/>
    <w:rsid w:val="00531611"/>
    <w:rsid w:val="00531FC0"/>
    <w:rsid w:val="00532347"/>
    <w:rsid w:val="00532509"/>
    <w:rsid w:val="0053277C"/>
    <w:rsid w:val="0053297E"/>
    <w:rsid w:val="00532BB6"/>
    <w:rsid w:val="00533169"/>
    <w:rsid w:val="005335F5"/>
    <w:rsid w:val="00533E5F"/>
    <w:rsid w:val="00533FF5"/>
    <w:rsid w:val="00534321"/>
    <w:rsid w:val="00534622"/>
    <w:rsid w:val="00534B97"/>
    <w:rsid w:val="00534BA2"/>
    <w:rsid w:val="00535353"/>
    <w:rsid w:val="005354A9"/>
    <w:rsid w:val="00535CF1"/>
    <w:rsid w:val="00536558"/>
    <w:rsid w:val="0053697D"/>
    <w:rsid w:val="00536B03"/>
    <w:rsid w:val="00537110"/>
    <w:rsid w:val="005373BA"/>
    <w:rsid w:val="00537870"/>
    <w:rsid w:val="00537968"/>
    <w:rsid w:val="005379D3"/>
    <w:rsid w:val="00537C96"/>
    <w:rsid w:val="00540CBE"/>
    <w:rsid w:val="00540E83"/>
    <w:rsid w:val="00540F2C"/>
    <w:rsid w:val="00541F54"/>
    <w:rsid w:val="005420D2"/>
    <w:rsid w:val="0054214E"/>
    <w:rsid w:val="0054228A"/>
    <w:rsid w:val="00542777"/>
    <w:rsid w:val="0054301B"/>
    <w:rsid w:val="0054311E"/>
    <w:rsid w:val="00543D76"/>
    <w:rsid w:val="005441EE"/>
    <w:rsid w:val="005443DC"/>
    <w:rsid w:val="00544638"/>
    <w:rsid w:val="00544A3F"/>
    <w:rsid w:val="00544D65"/>
    <w:rsid w:val="00545093"/>
    <w:rsid w:val="00545871"/>
    <w:rsid w:val="00545B0F"/>
    <w:rsid w:val="00546189"/>
    <w:rsid w:val="005463FF"/>
    <w:rsid w:val="0054694C"/>
    <w:rsid w:val="005472FF"/>
    <w:rsid w:val="00547D38"/>
    <w:rsid w:val="00547EFF"/>
    <w:rsid w:val="00550393"/>
    <w:rsid w:val="00551333"/>
    <w:rsid w:val="00551367"/>
    <w:rsid w:val="005517CC"/>
    <w:rsid w:val="005517F5"/>
    <w:rsid w:val="00551ABE"/>
    <w:rsid w:val="00551FDA"/>
    <w:rsid w:val="0055227C"/>
    <w:rsid w:val="005527B0"/>
    <w:rsid w:val="00552C30"/>
    <w:rsid w:val="00552C76"/>
    <w:rsid w:val="0055328E"/>
    <w:rsid w:val="00553657"/>
    <w:rsid w:val="00553CB0"/>
    <w:rsid w:val="00553D8C"/>
    <w:rsid w:val="00553E49"/>
    <w:rsid w:val="0055462B"/>
    <w:rsid w:val="00554DFC"/>
    <w:rsid w:val="005550CC"/>
    <w:rsid w:val="0055577A"/>
    <w:rsid w:val="00555899"/>
    <w:rsid w:val="0055643D"/>
    <w:rsid w:val="005565FD"/>
    <w:rsid w:val="0055690D"/>
    <w:rsid w:val="00556933"/>
    <w:rsid w:val="00556BA0"/>
    <w:rsid w:val="00556D21"/>
    <w:rsid w:val="005577ED"/>
    <w:rsid w:val="005577F9"/>
    <w:rsid w:val="00557A92"/>
    <w:rsid w:val="00560294"/>
    <w:rsid w:val="00560966"/>
    <w:rsid w:val="00561283"/>
    <w:rsid w:val="005613FB"/>
    <w:rsid w:val="005614AC"/>
    <w:rsid w:val="005617F5"/>
    <w:rsid w:val="00561947"/>
    <w:rsid w:val="00561BC5"/>
    <w:rsid w:val="00561E13"/>
    <w:rsid w:val="005627B9"/>
    <w:rsid w:val="00562B27"/>
    <w:rsid w:val="00562B2F"/>
    <w:rsid w:val="00563373"/>
    <w:rsid w:val="005633B8"/>
    <w:rsid w:val="0056379C"/>
    <w:rsid w:val="005647F9"/>
    <w:rsid w:val="00564C9E"/>
    <w:rsid w:val="0056506E"/>
    <w:rsid w:val="00565B17"/>
    <w:rsid w:val="00565ED5"/>
    <w:rsid w:val="00566500"/>
    <w:rsid w:val="0056659D"/>
    <w:rsid w:val="0056718F"/>
    <w:rsid w:val="00567265"/>
    <w:rsid w:val="005677F9"/>
    <w:rsid w:val="00570EDD"/>
    <w:rsid w:val="0057116D"/>
    <w:rsid w:val="00571ACB"/>
    <w:rsid w:val="0057213F"/>
    <w:rsid w:val="005721E2"/>
    <w:rsid w:val="00572C9C"/>
    <w:rsid w:val="0057320E"/>
    <w:rsid w:val="0057324E"/>
    <w:rsid w:val="0057356D"/>
    <w:rsid w:val="00573915"/>
    <w:rsid w:val="00573C59"/>
    <w:rsid w:val="0057452B"/>
    <w:rsid w:val="005747A5"/>
    <w:rsid w:val="00574D19"/>
    <w:rsid w:val="00574D63"/>
    <w:rsid w:val="00574FAD"/>
    <w:rsid w:val="00575541"/>
    <w:rsid w:val="00575B0A"/>
    <w:rsid w:val="00576187"/>
    <w:rsid w:val="00576397"/>
    <w:rsid w:val="00576553"/>
    <w:rsid w:val="00576558"/>
    <w:rsid w:val="00576629"/>
    <w:rsid w:val="00576630"/>
    <w:rsid w:val="005767BB"/>
    <w:rsid w:val="005768DE"/>
    <w:rsid w:val="00576958"/>
    <w:rsid w:val="00576E23"/>
    <w:rsid w:val="00576FDD"/>
    <w:rsid w:val="0057723D"/>
    <w:rsid w:val="0057739A"/>
    <w:rsid w:val="00577905"/>
    <w:rsid w:val="005801CC"/>
    <w:rsid w:val="0058024F"/>
    <w:rsid w:val="00580603"/>
    <w:rsid w:val="005807F2"/>
    <w:rsid w:val="00580CC3"/>
    <w:rsid w:val="005813DF"/>
    <w:rsid w:val="0058232C"/>
    <w:rsid w:val="00582350"/>
    <w:rsid w:val="005825E1"/>
    <w:rsid w:val="00582754"/>
    <w:rsid w:val="00582A92"/>
    <w:rsid w:val="00582C67"/>
    <w:rsid w:val="005833A6"/>
    <w:rsid w:val="00584080"/>
    <w:rsid w:val="00584CE9"/>
    <w:rsid w:val="00584E86"/>
    <w:rsid w:val="00584F96"/>
    <w:rsid w:val="005850A9"/>
    <w:rsid w:val="00585185"/>
    <w:rsid w:val="005855FD"/>
    <w:rsid w:val="005857F2"/>
    <w:rsid w:val="00585829"/>
    <w:rsid w:val="00585ED0"/>
    <w:rsid w:val="005862EC"/>
    <w:rsid w:val="00586666"/>
    <w:rsid w:val="00586B4F"/>
    <w:rsid w:val="00586D09"/>
    <w:rsid w:val="00586ED8"/>
    <w:rsid w:val="00587194"/>
    <w:rsid w:val="005874ED"/>
    <w:rsid w:val="0058753D"/>
    <w:rsid w:val="005877D5"/>
    <w:rsid w:val="00587836"/>
    <w:rsid w:val="005900A7"/>
    <w:rsid w:val="005901E9"/>
    <w:rsid w:val="00590671"/>
    <w:rsid w:val="00590AA7"/>
    <w:rsid w:val="00590CA0"/>
    <w:rsid w:val="00590FA2"/>
    <w:rsid w:val="00591105"/>
    <w:rsid w:val="00591B22"/>
    <w:rsid w:val="00591D19"/>
    <w:rsid w:val="00592D3D"/>
    <w:rsid w:val="00593296"/>
    <w:rsid w:val="00593566"/>
    <w:rsid w:val="00593C61"/>
    <w:rsid w:val="00593E70"/>
    <w:rsid w:val="00593F7D"/>
    <w:rsid w:val="00593F9D"/>
    <w:rsid w:val="005941CC"/>
    <w:rsid w:val="00594361"/>
    <w:rsid w:val="00594479"/>
    <w:rsid w:val="0059456C"/>
    <w:rsid w:val="00594A7B"/>
    <w:rsid w:val="00594B54"/>
    <w:rsid w:val="00594CA4"/>
    <w:rsid w:val="00594FCF"/>
    <w:rsid w:val="0059533A"/>
    <w:rsid w:val="00595883"/>
    <w:rsid w:val="0059595A"/>
    <w:rsid w:val="00596902"/>
    <w:rsid w:val="00596BEF"/>
    <w:rsid w:val="0059738F"/>
    <w:rsid w:val="0059779F"/>
    <w:rsid w:val="005977A1"/>
    <w:rsid w:val="00597E18"/>
    <w:rsid w:val="005A0CB3"/>
    <w:rsid w:val="005A10E4"/>
    <w:rsid w:val="005A1A63"/>
    <w:rsid w:val="005A1ACB"/>
    <w:rsid w:val="005A1ED1"/>
    <w:rsid w:val="005A21B1"/>
    <w:rsid w:val="005A2904"/>
    <w:rsid w:val="005A2931"/>
    <w:rsid w:val="005A2966"/>
    <w:rsid w:val="005A2C3C"/>
    <w:rsid w:val="005A3177"/>
    <w:rsid w:val="005A35D1"/>
    <w:rsid w:val="005A36FB"/>
    <w:rsid w:val="005A3A6D"/>
    <w:rsid w:val="005A3CC9"/>
    <w:rsid w:val="005A3DD4"/>
    <w:rsid w:val="005A3E34"/>
    <w:rsid w:val="005A4757"/>
    <w:rsid w:val="005A479E"/>
    <w:rsid w:val="005A4963"/>
    <w:rsid w:val="005A4C2F"/>
    <w:rsid w:val="005A51E6"/>
    <w:rsid w:val="005A5BE7"/>
    <w:rsid w:val="005A5BEB"/>
    <w:rsid w:val="005A65A3"/>
    <w:rsid w:val="005A6A49"/>
    <w:rsid w:val="005B050C"/>
    <w:rsid w:val="005B0596"/>
    <w:rsid w:val="005B0810"/>
    <w:rsid w:val="005B09F0"/>
    <w:rsid w:val="005B0B5C"/>
    <w:rsid w:val="005B0F4B"/>
    <w:rsid w:val="005B10E6"/>
    <w:rsid w:val="005B17B5"/>
    <w:rsid w:val="005B1BD5"/>
    <w:rsid w:val="005B203A"/>
    <w:rsid w:val="005B2095"/>
    <w:rsid w:val="005B2503"/>
    <w:rsid w:val="005B275D"/>
    <w:rsid w:val="005B2E5E"/>
    <w:rsid w:val="005B2F0B"/>
    <w:rsid w:val="005B4640"/>
    <w:rsid w:val="005B4756"/>
    <w:rsid w:val="005B489D"/>
    <w:rsid w:val="005B4A2A"/>
    <w:rsid w:val="005B4AA3"/>
    <w:rsid w:val="005B5336"/>
    <w:rsid w:val="005B58F4"/>
    <w:rsid w:val="005B646E"/>
    <w:rsid w:val="005B6641"/>
    <w:rsid w:val="005B66BD"/>
    <w:rsid w:val="005B6954"/>
    <w:rsid w:val="005B69F2"/>
    <w:rsid w:val="005B6B51"/>
    <w:rsid w:val="005B6BA8"/>
    <w:rsid w:val="005B6BD4"/>
    <w:rsid w:val="005B701B"/>
    <w:rsid w:val="005B75AF"/>
    <w:rsid w:val="005B75E8"/>
    <w:rsid w:val="005B783F"/>
    <w:rsid w:val="005B7924"/>
    <w:rsid w:val="005B7C9A"/>
    <w:rsid w:val="005C0231"/>
    <w:rsid w:val="005C06D7"/>
    <w:rsid w:val="005C19F1"/>
    <w:rsid w:val="005C1DCA"/>
    <w:rsid w:val="005C2756"/>
    <w:rsid w:val="005C3C4B"/>
    <w:rsid w:val="005C44D7"/>
    <w:rsid w:val="005C49CF"/>
    <w:rsid w:val="005C4A49"/>
    <w:rsid w:val="005C4A89"/>
    <w:rsid w:val="005C507D"/>
    <w:rsid w:val="005C5366"/>
    <w:rsid w:val="005C53F2"/>
    <w:rsid w:val="005C5592"/>
    <w:rsid w:val="005C56B5"/>
    <w:rsid w:val="005C5706"/>
    <w:rsid w:val="005C5F57"/>
    <w:rsid w:val="005C628C"/>
    <w:rsid w:val="005C6494"/>
    <w:rsid w:val="005C6A24"/>
    <w:rsid w:val="005C6F93"/>
    <w:rsid w:val="005C7474"/>
    <w:rsid w:val="005C7589"/>
    <w:rsid w:val="005C763F"/>
    <w:rsid w:val="005C77E1"/>
    <w:rsid w:val="005C799B"/>
    <w:rsid w:val="005C7ADD"/>
    <w:rsid w:val="005C7ED4"/>
    <w:rsid w:val="005C7F26"/>
    <w:rsid w:val="005D04AD"/>
    <w:rsid w:val="005D05D2"/>
    <w:rsid w:val="005D08C8"/>
    <w:rsid w:val="005D0AA0"/>
    <w:rsid w:val="005D0CF2"/>
    <w:rsid w:val="005D0D4F"/>
    <w:rsid w:val="005D0E6B"/>
    <w:rsid w:val="005D1267"/>
    <w:rsid w:val="005D1280"/>
    <w:rsid w:val="005D1E06"/>
    <w:rsid w:val="005D21EE"/>
    <w:rsid w:val="005D2640"/>
    <w:rsid w:val="005D2D0A"/>
    <w:rsid w:val="005D2ED8"/>
    <w:rsid w:val="005D3625"/>
    <w:rsid w:val="005D3A6E"/>
    <w:rsid w:val="005D42A9"/>
    <w:rsid w:val="005D51BF"/>
    <w:rsid w:val="005D5854"/>
    <w:rsid w:val="005D5B71"/>
    <w:rsid w:val="005D6225"/>
    <w:rsid w:val="005D62AB"/>
    <w:rsid w:val="005D6A76"/>
    <w:rsid w:val="005D70F2"/>
    <w:rsid w:val="005D712E"/>
    <w:rsid w:val="005D7427"/>
    <w:rsid w:val="005D76C1"/>
    <w:rsid w:val="005D7E41"/>
    <w:rsid w:val="005E010D"/>
    <w:rsid w:val="005E0427"/>
    <w:rsid w:val="005E0631"/>
    <w:rsid w:val="005E0820"/>
    <w:rsid w:val="005E0B9C"/>
    <w:rsid w:val="005E0BAB"/>
    <w:rsid w:val="005E0BE2"/>
    <w:rsid w:val="005E0F7A"/>
    <w:rsid w:val="005E0FAD"/>
    <w:rsid w:val="005E1857"/>
    <w:rsid w:val="005E1FE9"/>
    <w:rsid w:val="005E22D0"/>
    <w:rsid w:val="005E2451"/>
    <w:rsid w:val="005E269E"/>
    <w:rsid w:val="005E2D8D"/>
    <w:rsid w:val="005E2E20"/>
    <w:rsid w:val="005E38CB"/>
    <w:rsid w:val="005E3A04"/>
    <w:rsid w:val="005E4007"/>
    <w:rsid w:val="005E4768"/>
    <w:rsid w:val="005E4C84"/>
    <w:rsid w:val="005E5115"/>
    <w:rsid w:val="005E52EE"/>
    <w:rsid w:val="005E54BC"/>
    <w:rsid w:val="005E6F44"/>
    <w:rsid w:val="005E71B5"/>
    <w:rsid w:val="005E7455"/>
    <w:rsid w:val="005E75A6"/>
    <w:rsid w:val="005E7CDA"/>
    <w:rsid w:val="005E7D94"/>
    <w:rsid w:val="005F074F"/>
    <w:rsid w:val="005F0B17"/>
    <w:rsid w:val="005F0C89"/>
    <w:rsid w:val="005F1142"/>
    <w:rsid w:val="005F1421"/>
    <w:rsid w:val="005F19C9"/>
    <w:rsid w:val="005F1AD6"/>
    <w:rsid w:val="005F20F6"/>
    <w:rsid w:val="005F2370"/>
    <w:rsid w:val="005F2532"/>
    <w:rsid w:val="005F2ECA"/>
    <w:rsid w:val="005F3171"/>
    <w:rsid w:val="005F3D61"/>
    <w:rsid w:val="005F3ED8"/>
    <w:rsid w:val="005F476A"/>
    <w:rsid w:val="005F4811"/>
    <w:rsid w:val="005F48AE"/>
    <w:rsid w:val="005F49F0"/>
    <w:rsid w:val="005F4BF1"/>
    <w:rsid w:val="005F4C40"/>
    <w:rsid w:val="005F5470"/>
    <w:rsid w:val="005F6629"/>
    <w:rsid w:val="005F6C6A"/>
    <w:rsid w:val="005F6FDF"/>
    <w:rsid w:val="005F7124"/>
    <w:rsid w:val="005F7E70"/>
    <w:rsid w:val="005F7F14"/>
    <w:rsid w:val="00600092"/>
    <w:rsid w:val="0060015A"/>
    <w:rsid w:val="00600191"/>
    <w:rsid w:val="00600535"/>
    <w:rsid w:val="006011B0"/>
    <w:rsid w:val="0060166B"/>
    <w:rsid w:val="0060173B"/>
    <w:rsid w:val="00602904"/>
    <w:rsid w:val="00602A8C"/>
    <w:rsid w:val="00602D86"/>
    <w:rsid w:val="00603688"/>
    <w:rsid w:val="00603E83"/>
    <w:rsid w:val="006049A6"/>
    <w:rsid w:val="00604B7F"/>
    <w:rsid w:val="00604F5C"/>
    <w:rsid w:val="0060534A"/>
    <w:rsid w:val="00605628"/>
    <w:rsid w:val="00606AA0"/>
    <w:rsid w:val="00606B49"/>
    <w:rsid w:val="00606E2B"/>
    <w:rsid w:val="00606E42"/>
    <w:rsid w:val="00606FB1"/>
    <w:rsid w:val="00607B3A"/>
    <w:rsid w:val="00607C39"/>
    <w:rsid w:val="00607DB6"/>
    <w:rsid w:val="00607EB2"/>
    <w:rsid w:val="00607F7A"/>
    <w:rsid w:val="00607F92"/>
    <w:rsid w:val="00610277"/>
    <w:rsid w:val="0061049D"/>
    <w:rsid w:val="006110DD"/>
    <w:rsid w:val="00611266"/>
    <w:rsid w:val="0061173E"/>
    <w:rsid w:val="0061180D"/>
    <w:rsid w:val="00612111"/>
    <w:rsid w:val="00612116"/>
    <w:rsid w:val="006126B8"/>
    <w:rsid w:val="00612DEE"/>
    <w:rsid w:val="00613118"/>
    <w:rsid w:val="0061337A"/>
    <w:rsid w:val="00613942"/>
    <w:rsid w:val="00613DBA"/>
    <w:rsid w:val="006147B5"/>
    <w:rsid w:val="00614F4F"/>
    <w:rsid w:val="006150A4"/>
    <w:rsid w:val="00615868"/>
    <w:rsid w:val="006158A7"/>
    <w:rsid w:val="00615CFA"/>
    <w:rsid w:val="0061697D"/>
    <w:rsid w:val="00616D06"/>
    <w:rsid w:val="00616E6E"/>
    <w:rsid w:val="00617099"/>
    <w:rsid w:val="00617A49"/>
    <w:rsid w:val="00617E02"/>
    <w:rsid w:val="00620175"/>
    <w:rsid w:val="0062115C"/>
    <w:rsid w:val="006217D6"/>
    <w:rsid w:val="0062182B"/>
    <w:rsid w:val="0062212D"/>
    <w:rsid w:val="0062216B"/>
    <w:rsid w:val="00622C5C"/>
    <w:rsid w:val="006230C1"/>
    <w:rsid w:val="006231A4"/>
    <w:rsid w:val="00623DB7"/>
    <w:rsid w:val="0062498E"/>
    <w:rsid w:val="00624B39"/>
    <w:rsid w:val="00624C7F"/>
    <w:rsid w:val="00624DB8"/>
    <w:rsid w:val="006251FB"/>
    <w:rsid w:val="006255C6"/>
    <w:rsid w:val="00625609"/>
    <w:rsid w:val="00625A62"/>
    <w:rsid w:val="00625B3F"/>
    <w:rsid w:val="00625EDF"/>
    <w:rsid w:val="00626005"/>
    <w:rsid w:val="00626EC0"/>
    <w:rsid w:val="00627316"/>
    <w:rsid w:val="00627E6C"/>
    <w:rsid w:val="006307BB"/>
    <w:rsid w:val="00630823"/>
    <w:rsid w:val="006308DF"/>
    <w:rsid w:val="006309FF"/>
    <w:rsid w:val="00630E8A"/>
    <w:rsid w:val="00630EEA"/>
    <w:rsid w:val="00630F3A"/>
    <w:rsid w:val="0063108F"/>
    <w:rsid w:val="0063118B"/>
    <w:rsid w:val="0063167B"/>
    <w:rsid w:val="0063232C"/>
    <w:rsid w:val="0063277B"/>
    <w:rsid w:val="00632A58"/>
    <w:rsid w:val="00633114"/>
    <w:rsid w:val="00633337"/>
    <w:rsid w:val="0063371D"/>
    <w:rsid w:val="00633A6C"/>
    <w:rsid w:val="00633C33"/>
    <w:rsid w:val="00633CAC"/>
    <w:rsid w:val="00633D37"/>
    <w:rsid w:val="00633E01"/>
    <w:rsid w:val="00634C31"/>
    <w:rsid w:val="006355E9"/>
    <w:rsid w:val="006358CD"/>
    <w:rsid w:val="006359B6"/>
    <w:rsid w:val="00635EC6"/>
    <w:rsid w:val="00636010"/>
    <w:rsid w:val="00636090"/>
    <w:rsid w:val="00636B79"/>
    <w:rsid w:val="00636C8F"/>
    <w:rsid w:val="0063734D"/>
    <w:rsid w:val="0063768D"/>
    <w:rsid w:val="00637978"/>
    <w:rsid w:val="00637B61"/>
    <w:rsid w:val="00637DE8"/>
    <w:rsid w:val="00640085"/>
    <w:rsid w:val="006406FA"/>
    <w:rsid w:val="0064073E"/>
    <w:rsid w:val="00640D24"/>
    <w:rsid w:val="00641548"/>
    <w:rsid w:val="00641719"/>
    <w:rsid w:val="00641ABD"/>
    <w:rsid w:val="00641CF5"/>
    <w:rsid w:val="00641F27"/>
    <w:rsid w:val="00642466"/>
    <w:rsid w:val="00642718"/>
    <w:rsid w:val="00642A1D"/>
    <w:rsid w:val="00643189"/>
    <w:rsid w:val="0064372F"/>
    <w:rsid w:val="00644F16"/>
    <w:rsid w:val="00646A31"/>
    <w:rsid w:val="00646ADB"/>
    <w:rsid w:val="00646FD4"/>
    <w:rsid w:val="00647C65"/>
    <w:rsid w:val="006502DE"/>
    <w:rsid w:val="0065061E"/>
    <w:rsid w:val="00650960"/>
    <w:rsid w:val="00650FFA"/>
    <w:rsid w:val="00651159"/>
    <w:rsid w:val="00651737"/>
    <w:rsid w:val="00651B97"/>
    <w:rsid w:val="00651FE6"/>
    <w:rsid w:val="00652F4C"/>
    <w:rsid w:val="006532B5"/>
    <w:rsid w:val="00653B8C"/>
    <w:rsid w:val="00653C34"/>
    <w:rsid w:val="00653CA0"/>
    <w:rsid w:val="00653DD6"/>
    <w:rsid w:val="00653E49"/>
    <w:rsid w:val="006543D5"/>
    <w:rsid w:val="0065463F"/>
    <w:rsid w:val="00655194"/>
    <w:rsid w:val="006551E2"/>
    <w:rsid w:val="00655237"/>
    <w:rsid w:val="006553C7"/>
    <w:rsid w:val="006553E8"/>
    <w:rsid w:val="00655A9E"/>
    <w:rsid w:val="00656451"/>
    <w:rsid w:val="006567FD"/>
    <w:rsid w:val="00657571"/>
    <w:rsid w:val="00657738"/>
    <w:rsid w:val="00657F51"/>
    <w:rsid w:val="00660319"/>
    <w:rsid w:val="006603DD"/>
    <w:rsid w:val="006605D2"/>
    <w:rsid w:val="006608B6"/>
    <w:rsid w:val="00660B1A"/>
    <w:rsid w:val="00660E7F"/>
    <w:rsid w:val="0066117E"/>
    <w:rsid w:val="00661A39"/>
    <w:rsid w:val="00662229"/>
    <w:rsid w:val="0066226D"/>
    <w:rsid w:val="00662429"/>
    <w:rsid w:val="00662B5A"/>
    <w:rsid w:val="00662F69"/>
    <w:rsid w:val="00663048"/>
    <w:rsid w:val="0066342F"/>
    <w:rsid w:val="00663665"/>
    <w:rsid w:val="0066392B"/>
    <w:rsid w:val="00663AA6"/>
    <w:rsid w:val="00663DED"/>
    <w:rsid w:val="00663E2B"/>
    <w:rsid w:val="00664025"/>
    <w:rsid w:val="00664368"/>
    <w:rsid w:val="00664B2C"/>
    <w:rsid w:val="00664BA7"/>
    <w:rsid w:val="00664CC5"/>
    <w:rsid w:val="00664E37"/>
    <w:rsid w:val="00664FF0"/>
    <w:rsid w:val="006654BB"/>
    <w:rsid w:val="006658CF"/>
    <w:rsid w:val="00665D31"/>
    <w:rsid w:val="00665E6A"/>
    <w:rsid w:val="00665EA4"/>
    <w:rsid w:val="00665EB7"/>
    <w:rsid w:val="00665F8F"/>
    <w:rsid w:val="00666878"/>
    <w:rsid w:val="00666ABD"/>
    <w:rsid w:val="00666BFD"/>
    <w:rsid w:val="00666CB6"/>
    <w:rsid w:val="006679FC"/>
    <w:rsid w:val="00667A90"/>
    <w:rsid w:val="00670441"/>
    <w:rsid w:val="006706BC"/>
    <w:rsid w:val="0067079E"/>
    <w:rsid w:val="00670AB0"/>
    <w:rsid w:val="00670B67"/>
    <w:rsid w:val="00671286"/>
    <w:rsid w:val="00671406"/>
    <w:rsid w:val="00671554"/>
    <w:rsid w:val="006716F9"/>
    <w:rsid w:val="00671A01"/>
    <w:rsid w:val="00671CB7"/>
    <w:rsid w:val="00672562"/>
    <w:rsid w:val="00672601"/>
    <w:rsid w:val="0067263F"/>
    <w:rsid w:val="00672FC5"/>
    <w:rsid w:val="006734EE"/>
    <w:rsid w:val="00673A5C"/>
    <w:rsid w:val="00673BB3"/>
    <w:rsid w:val="006747A2"/>
    <w:rsid w:val="00674805"/>
    <w:rsid w:val="00674833"/>
    <w:rsid w:val="006756CE"/>
    <w:rsid w:val="00675CAC"/>
    <w:rsid w:val="00675D3C"/>
    <w:rsid w:val="006760CC"/>
    <w:rsid w:val="00676241"/>
    <w:rsid w:val="006762E5"/>
    <w:rsid w:val="006764EA"/>
    <w:rsid w:val="0067664E"/>
    <w:rsid w:val="0067665B"/>
    <w:rsid w:val="006769EC"/>
    <w:rsid w:val="00676C83"/>
    <w:rsid w:val="00676D28"/>
    <w:rsid w:val="00676D5B"/>
    <w:rsid w:val="006773E4"/>
    <w:rsid w:val="00677609"/>
    <w:rsid w:val="00677A6E"/>
    <w:rsid w:val="00677C90"/>
    <w:rsid w:val="0068032C"/>
    <w:rsid w:val="0068100C"/>
    <w:rsid w:val="00681483"/>
    <w:rsid w:val="006814F2"/>
    <w:rsid w:val="00681895"/>
    <w:rsid w:val="00682D32"/>
    <w:rsid w:val="00682E72"/>
    <w:rsid w:val="006832A8"/>
    <w:rsid w:val="0068333F"/>
    <w:rsid w:val="00683F88"/>
    <w:rsid w:val="00683F9A"/>
    <w:rsid w:val="0068419B"/>
    <w:rsid w:val="0068491D"/>
    <w:rsid w:val="00684F9E"/>
    <w:rsid w:val="00684FBE"/>
    <w:rsid w:val="00685137"/>
    <w:rsid w:val="00685171"/>
    <w:rsid w:val="00685582"/>
    <w:rsid w:val="00685759"/>
    <w:rsid w:val="00685B23"/>
    <w:rsid w:val="00686040"/>
    <w:rsid w:val="0068643B"/>
    <w:rsid w:val="0068646E"/>
    <w:rsid w:val="0068669D"/>
    <w:rsid w:val="006868E7"/>
    <w:rsid w:val="00686ACE"/>
    <w:rsid w:val="00686BFE"/>
    <w:rsid w:val="00687520"/>
    <w:rsid w:val="00687910"/>
    <w:rsid w:val="00687A94"/>
    <w:rsid w:val="00690365"/>
    <w:rsid w:val="006905B2"/>
    <w:rsid w:val="006905B4"/>
    <w:rsid w:val="006908D4"/>
    <w:rsid w:val="006912D5"/>
    <w:rsid w:val="00691508"/>
    <w:rsid w:val="006917C2"/>
    <w:rsid w:val="00691873"/>
    <w:rsid w:val="00691C0C"/>
    <w:rsid w:val="00691C25"/>
    <w:rsid w:val="00691CDE"/>
    <w:rsid w:val="00692D00"/>
    <w:rsid w:val="00693113"/>
    <w:rsid w:val="006931D0"/>
    <w:rsid w:val="00693C74"/>
    <w:rsid w:val="006942FB"/>
    <w:rsid w:val="0069439B"/>
    <w:rsid w:val="00694666"/>
    <w:rsid w:val="00694C1E"/>
    <w:rsid w:val="006961C2"/>
    <w:rsid w:val="006967C5"/>
    <w:rsid w:val="00697145"/>
    <w:rsid w:val="00697533"/>
    <w:rsid w:val="00697A7A"/>
    <w:rsid w:val="00697E6C"/>
    <w:rsid w:val="006A001F"/>
    <w:rsid w:val="006A022F"/>
    <w:rsid w:val="006A05C6"/>
    <w:rsid w:val="006A0BB4"/>
    <w:rsid w:val="006A0FD1"/>
    <w:rsid w:val="006A12BC"/>
    <w:rsid w:val="006A145A"/>
    <w:rsid w:val="006A1D4C"/>
    <w:rsid w:val="006A2099"/>
    <w:rsid w:val="006A2565"/>
    <w:rsid w:val="006A3384"/>
    <w:rsid w:val="006A372A"/>
    <w:rsid w:val="006A388D"/>
    <w:rsid w:val="006A4308"/>
    <w:rsid w:val="006A4866"/>
    <w:rsid w:val="006A4B5C"/>
    <w:rsid w:val="006A4D6E"/>
    <w:rsid w:val="006A4FA8"/>
    <w:rsid w:val="006A5766"/>
    <w:rsid w:val="006A5BFC"/>
    <w:rsid w:val="006A5E8D"/>
    <w:rsid w:val="006A616A"/>
    <w:rsid w:val="006A643F"/>
    <w:rsid w:val="006A6D1C"/>
    <w:rsid w:val="006A7282"/>
    <w:rsid w:val="006A7E48"/>
    <w:rsid w:val="006B08BA"/>
    <w:rsid w:val="006B0BB2"/>
    <w:rsid w:val="006B19EB"/>
    <w:rsid w:val="006B1AB2"/>
    <w:rsid w:val="006B1AB6"/>
    <w:rsid w:val="006B1D56"/>
    <w:rsid w:val="006B1E09"/>
    <w:rsid w:val="006B2262"/>
    <w:rsid w:val="006B2507"/>
    <w:rsid w:val="006B2F33"/>
    <w:rsid w:val="006B39D9"/>
    <w:rsid w:val="006B3DBC"/>
    <w:rsid w:val="006B3ED4"/>
    <w:rsid w:val="006B4143"/>
    <w:rsid w:val="006B4214"/>
    <w:rsid w:val="006B4352"/>
    <w:rsid w:val="006B49CB"/>
    <w:rsid w:val="006B4DC0"/>
    <w:rsid w:val="006B4E4B"/>
    <w:rsid w:val="006B4F21"/>
    <w:rsid w:val="006B55ED"/>
    <w:rsid w:val="006B5628"/>
    <w:rsid w:val="006B56CA"/>
    <w:rsid w:val="006B63F9"/>
    <w:rsid w:val="006B69F0"/>
    <w:rsid w:val="006B739D"/>
    <w:rsid w:val="006B7962"/>
    <w:rsid w:val="006B796A"/>
    <w:rsid w:val="006B7CE7"/>
    <w:rsid w:val="006B7CE9"/>
    <w:rsid w:val="006C0980"/>
    <w:rsid w:val="006C0BF8"/>
    <w:rsid w:val="006C1228"/>
    <w:rsid w:val="006C1680"/>
    <w:rsid w:val="006C1759"/>
    <w:rsid w:val="006C1BE4"/>
    <w:rsid w:val="006C268A"/>
    <w:rsid w:val="006C2DE4"/>
    <w:rsid w:val="006C2ECE"/>
    <w:rsid w:val="006C3247"/>
    <w:rsid w:val="006C3930"/>
    <w:rsid w:val="006C3DA7"/>
    <w:rsid w:val="006C3DE0"/>
    <w:rsid w:val="006C4011"/>
    <w:rsid w:val="006C42FF"/>
    <w:rsid w:val="006C450A"/>
    <w:rsid w:val="006C46B2"/>
    <w:rsid w:val="006C47AB"/>
    <w:rsid w:val="006C4911"/>
    <w:rsid w:val="006C4F1C"/>
    <w:rsid w:val="006C4F43"/>
    <w:rsid w:val="006C51B4"/>
    <w:rsid w:val="006C531C"/>
    <w:rsid w:val="006C5654"/>
    <w:rsid w:val="006C59BC"/>
    <w:rsid w:val="006C5A56"/>
    <w:rsid w:val="006C5A8A"/>
    <w:rsid w:val="006C633B"/>
    <w:rsid w:val="006C6369"/>
    <w:rsid w:val="006C68E4"/>
    <w:rsid w:val="006C6C81"/>
    <w:rsid w:val="006C6D52"/>
    <w:rsid w:val="006C70AE"/>
    <w:rsid w:val="006C7249"/>
    <w:rsid w:val="006C73B0"/>
    <w:rsid w:val="006C73E1"/>
    <w:rsid w:val="006C79C8"/>
    <w:rsid w:val="006C7DFB"/>
    <w:rsid w:val="006D03BA"/>
    <w:rsid w:val="006D05E4"/>
    <w:rsid w:val="006D05FB"/>
    <w:rsid w:val="006D074A"/>
    <w:rsid w:val="006D0B67"/>
    <w:rsid w:val="006D10A9"/>
    <w:rsid w:val="006D15C4"/>
    <w:rsid w:val="006D1B15"/>
    <w:rsid w:val="006D1B9B"/>
    <w:rsid w:val="006D229A"/>
    <w:rsid w:val="006D27F1"/>
    <w:rsid w:val="006D2AB5"/>
    <w:rsid w:val="006D312A"/>
    <w:rsid w:val="006D3583"/>
    <w:rsid w:val="006D389C"/>
    <w:rsid w:val="006D4761"/>
    <w:rsid w:val="006D4779"/>
    <w:rsid w:val="006D4E09"/>
    <w:rsid w:val="006D55F3"/>
    <w:rsid w:val="006D5639"/>
    <w:rsid w:val="006D585A"/>
    <w:rsid w:val="006D5935"/>
    <w:rsid w:val="006D5B36"/>
    <w:rsid w:val="006D5C89"/>
    <w:rsid w:val="006D5D8A"/>
    <w:rsid w:val="006D5EE0"/>
    <w:rsid w:val="006D6112"/>
    <w:rsid w:val="006D6119"/>
    <w:rsid w:val="006D614A"/>
    <w:rsid w:val="006D617D"/>
    <w:rsid w:val="006D678F"/>
    <w:rsid w:val="006D6D0B"/>
    <w:rsid w:val="006D6D1B"/>
    <w:rsid w:val="006D7032"/>
    <w:rsid w:val="006D74D1"/>
    <w:rsid w:val="006D776E"/>
    <w:rsid w:val="006D7DDA"/>
    <w:rsid w:val="006D7E2F"/>
    <w:rsid w:val="006D7FB9"/>
    <w:rsid w:val="006E00DD"/>
    <w:rsid w:val="006E0CB7"/>
    <w:rsid w:val="006E0DA6"/>
    <w:rsid w:val="006E0DE5"/>
    <w:rsid w:val="006E0E58"/>
    <w:rsid w:val="006E0E6C"/>
    <w:rsid w:val="006E151B"/>
    <w:rsid w:val="006E155C"/>
    <w:rsid w:val="006E1723"/>
    <w:rsid w:val="006E2133"/>
    <w:rsid w:val="006E2352"/>
    <w:rsid w:val="006E249D"/>
    <w:rsid w:val="006E25EA"/>
    <w:rsid w:val="006E2F28"/>
    <w:rsid w:val="006E4047"/>
    <w:rsid w:val="006E4481"/>
    <w:rsid w:val="006E51AA"/>
    <w:rsid w:val="006E5376"/>
    <w:rsid w:val="006E580F"/>
    <w:rsid w:val="006E5861"/>
    <w:rsid w:val="006E62A0"/>
    <w:rsid w:val="006E6548"/>
    <w:rsid w:val="006E6909"/>
    <w:rsid w:val="006E6DAA"/>
    <w:rsid w:val="006E792B"/>
    <w:rsid w:val="006E7C5B"/>
    <w:rsid w:val="006F0023"/>
    <w:rsid w:val="006F0190"/>
    <w:rsid w:val="006F034A"/>
    <w:rsid w:val="006F108D"/>
    <w:rsid w:val="006F16A3"/>
    <w:rsid w:val="006F17DC"/>
    <w:rsid w:val="006F1AA7"/>
    <w:rsid w:val="006F1FF1"/>
    <w:rsid w:val="006F226F"/>
    <w:rsid w:val="006F25B5"/>
    <w:rsid w:val="006F283E"/>
    <w:rsid w:val="006F28FC"/>
    <w:rsid w:val="006F29F9"/>
    <w:rsid w:val="006F2B72"/>
    <w:rsid w:val="006F2BEF"/>
    <w:rsid w:val="006F3598"/>
    <w:rsid w:val="006F3E2D"/>
    <w:rsid w:val="006F444F"/>
    <w:rsid w:val="006F45B4"/>
    <w:rsid w:val="006F4F33"/>
    <w:rsid w:val="006F4FE7"/>
    <w:rsid w:val="006F51D4"/>
    <w:rsid w:val="006F5766"/>
    <w:rsid w:val="006F5868"/>
    <w:rsid w:val="006F5B93"/>
    <w:rsid w:val="006F5BFD"/>
    <w:rsid w:val="006F61F3"/>
    <w:rsid w:val="006F64A9"/>
    <w:rsid w:val="006F6B84"/>
    <w:rsid w:val="006F70C0"/>
    <w:rsid w:val="006F7635"/>
    <w:rsid w:val="006F7680"/>
    <w:rsid w:val="006F7767"/>
    <w:rsid w:val="006F7B7C"/>
    <w:rsid w:val="006F7BAC"/>
    <w:rsid w:val="006F7BF7"/>
    <w:rsid w:val="006F7CC9"/>
    <w:rsid w:val="0070039C"/>
    <w:rsid w:val="007007B5"/>
    <w:rsid w:val="007008DC"/>
    <w:rsid w:val="00700F8F"/>
    <w:rsid w:val="00701A27"/>
    <w:rsid w:val="007023F1"/>
    <w:rsid w:val="007027A3"/>
    <w:rsid w:val="00702938"/>
    <w:rsid w:val="00702B57"/>
    <w:rsid w:val="00702D11"/>
    <w:rsid w:val="00703098"/>
    <w:rsid w:val="007035CC"/>
    <w:rsid w:val="00703611"/>
    <w:rsid w:val="00703724"/>
    <w:rsid w:val="007037E5"/>
    <w:rsid w:val="0070413C"/>
    <w:rsid w:val="00704241"/>
    <w:rsid w:val="00704288"/>
    <w:rsid w:val="0070483C"/>
    <w:rsid w:val="0070487D"/>
    <w:rsid w:val="00704982"/>
    <w:rsid w:val="00704C0A"/>
    <w:rsid w:val="00704C79"/>
    <w:rsid w:val="00704DD9"/>
    <w:rsid w:val="00704F89"/>
    <w:rsid w:val="007052E5"/>
    <w:rsid w:val="00705310"/>
    <w:rsid w:val="007058BC"/>
    <w:rsid w:val="00705A20"/>
    <w:rsid w:val="007071ED"/>
    <w:rsid w:val="007079DD"/>
    <w:rsid w:val="00707E11"/>
    <w:rsid w:val="007105DC"/>
    <w:rsid w:val="00710687"/>
    <w:rsid w:val="00710DF7"/>
    <w:rsid w:val="007112D9"/>
    <w:rsid w:val="007116F3"/>
    <w:rsid w:val="007118C2"/>
    <w:rsid w:val="00711C17"/>
    <w:rsid w:val="00712578"/>
    <w:rsid w:val="00712A99"/>
    <w:rsid w:val="00712D09"/>
    <w:rsid w:val="00713329"/>
    <w:rsid w:val="00713AB8"/>
    <w:rsid w:val="00713C17"/>
    <w:rsid w:val="007140A8"/>
    <w:rsid w:val="0071449F"/>
    <w:rsid w:val="00714C0E"/>
    <w:rsid w:val="0071541F"/>
    <w:rsid w:val="0071562E"/>
    <w:rsid w:val="00715A64"/>
    <w:rsid w:val="00715BC5"/>
    <w:rsid w:val="007164C4"/>
    <w:rsid w:val="00716A10"/>
    <w:rsid w:val="00716EE2"/>
    <w:rsid w:val="007176BE"/>
    <w:rsid w:val="0071796D"/>
    <w:rsid w:val="00720313"/>
    <w:rsid w:val="00720500"/>
    <w:rsid w:val="00720520"/>
    <w:rsid w:val="007207BA"/>
    <w:rsid w:val="007208D0"/>
    <w:rsid w:val="00720970"/>
    <w:rsid w:val="00720987"/>
    <w:rsid w:val="00720A98"/>
    <w:rsid w:val="00720D7B"/>
    <w:rsid w:val="00720D8D"/>
    <w:rsid w:val="00720DED"/>
    <w:rsid w:val="0072182D"/>
    <w:rsid w:val="007218EA"/>
    <w:rsid w:val="007219BD"/>
    <w:rsid w:val="00721AEC"/>
    <w:rsid w:val="00722A64"/>
    <w:rsid w:val="00722AA0"/>
    <w:rsid w:val="00722D5B"/>
    <w:rsid w:val="00722EA4"/>
    <w:rsid w:val="007232E1"/>
    <w:rsid w:val="007236A0"/>
    <w:rsid w:val="00724286"/>
    <w:rsid w:val="007246BF"/>
    <w:rsid w:val="007246D9"/>
    <w:rsid w:val="00724D6A"/>
    <w:rsid w:val="00725989"/>
    <w:rsid w:val="007264E3"/>
    <w:rsid w:val="007266E7"/>
    <w:rsid w:val="00727510"/>
    <w:rsid w:val="00727562"/>
    <w:rsid w:val="00727E8F"/>
    <w:rsid w:val="0073004B"/>
    <w:rsid w:val="007310B9"/>
    <w:rsid w:val="00731121"/>
    <w:rsid w:val="007312F8"/>
    <w:rsid w:val="00731765"/>
    <w:rsid w:val="00731FC7"/>
    <w:rsid w:val="00732A15"/>
    <w:rsid w:val="0073306E"/>
    <w:rsid w:val="0073393B"/>
    <w:rsid w:val="00733AF5"/>
    <w:rsid w:val="00733CD6"/>
    <w:rsid w:val="007340AB"/>
    <w:rsid w:val="007342E4"/>
    <w:rsid w:val="00734366"/>
    <w:rsid w:val="0073450A"/>
    <w:rsid w:val="00734991"/>
    <w:rsid w:val="007355B9"/>
    <w:rsid w:val="007355BA"/>
    <w:rsid w:val="00736203"/>
    <w:rsid w:val="00736936"/>
    <w:rsid w:val="00736D58"/>
    <w:rsid w:val="00736F31"/>
    <w:rsid w:val="00737195"/>
    <w:rsid w:val="00737341"/>
    <w:rsid w:val="0073797F"/>
    <w:rsid w:val="00737EDA"/>
    <w:rsid w:val="007404DE"/>
    <w:rsid w:val="00740634"/>
    <w:rsid w:val="00740AB2"/>
    <w:rsid w:val="00741FAD"/>
    <w:rsid w:val="007421FD"/>
    <w:rsid w:val="00742485"/>
    <w:rsid w:val="00742599"/>
    <w:rsid w:val="00742834"/>
    <w:rsid w:val="0074292A"/>
    <w:rsid w:val="00742970"/>
    <w:rsid w:val="00742D8D"/>
    <w:rsid w:val="007436F9"/>
    <w:rsid w:val="00743B03"/>
    <w:rsid w:val="00743DE8"/>
    <w:rsid w:val="007440ED"/>
    <w:rsid w:val="00744D9F"/>
    <w:rsid w:val="00744EB4"/>
    <w:rsid w:val="007450A1"/>
    <w:rsid w:val="00745215"/>
    <w:rsid w:val="00745393"/>
    <w:rsid w:val="007464BA"/>
    <w:rsid w:val="00746A7B"/>
    <w:rsid w:val="00746CCF"/>
    <w:rsid w:val="00747442"/>
    <w:rsid w:val="00747933"/>
    <w:rsid w:val="00747F53"/>
    <w:rsid w:val="00750709"/>
    <w:rsid w:val="007507C5"/>
    <w:rsid w:val="007510D9"/>
    <w:rsid w:val="007511FC"/>
    <w:rsid w:val="00751A1F"/>
    <w:rsid w:val="00751CC8"/>
    <w:rsid w:val="00752176"/>
    <w:rsid w:val="007528BA"/>
    <w:rsid w:val="00752CA9"/>
    <w:rsid w:val="00752E42"/>
    <w:rsid w:val="00752FE8"/>
    <w:rsid w:val="007534D9"/>
    <w:rsid w:val="007539DD"/>
    <w:rsid w:val="00753A09"/>
    <w:rsid w:val="007545FF"/>
    <w:rsid w:val="007547CF"/>
    <w:rsid w:val="00754993"/>
    <w:rsid w:val="00754D1B"/>
    <w:rsid w:val="00755021"/>
    <w:rsid w:val="007553F8"/>
    <w:rsid w:val="00755CAE"/>
    <w:rsid w:val="0075661A"/>
    <w:rsid w:val="00756B29"/>
    <w:rsid w:val="00756C51"/>
    <w:rsid w:val="007572D2"/>
    <w:rsid w:val="0075753F"/>
    <w:rsid w:val="00757744"/>
    <w:rsid w:val="00760155"/>
    <w:rsid w:val="0076017D"/>
    <w:rsid w:val="00760558"/>
    <w:rsid w:val="0076071B"/>
    <w:rsid w:val="00760819"/>
    <w:rsid w:val="00760D1D"/>
    <w:rsid w:val="00760DBB"/>
    <w:rsid w:val="00761453"/>
    <w:rsid w:val="00761838"/>
    <w:rsid w:val="007618F8"/>
    <w:rsid w:val="0076196F"/>
    <w:rsid w:val="007623FD"/>
    <w:rsid w:val="00762522"/>
    <w:rsid w:val="0076359C"/>
    <w:rsid w:val="00763C82"/>
    <w:rsid w:val="00763FCA"/>
    <w:rsid w:val="007648A6"/>
    <w:rsid w:val="007655DA"/>
    <w:rsid w:val="00765CBC"/>
    <w:rsid w:val="00765FE9"/>
    <w:rsid w:val="00766D23"/>
    <w:rsid w:val="0076727D"/>
    <w:rsid w:val="0076757D"/>
    <w:rsid w:val="00767A6F"/>
    <w:rsid w:val="00767CDE"/>
    <w:rsid w:val="007707D1"/>
    <w:rsid w:val="00770944"/>
    <w:rsid w:val="00771186"/>
    <w:rsid w:val="00771378"/>
    <w:rsid w:val="00771A60"/>
    <w:rsid w:val="00771BEE"/>
    <w:rsid w:val="00771F61"/>
    <w:rsid w:val="00772DCA"/>
    <w:rsid w:val="0077336A"/>
    <w:rsid w:val="00773652"/>
    <w:rsid w:val="00773955"/>
    <w:rsid w:val="0077398D"/>
    <w:rsid w:val="00773C89"/>
    <w:rsid w:val="00773FBD"/>
    <w:rsid w:val="00774264"/>
    <w:rsid w:val="0077437E"/>
    <w:rsid w:val="0077533E"/>
    <w:rsid w:val="007756E5"/>
    <w:rsid w:val="007757F3"/>
    <w:rsid w:val="00775B86"/>
    <w:rsid w:val="00775CEA"/>
    <w:rsid w:val="007761BC"/>
    <w:rsid w:val="007772B7"/>
    <w:rsid w:val="007772EF"/>
    <w:rsid w:val="00777883"/>
    <w:rsid w:val="00780010"/>
    <w:rsid w:val="00780479"/>
    <w:rsid w:val="0078085E"/>
    <w:rsid w:val="00780F27"/>
    <w:rsid w:val="007813AE"/>
    <w:rsid w:val="0078229C"/>
    <w:rsid w:val="0078286F"/>
    <w:rsid w:val="007829ED"/>
    <w:rsid w:val="00783231"/>
    <w:rsid w:val="007833D4"/>
    <w:rsid w:val="0078383C"/>
    <w:rsid w:val="00783B67"/>
    <w:rsid w:val="00783BA4"/>
    <w:rsid w:val="00783D12"/>
    <w:rsid w:val="00783DC4"/>
    <w:rsid w:val="00783E1A"/>
    <w:rsid w:val="00783F3E"/>
    <w:rsid w:val="007841BF"/>
    <w:rsid w:val="00784554"/>
    <w:rsid w:val="007846B7"/>
    <w:rsid w:val="0078470C"/>
    <w:rsid w:val="00784773"/>
    <w:rsid w:val="00784F80"/>
    <w:rsid w:val="00785343"/>
    <w:rsid w:val="00785C0F"/>
    <w:rsid w:val="00785D20"/>
    <w:rsid w:val="00785D2F"/>
    <w:rsid w:val="00785DB2"/>
    <w:rsid w:val="00786008"/>
    <w:rsid w:val="00786A60"/>
    <w:rsid w:val="00786BAA"/>
    <w:rsid w:val="00786D7F"/>
    <w:rsid w:val="00787751"/>
    <w:rsid w:val="00787872"/>
    <w:rsid w:val="007879DF"/>
    <w:rsid w:val="00787AAF"/>
    <w:rsid w:val="00787BD1"/>
    <w:rsid w:val="00790142"/>
    <w:rsid w:val="007902B6"/>
    <w:rsid w:val="007905F0"/>
    <w:rsid w:val="00790743"/>
    <w:rsid w:val="0079074F"/>
    <w:rsid w:val="00790A65"/>
    <w:rsid w:val="00790D96"/>
    <w:rsid w:val="00790EC5"/>
    <w:rsid w:val="00790FB2"/>
    <w:rsid w:val="0079102F"/>
    <w:rsid w:val="00791192"/>
    <w:rsid w:val="007914C7"/>
    <w:rsid w:val="00791611"/>
    <w:rsid w:val="007918B4"/>
    <w:rsid w:val="00791979"/>
    <w:rsid w:val="00791C46"/>
    <w:rsid w:val="00791FF8"/>
    <w:rsid w:val="0079225A"/>
    <w:rsid w:val="007925E1"/>
    <w:rsid w:val="00792771"/>
    <w:rsid w:val="007928FA"/>
    <w:rsid w:val="00792900"/>
    <w:rsid w:val="00793399"/>
    <w:rsid w:val="007936E8"/>
    <w:rsid w:val="00793A00"/>
    <w:rsid w:val="00793AED"/>
    <w:rsid w:val="00793D57"/>
    <w:rsid w:val="007940EE"/>
    <w:rsid w:val="00794192"/>
    <w:rsid w:val="00794488"/>
    <w:rsid w:val="00794A20"/>
    <w:rsid w:val="00794C13"/>
    <w:rsid w:val="00794C9E"/>
    <w:rsid w:val="00794E3E"/>
    <w:rsid w:val="00795376"/>
    <w:rsid w:val="007954FA"/>
    <w:rsid w:val="007957BE"/>
    <w:rsid w:val="00795CDF"/>
    <w:rsid w:val="00796964"/>
    <w:rsid w:val="00796EAF"/>
    <w:rsid w:val="0079796C"/>
    <w:rsid w:val="00797C76"/>
    <w:rsid w:val="007A05F2"/>
    <w:rsid w:val="007A0750"/>
    <w:rsid w:val="007A0CF1"/>
    <w:rsid w:val="007A12D1"/>
    <w:rsid w:val="007A13CD"/>
    <w:rsid w:val="007A1758"/>
    <w:rsid w:val="007A19AF"/>
    <w:rsid w:val="007A1B0E"/>
    <w:rsid w:val="007A1E9C"/>
    <w:rsid w:val="007A1F6B"/>
    <w:rsid w:val="007A2095"/>
    <w:rsid w:val="007A2C25"/>
    <w:rsid w:val="007A32B9"/>
    <w:rsid w:val="007A3F3D"/>
    <w:rsid w:val="007A4255"/>
    <w:rsid w:val="007A43B8"/>
    <w:rsid w:val="007A4BD8"/>
    <w:rsid w:val="007A4D01"/>
    <w:rsid w:val="007A4F7F"/>
    <w:rsid w:val="007A5030"/>
    <w:rsid w:val="007A5248"/>
    <w:rsid w:val="007A527E"/>
    <w:rsid w:val="007A5789"/>
    <w:rsid w:val="007A57D6"/>
    <w:rsid w:val="007A5FE4"/>
    <w:rsid w:val="007A608E"/>
    <w:rsid w:val="007A65ED"/>
    <w:rsid w:val="007A6903"/>
    <w:rsid w:val="007A6ABB"/>
    <w:rsid w:val="007A6B72"/>
    <w:rsid w:val="007A6E51"/>
    <w:rsid w:val="007A72A7"/>
    <w:rsid w:val="007A7B6C"/>
    <w:rsid w:val="007B0975"/>
    <w:rsid w:val="007B14C1"/>
    <w:rsid w:val="007B199D"/>
    <w:rsid w:val="007B19C0"/>
    <w:rsid w:val="007B2559"/>
    <w:rsid w:val="007B2A0C"/>
    <w:rsid w:val="007B2BF7"/>
    <w:rsid w:val="007B306A"/>
    <w:rsid w:val="007B3495"/>
    <w:rsid w:val="007B34FD"/>
    <w:rsid w:val="007B3727"/>
    <w:rsid w:val="007B378D"/>
    <w:rsid w:val="007B3D50"/>
    <w:rsid w:val="007B4107"/>
    <w:rsid w:val="007B4316"/>
    <w:rsid w:val="007B4C8E"/>
    <w:rsid w:val="007B529D"/>
    <w:rsid w:val="007B53CF"/>
    <w:rsid w:val="007B62BB"/>
    <w:rsid w:val="007B6391"/>
    <w:rsid w:val="007B6576"/>
    <w:rsid w:val="007B661A"/>
    <w:rsid w:val="007B6620"/>
    <w:rsid w:val="007B675A"/>
    <w:rsid w:val="007B69E0"/>
    <w:rsid w:val="007B6BC4"/>
    <w:rsid w:val="007B6C0A"/>
    <w:rsid w:val="007B70C8"/>
    <w:rsid w:val="007B77CA"/>
    <w:rsid w:val="007B7A95"/>
    <w:rsid w:val="007B7F6A"/>
    <w:rsid w:val="007C058B"/>
    <w:rsid w:val="007C0AC5"/>
    <w:rsid w:val="007C0D6E"/>
    <w:rsid w:val="007C116F"/>
    <w:rsid w:val="007C1369"/>
    <w:rsid w:val="007C1408"/>
    <w:rsid w:val="007C1AB3"/>
    <w:rsid w:val="007C2093"/>
    <w:rsid w:val="007C236D"/>
    <w:rsid w:val="007C250F"/>
    <w:rsid w:val="007C26A5"/>
    <w:rsid w:val="007C281D"/>
    <w:rsid w:val="007C2A45"/>
    <w:rsid w:val="007C2D26"/>
    <w:rsid w:val="007C2FA1"/>
    <w:rsid w:val="007C30E6"/>
    <w:rsid w:val="007C31C5"/>
    <w:rsid w:val="007C354A"/>
    <w:rsid w:val="007C356E"/>
    <w:rsid w:val="007C386F"/>
    <w:rsid w:val="007C3F53"/>
    <w:rsid w:val="007C425E"/>
    <w:rsid w:val="007C42E3"/>
    <w:rsid w:val="007C46E9"/>
    <w:rsid w:val="007C49B3"/>
    <w:rsid w:val="007C4DE0"/>
    <w:rsid w:val="007C5065"/>
    <w:rsid w:val="007C546E"/>
    <w:rsid w:val="007C62D5"/>
    <w:rsid w:val="007C692D"/>
    <w:rsid w:val="007C6C20"/>
    <w:rsid w:val="007C6D5C"/>
    <w:rsid w:val="007C7119"/>
    <w:rsid w:val="007C72AB"/>
    <w:rsid w:val="007C7E68"/>
    <w:rsid w:val="007C7F5D"/>
    <w:rsid w:val="007D0007"/>
    <w:rsid w:val="007D048D"/>
    <w:rsid w:val="007D09E3"/>
    <w:rsid w:val="007D0EA8"/>
    <w:rsid w:val="007D0F00"/>
    <w:rsid w:val="007D173B"/>
    <w:rsid w:val="007D18BC"/>
    <w:rsid w:val="007D1AE4"/>
    <w:rsid w:val="007D22ED"/>
    <w:rsid w:val="007D2E91"/>
    <w:rsid w:val="007D30C9"/>
    <w:rsid w:val="007D3618"/>
    <w:rsid w:val="007D383E"/>
    <w:rsid w:val="007D3A77"/>
    <w:rsid w:val="007D3D52"/>
    <w:rsid w:val="007D421F"/>
    <w:rsid w:val="007D4945"/>
    <w:rsid w:val="007D5AF9"/>
    <w:rsid w:val="007D61E7"/>
    <w:rsid w:val="007D7745"/>
    <w:rsid w:val="007D7918"/>
    <w:rsid w:val="007D7A11"/>
    <w:rsid w:val="007D7FA5"/>
    <w:rsid w:val="007E06DA"/>
    <w:rsid w:val="007E0856"/>
    <w:rsid w:val="007E115F"/>
    <w:rsid w:val="007E1403"/>
    <w:rsid w:val="007E1BB8"/>
    <w:rsid w:val="007E1C52"/>
    <w:rsid w:val="007E201D"/>
    <w:rsid w:val="007E204C"/>
    <w:rsid w:val="007E2355"/>
    <w:rsid w:val="007E2570"/>
    <w:rsid w:val="007E288C"/>
    <w:rsid w:val="007E2B76"/>
    <w:rsid w:val="007E3C59"/>
    <w:rsid w:val="007E3E4D"/>
    <w:rsid w:val="007E4071"/>
    <w:rsid w:val="007E43EE"/>
    <w:rsid w:val="007E4480"/>
    <w:rsid w:val="007E4937"/>
    <w:rsid w:val="007E4967"/>
    <w:rsid w:val="007E4E40"/>
    <w:rsid w:val="007E5197"/>
    <w:rsid w:val="007E5509"/>
    <w:rsid w:val="007E58AE"/>
    <w:rsid w:val="007E5F98"/>
    <w:rsid w:val="007E61AF"/>
    <w:rsid w:val="007E67C7"/>
    <w:rsid w:val="007E6DC8"/>
    <w:rsid w:val="007E6E97"/>
    <w:rsid w:val="007E6F76"/>
    <w:rsid w:val="007E70A6"/>
    <w:rsid w:val="007E7EDA"/>
    <w:rsid w:val="007F077F"/>
    <w:rsid w:val="007F0A5D"/>
    <w:rsid w:val="007F0CB0"/>
    <w:rsid w:val="007F18F3"/>
    <w:rsid w:val="007F18F4"/>
    <w:rsid w:val="007F2021"/>
    <w:rsid w:val="007F264D"/>
    <w:rsid w:val="007F2EAA"/>
    <w:rsid w:val="007F2F3B"/>
    <w:rsid w:val="007F3021"/>
    <w:rsid w:val="007F34E4"/>
    <w:rsid w:val="007F3A27"/>
    <w:rsid w:val="007F3C50"/>
    <w:rsid w:val="007F4585"/>
    <w:rsid w:val="007F4C76"/>
    <w:rsid w:val="007F4D8C"/>
    <w:rsid w:val="007F536E"/>
    <w:rsid w:val="007F550E"/>
    <w:rsid w:val="007F59B8"/>
    <w:rsid w:val="007F6150"/>
    <w:rsid w:val="007F65F6"/>
    <w:rsid w:val="007F68D6"/>
    <w:rsid w:val="007F6DC1"/>
    <w:rsid w:val="007F7093"/>
    <w:rsid w:val="007F7421"/>
    <w:rsid w:val="007F7D41"/>
    <w:rsid w:val="007F7F6E"/>
    <w:rsid w:val="00800125"/>
    <w:rsid w:val="00800286"/>
    <w:rsid w:val="00800981"/>
    <w:rsid w:val="00800B20"/>
    <w:rsid w:val="00800CB2"/>
    <w:rsid w:val="00800CF1"/>
    <w:rsid w:val="00800FCB"/>
    <w:rsid w:val="00801D49"/>
    <w:rsid w:val="00801E38"/>
    <w:rsid w:val="00801EC8"/>
    <w:rsid w:val="008036D9"/>
    <w:rsid w:val="008037A0"/>
    <w:rsid w:val="00803A49"/>
    <w:rsid w:val="00803E35"/>
    <w:rsid w:val="00804980"/>
    <w:rsid w:val="00804B2C"/>
    <w:rsid w:val="00804CCE"/>
    <w:rsid w:val="00805921"/>
    <w:rsid w:val="00805D6A"/>
    <w:rsid w:val="00806D50"/>
    <w:rsid w:val="008074BB"/>
    <w:rsid w:val="008075A0"/>
    <w:rsid w:val="0080773A"/>
    <w:rsid w:val="008079DF"/>
    <w:rsid w:val="00807A92"/>
    <w:rsid w:val="00807EA4"/>
    <w:rsid w:val="00810050"/>
    <w:rsid w:val="0081013E"/>
    <w:rsid w:val="008110AE"/>
    <w:rsid w:val="008111F5"/>
    <w:rsid w:val="008112F7"/>
    <w:rsid w:val="00811470"/>
    <w:rsid w:val="008115CE"/>
    <w:rsid w:val="008116DD"/>
    <w:rsid w:val="00811C4C"/>
    <w:rsid w:val="00812153"/>
    <w:rsid w:val="008121ED"/>
    <w:rsid w:val="008122BF"/>
    <w:rsid w:val="008122FD"/>
    <w:rsid w:val="00812610"/>
    <w:rsid w:val="00812EFF"/>
    <w:rsid w:val="00813653"/>
    <w:rsid w:val="0081370F"/>
    <w:rsid w:val="00813984"/>
    <w:rsid w:val="00813CA8"/>
    <w:rsid w:val="00813DEE"/>
    <w:rsid w:val="00813DFB"/>
    <w:rsid w:val="008144C7"/>
    <w:rsid w:val="008148A6"/>
    <w:rsid w:val="00814C7B"/>
    <w:rsid w:val="00815287"/>
    <w:rsid w:val="008157DE"/>
    <w:rsid w:val="00815B2F"/>
    <w:rsid w:val="00815D3D"/>
    <w:rsid w:val="00816644"/>
    <w:rsid w:val="00816A84"/>
    <w:rsid w:val="00816DAA"/>
    <w:rsid w:val="00816EE0"/>
    <w:rsid w:val="00816F34"/>
    <w:rsid w:val="0081702C"/>
    <w:rsid w:val="00817490"/>
    <w:rsid w:val="00817830"/>
    <w:rsid w:val="00817D1A"/>
    <w:rsid w:val="00817E99"/>
    <w:rsid w:val="0082011C"/>
    <w:rsid w:val="008204E1"/>
    <w:rsid w:val="008207CA"/>
    <w:rsid w:val="00820F16"/>
    <w:rsid w:val="00820F3E"/>
    <w:rsid w:val="0082100F"/>
    <w:rsid w:val="008211FF"/>
    <w:rsid w:val="008214D8"/>
    <w:rsid w:val="00821821"/>
    <w:rsid w:val="00821B1B"/>
    <w:rsid w:val="0082229D"/>
    <w:rsid w:val="00822515"/>
    <w:rsid w:val="008225E8"/>
    <w:rsid w:val="008227EE"/>
    <w:rsid w:val="00822D7F"/>
    <w:rsid w:val="00823270"/>
    <w:rsid w:val="00823621"/>
    <w:rsid w:val="00823833"/>
    <w:rsid w:val="00823907"/>
    <w:rsid w:val="0082418D"/>
    <w:rsid w:val="00824208"/>
    <w:rsid w:val="00824355"/>
    <w:rsid w:val="00825189"/>
    <w:rsid w:val="008258D6"/>
    <w:rsid w:val="00825BE6"/>
    <w:rsid w:val="00826852"/>
    <w:rsid w:val="00826D23"/>
    <w:rsid w:val="00826EF4"/>
    <w:rsid w:val="0082732B"/>
    <w:rsid w:val="0082746F"/>
    <w:rsid w:val="008279E7"/>
    <w:rsid w:val="00827AD2"/>
    <w:rsid w:val="00827D74"/>
    <w:rsid w:val="008304B4"/>
    <w:rsid w:val="0083124F"/>
    <w:rsid w:val="00831BB5"/>
    <w:rsid w:val="00832055"/>
    <w:rsid w:val="00832620"/>
    <w:rsid w:val="0083273A"/>
    <w:rsid w:val="00832CBB"/>
    <w:rsid w:val="008337E3"/>
    <w:rsid w:val="0083386A"/>
    <w:rsid w:val="00833C2F"/>
    <w:rsid w:val="00833F75"/>
    <w:rsid w:val="00834574"/>
    <w:rsid w:val="00834621"/>
    <w:rsid w:val="008347C4"/>
    <w:rsid w:val="0083527C"/>
    <w:rsid w:val="00835420"/>
    <w:rsid w:val="008358B0"/>
    <w:rsid w:val="00835987"/>
    <w:rsid w:val="00835B37"/>
    <w:rsid w:val="00835E34"/>
    <w:rsid w:val="0083605C"/>
    <w:rsid w:val="00836777"/>
    <w:rsid w:val="00836A26"/>
    <w:rsid w:val="00837151"/>
    <w:rsid w:val="0083715F"/>
    <w:rsid w:val="00837385"/>
    <w:rsid w:val="00837428"/>
    <w:rsid w:val="0083798C"/>
    <w:rsid w:val="008379DE"/>
    <w:rsid w:val="00837BF3"/>
    <w:rsid w:val="008400FD"/>
    <w:rsid w:val="0084099B"/>
    <w:rsid w:val="00840DDC"/>
    <w:rsid w:val="008416E7"/>
    <w:rsid w:val="00841B7C"/>
    <w:rsid w:val="00841CA6"/>
    <w:rsid w:val="00842193"/>
    <w:rsid w:val="008421CE"/>
    <w:rsid w:val="00842233"/>
    <w:rsid w:val="008427A3"/>
    <w:rsid w:val="00843178"/>
    <w:rsid w:val="00843295"/>
    <w:rsid w:val="008432C6"/>
    <w:rsid w:val="0084390E"/>
    <w:rsid w:val="00843A24"/>
    <w:rsid w:val="00844298"/>
    <w:rsid w:val="00844336"/>
    <w:rsid w:val="00844E92"/>
    <w:rsid w:val="00845860"/>
    <w:rsid w:val="00845D97"/>
    <w:rsid w:val="008460FF"/>
    <w:rsid w:val="00846510"/>
    <w:rsid w:val="0084691A"/>
    <w:rsid w:val="00846AD9"/>
    <w:rsid w:val="00846E08"/>
    <w:rsid w:val="008474DC"/>
    <w:rsid w:val="00847AF8"/>
    <w:rsid w:val="00847B67"/>
    <w:rsid w:val="00847BFE"/>
    <w:rsid w:val="008503C8"/>
    <w:rsid w:val="0085076F"/>
    <w:rsid w:val="008509CC"/>
    <w:rsid w:val="00850B19"/>
    <w:rsid w:val="00851370"/>
    <w:rsid w:val="00851563"/>
    <w:rsid w:val="0085196A"/>
    <w:rsid w:val="00851BE5"/>
    <w:rsid w:val="0085224E"/>
    <w:rsid w:val="008527D2"/>
    <w:rsid w:val="008527E7"/>
    <w:rsid w:val="00852A52"/>
    <w:rsid w:val="00852E48"/>
    <w:rsid w:val="00852EF0"/>
    <w:rsid w:val="0085344C"/>
    <w:rsid w:val="00853A76"/>
    <w:rsid w:val="00853CD2"/>
    <w:rsid w:val="00853E76"/>
    <w:rsid w:val="00853F79"/>
    <w:rsid w:val="00854203"/>
    <w:rsid w:val="00854386"/>
    <w:rsid w:val="008543C3"/>
    <w:rsid w:val="008545A1"/>
    <w:rsid w:val="00854A20"/>
    <w:rsid w:val="00855505"/>
    <w:rsid w:val="0085595D"/>
    <w:rsid w:val="00855BC5"/>
    <w:rsid w:val="00855D02"/>
    <w:rsid w:val="00855D2E"/>
    <w:rsid w:val="00855F75"/>
    <w:rsid w:val="0085676B"/>
    <w:rsid w:val="00856AE9"/>
    <w:rsid w:val="00856ED5"/>
    <w:rsid w:val="008574EE"/>
    <w:rsid w:val="00857768"/>
    <w:rsid w:val="00857D06"/>
    <w:rsid w:val="00857E2E"/>
    <w:rsid w:val="00860F27"/>
    <w:rsid w:val="00861042"/>
    <w:rsid w:val="00861480"/>
    <w:rsid w:val="00861788"/>
    <w:rsid w:val="008624A2"/>
    <w:rsid w:val="00862CB2"/>
    <w:rsid w:val="00862F4F"/>
    <w:rsid w:val="00863A94"/>
    <w:rsid w:val="00863B71"/>
    <w:rsid w:val="00864776"/>
    <w:rsid w:val="00864B7B"/>
    <w:rsid w:val="00864E91"/>
    <w:rsid w:val="00865072"/>
    <w:rsid w:val="00865A0D"/>
    <w:rsid w:val="00866143"/>
    <w:rsid w:val="008664AC"/>
    <w:rsid w:val="00866D29"/>
    <w:rsid w:val="00866FB8"/>
    <w:rsid w:val="008670A6"/>
    <w:rsid w:val="0086736B"/>
    <w:rsid w:val="008673EC"/>
    <w:rsid w:val="0086757A"/>
    <w:rsid w:val="0087023C"/>
    <w:rsid w:val="00870337"/>
    <w:rsid w:val="00870374"/>
    <w:rsid w:val="00870AB6"/>
    <w:rsid w:val="00870DE1"/>
    <w:rsid w:val="0087116E"/>
    <w:rsid w:val="008719D7"/>
    <w:rsid w:val="0087213B"/>
    <w:rsid w:val="008722B2"/>
    <w:rsid w:val="00872CCB"/>
    <w:rsid w:val="00872D9C"/>
    <w:rsid w:val="0087332A"/>
    <w:rsid w:val="008734F8"/>
    <w:rsid w:val="008737AF"/>
    <w:rsid w:val="00873974"/>
    <w:rsid w:val="00873C74"/>
    <w:rsid w:val="00873DE1"/>
    <w:rsid w:val="0087408A"/>
    <w:rsid w:val="00874165"/>
    <w:rsid w:val="0087553F"/>
    <w:rsid w:val="0087578A"/>
    <w:rsid w:val="008758DD"/>
    <w:rsid w:val="00875B0D"/>
    <w:rsid w:val="0087620D"/>
    <w:rsid w:val="008767AA"/>
    <w:rsid w:val="008768AC"/>
    <w:rsid w:val="008768D4"/>
    <w:rsid w:val="00876F60"/>
    <w:rsid w:val="008771BF"/>
    <w:rsid w:val="00877346"/>
    <w:rsid w:val="008775FF"/>
    <w:rsid w:val="008777A6"/>
    <w:rsid w:val="008777C7"/>
    <w:rsid w:val="008777F4"/>
    <w:rsid w:val="008809A7"/>
    <w:rsid w:val="00880A62"/>
    <w:rsid w:val="00881D3D"/>
    <w:rsid w:val="00881E3F"/>
    <w:rsid w:val="00883921"/>
    <w:rsid w:val="00883C0A"/>
    <w:rsid w:val="00883CF6"/>
    <w:rsid w:val="00883EAC"/>
    <w:rsid w:val="0088471C"/>
    <w:rsid w:val="0088475C"/>
    <w:rsid w:val="008849F7"/>
    <w:rsid w:val="00884A7C"/>
    <w:rsid w:val="00884ED7"/>
    <w:rsid w:val="00885499"/>
    <w:rsid w:val="0088551A"/>
    <w:rsid w:val="00885886"/>
    <w:rsid w:val="0088603D"/>
    <w:rsid w:val="008866ED"/>
    <w:rsid w:val="008876CF"/>
    <w:rsid w:val="00887D4C"/>
    <w:rsid w:val="00887F7E"/>
    <w:rsid w:val="0089047C"/>
    <w:rsid w:val="00890A91"/>
    <w:rsid w:val="00891190"/>
    <w:rsid w:val="0089138A"/>
    <w:rsid w:val="00891595"/>
    <w:rsid w:val="008919C1"/>
    <w:rsid w:val="00892738"/>
    <w:rsid w:val="0089275B"/>
    <w:rsid w:val="008929AF"/>
    <w:rsid w:val="00892BC7"/>
    <w:rsid w:val="0089388F"/>
    <w:rsid w:val="0089390C"/>
    <w:rsid w:val="00893C66"/>
    <w:rsid w:val="00893C7D"/>
    <w:rsid w:val="00893E25"/>
    <w:rsid w:val="008959F0"/>
    <w:rsid w:val="00895C0E"/>
    <w:rsid w:val="0089630F"/>
    <w:rsid w:val="00896767"/>
    <w:rsid w:val="0089690B"/>
    <w:rsid w:val="00897024"/>
    <w:rsid w:val="00897311"/>
    <w:rsid w:val="00897423"/>
    <w:rsid w:val="00897574"/>
    <w:rsid w:val="00897B0B"/>
    <w:rsid w:val="008A0644"/>
    <w:rsid w:val="008A06DA"/>
    <w:rsid w:val="008A0F15"/>
    <w:rsid w:val="008A11F7"/>
    <w:rsid w:val="008A13FF"/>
    <w:rsid w:val="008A1568"/>
    <w:rsid w:val="008A256E"/>
    <w:rsid w:val="008A2D3A"/>
    <w:rsid w:val="008A3523"/>
    <w:rsid w:val="008A3562"/>
    <w:rsid w:val="008A36D5"/>
    <w:rsid w:val="008A36FA"/>
    <w:rsid w:val="008A397C"/>
    <w:rsid w:val="008A3E55"/>
    <w:rsid w:val="008A43FE"/>
    <w:rsid w:val="008A45FB"/>
    <w:rsid w:val="008A4D63"/>
    <w:rsid w:val="008A4DBF"/>
    <w:rsid w:val="008A4E4E"/>
    <w:rsid w:val="008A59D8"/>
    <w:rsid w:val="008A5B3D"/>
    <w:rsid w:val="008A5C12"/>
    <w:rsid w:val="008A5D41"/>
    <w:rsid w:val="008A6110"/>
    <w:rsid w:val="008A6240"/>
    <w:rsid w:val="008A66D5"/>
    <w:rsid w:val="008A673D"/>
    <w:rsid w:val="008A76D7"/>
    <w:rsid w:val="008B030D"/>
    <w:rsid w:val="008B0541"/>
    <w:rsid w:val="008B06AC"/>
    <w:rsid w:val="008B06F9"/>
    <w:rsid w:val="008B076E"/>
    <w:rsid w:val="008B0E46"/>
    <w:rsid w:val="008B0FE7"/>
    <w:rsid w:val="008B13B7"/>
    <w:rsid w:val="008B1524"/>
    <w:rsid w:val="008B15C4"/>
    <w:rsid w:val="008B162B"/>
    <w:rsid w:val="008B177A"/>
    <w:rsid w:val="008B193C"/>
    <w:rsid w:val="008B2BC4"/>
    <w:rsid w:val="008B30BF"/>
    <w:rsid w:val="008B34CA"/>
    <w:rsid w:val="008B38DC"/>
    <w:rsid w:val="008B38F2"/>
    <w:rsid w:val="008B39A2"/>
    <w:rsid w:val="008B3F82"/>
    <w:rsid w:val="008B3F8D"/>
    <w:rsid w:val="008B4742"/>
    <w:rsid w:val="008B4B6B"/>
    <w:rsid w:val="008B4BDF"/>
    <w:rsid w:val="008B5230"/>
    <w:rsid w:val="008B52E2"/>
    <w:rsid w:val="008B57CD"/>
    <w:rsid w:val="008B5C49"/>
    <w:rsid w:val="008B6110"/>
    <w:rsid w:val="008B6426"/>
    <w:rsid w:val="008B67F9"/>
    <w:rsid w:val="008B6D12"/>
    <w:rsid w:val="008B6D79"/>
    <w:rsid w:val="008B6E62"/>
    <w:rsid w:val="008B71F6"/>
    <w:rsid w:val="008B7669"/>
    <w:rsid w:val="008B783D"/>
    <w:rsid w:val="008B78A0"/>
    <w:rsid w:val="008C0489"/>
    <w:rsid w:val="008C0AEF"/>
    <w:rsid w:val="008C132D"/>
    <w:rsid w:val="008C1592"/>
    <w:rsid w:val="008C1844"/>
    <w:rsid w:val="008C1A7A"/>
    <w:rsid w:val="008C1D24"/>
    <w:rsid w:val="008C2746"/>
    <w:rsid w:val="008C2759"/>
    <w:rsid w:val="008C28B9"/>
    <w:rsid w:val="008C2B22"/>
    <w:rsid w:val="008C2B83"/>
    <w:rsid w:val="008C32D7"/>
    <w:rsid w:val="008C3EBF"/>
    <w:rsid w:val="008C4659"/>
    <w:rsid w:val="008C5066"/>
    <w:rsid w:val="008C5406"/>
    <w:rsid w:val="008C541C"/>
    <w:rsid w:val="008C5F20"/>
    <w:rsid w:val="008C64EE"/>
    <w:rsid w:val="008C6667"/>
    <w:rsid w:val="008C6931"/>
    <w:rsid w:val="008C701F"/>
    <w:rsid w:val="008C705C"/>
    <w:rsid w:val="008C7172"/>
    <w:rsid w:val="008C72F6"/>
    <w:rsid w:val="008C7829"/>
    <w:rsid w:val="008C7C11"/>
    <w:rsid w:val="008D014B"/>
    <w:rsid w:val="008D030F"/>
    <w:rsid w:val="008D0491"/>
    <w:rsid w:val="008D05FF"/>
    <w:rsid w:val="008D0AF1"/>
    <w:rsid w:val="008D19A2"/>
    <w:rsid w:val="008D1F5B"/>
    <w:rsid w:val="008D2081"/>
    <w:rsid w:val="008D245B"/>
    <w:rsid w:val="008D25E9"/>
    <w:rsid w:val="008D27C6"/>
    <w:rsid w:val="008D27DA"/>
    <w:rsid w:val="008D2B67"/>
    <w:rsid w:val="008D2F4F"/>
    <w:rsid w:val="008D3058"/>
    <w:rsid w:val="008D30CA"/>
    <w:rsid w:val="008D391E"/>
    <w:rsid w:val="008D3C46"/>
    <w:rsid w:val="008D3C4A"/>
    <w:rsid w:val="008D43B4"/>
    <w:rsid w:val="008D45D1"/>
    <w:rsid w:val="008D47C1"/>
    <w:rsid w:val="008D4AF4"/>
    <w:rsid w:val="008D4F7F"/>
    <w:rsid w:val="008D510B"/>
    <w:rsid w:val="008D59B9"/>
    <w:rsid w:val="008D5AB8"/>
    <w:rsid w:val="008D693A"/>
    <w:rsid w:val="008D6BE8"/>
    <w:rsid w:val="008D7160"/>
    <w:rsid w:val="008D719E"/>
    <w:rsid w:val="008D7CC9"/>
    <w:rsid w:val="008E0530"/>
    <w:rsid w:val="008E0B2F"/>
    <w:rsid w:val="008E1056"/>
    <w:rsid w:val="008E1606"/>
    <w:rsid w:val="008E193E"/>
    <w:rsid w:val="008E1942"/>
    <w:rsid w:val="008E1D95"/>
    <w:rsid w:val="008E1EF8"/>
    <w:rsid w:val="008E25BE"/>
    <w:rsid w:val="008E28D1"/>
    <w:rsid w:val="008E2A68"/>
    <w:rsid w:val="008E3306"/>
    <w:rsid w:val="008E3A4D"/>
    <w:rsid w:val="008E3F96"/>
    <w:rsid w:val="008E467A"/>
    <w:rsid w:val="008E4B90"/>
    <w:rsid w:val="008E4EF0"/>
    <w:rsid w:val="008E5A3C"/>
    <w:rsid w:val="008E5E9E"/>
    <w:rsid w:val="008E605D"/>
    <w:rsid w:val="008E6172"/>
    <w:rsid w:val="008E691F"/>
    <w:rsid w:val="008E6DC7"/>
    <w:rsid w:val="008E721C"/>
    <w:rsid w:val="008E74F3"/>
    <w:rsid w:val="008E76E5"/>
    <w:rsid w:val="008E783E"/>
    <w:rsid w:val="008E7B67"/>
    <w:rsid w:val="008E7D31"/>
    <w:rsid w:val="008F024E"/>
    <w:rsid w:val="008F035B"/>
    <w:rsid w:val="008F074B"/>
    <w:rsid w:val="008F0BA7"/>
    <w:rsid w:val="008F0E08"/>
    <w:rsid w:val="008F0E65"/>
    <w:rsid w:val="008F1047"/>
    <w:rsid w:val="008F10B4"/>
    <w:rsid w:val="008F16C7"/>
    <w:rsid w:val="008F25AE"/>
    <w:rsid w:val="008F27CF"/>
    <w:rsid w:val="008F2C7E"/>
    <w:rsid w:val="008F37CF"/>
    <w:rsid w:val="008F38ED"/>
    <w:rsid w:val="008F3EDF"/>
    <w:rsid w:val="008F4590"/>
    <w:rsid w:val="008F48B7"/>
    <w:rsid w:val="008F4956"/>
    <w:rsid w:val="008F50ED"/>
    <w:rsid w:val="008F5323"/>
    <w:rsid w:val="008F5474"/>
    <w:rsid w:val="008F5627"/>
    <w:rsid w:val="008F56D3"/>
    <w:rsid w:val="008F57DD"/>
    <w:rsid w:val="008F5A54"/>
    <w:rsid w:val="008F5B57"/>
    <w:rsid w:val="008F5CBD"/>
    <w:rsid w:val="008F5FAB"/>
    <w:rsid w:val="008F634F"/>
    <w:rsid w:val="008F6AC5"/>
    <w:rsid w:val="008F71F2"/>
    <w:rsid w:val="008F7643"/>
    <w:rsid w:val="008F7C39"/>
    <w:rsid w:val="0090051C"/>
    <w:rsid w:val="009005E1"/>
    <w:rsid w:val="00900FC1"/>
    <w:rsid w:val="00901FF4"/>
    <w:rsid w:val="00902368"/>
    <w:rsid w:val="00902BA6"/>
    <w:rsid w:val="00903721"/>
    <w:rsid w:val="009037FB"/>
    <w:rsid w:val="00903A98"/>
    <w:rsid w:val="00903D7E"/>
    <w:rsid w:val="00904171"/>
    <w:rsid w:val="00904860"/>
    <w:rsid w:val="00904E41"/>
    <w:rsid w:val="00904E54"/>
    <w:rsid w:val="00904E83"/>
    <w:rsid w:val="00904FC8"/>
    <w:rsid w:val="009054CF"/>
    <w:rsid w:val="0090554C"/>
    <w:rsid w:val="009056C2"/>
    <w:rsid w:val="009058DE"/>
    <w:rsid w:val="00905B55"/>
    <w:rsid w:val="00905BFA"/>
    <w:rsid w:val="00906DA2"/>
    <w:rsid w:val="00907510"/>
    <w:rsid w:val="009075BC"/>
    <w:rsid w:val="0090771A"/>
    <w:rsid w:val="00907E84"/>
    <w:rsid w:val="009102F5"/>
    <w:rsid w:val="009106EE"/>
    <w:rsid w:val="009109A1"/>
    <w:rsid w:val="00910B7C"/>
    <w:rsid w:val="00910D7F"/>
    <w:rsid w:val="00910E2D"/>
    <w:rsid w:val="009110D7"/>
    <w:rsid w:val="00911148"/>
    <w:rsid w:val="009112E9"/>
    <w:rsid w:val="0091130B"/>
    <w:rsid w:val="00911D9D"/>
    <w:rsid w:val="00912292"/>
    <w:rsid w:val="00912449"/>
    <w:rsid w:val="009125E9"/>
    <w:rsid w:val="00912B02"/>
    <w:rsid w:val="0091364C"/>
    <w:rsid w:val="0091366A"/>
    <w:rsid w:val="009138A5"/>
    <w:rsid w:val="00913A6E"/>
    <w:rsid w:val="00913FE5"/>
    <w:rsid w:val="0091419B"/>
    <w:rsid w:val="00914A6A"/>
    <w:rsid w:val="00914B75"/>
    <w:rsid w:val="00914C4E"/>
    <w:rsid w:val="009153E8"/>
    <w:rsid w:val="009154DE"/>
    <w:rsid w:val="009158E9"/>
    <w:rsid w:val="009159ED"/>
    <w:rsid w:val="00915D15"/>
    <w:rsid w:val="009162A7"/>
    <w:rsid w:val="009164F9"/>
    <w:rsid w:val="00916C90"/>
    <w:rsid w:val="00916F12"/>
    <w:rsid w:val="00916F6C"/>
    <w:rsid w:val="00916FDF"/>
    <w:rsid w:val="00917770"/>
    <w:rsid w:val="00917D23"/>
    <w:rsid w:val="00920451"/>
    <w:rsid w:val="009205BA"/>
    <w:rsid w:val="009205F2"/>
    <w:rsid w:val="00920884"/>
    <w:rsid w:val="00921256"/>
    <w:rsid w:val="00921499"/>
    <w:rsid w:val="009215EC"/>
    <w:rsid w:val="00922072"/>
    <w:rsid w:val="00922947"/>
    <w:rsid w:val="00922E94"/>
    <w:rsid w:val="00923CCA"/>
    <w:rsid w:val="00923D93"/>
    <w:rsid w:val="00924093"/>
    <w:rsid w:val="00924400"/>
    <w:rsid w:val="00924B49"/>
    <w:rsid w:val="00924B74"/>
    <w:rsid w:val="0092511F"/>
    <w:rsid w:val="009251AC"/>
    <w:rsid w:val="00925290"/>
    <w:rsid w:val="00925AD1"/>
    <w:rsid w:val="0092631D"/>
    <w:rsid w:val="00926DED"/>
    <w:rsid w:val="00927106"/>
    <w:rsid w:val="00927919"/>
    <w:rsid w:val="00927997"/>
    <w:rsid w:val="00927B22"/>
    <w:rsid w:val="009301D6"/>
    <w:rsid w:val="009301EE"/>
    <w:rsid w:val="0093086F"/>
    <w:rsid w:val="00930B4D"/>
    <w:rsid w:val="00930D73"/>
    <w:rsid w:val="009310A7"/>
    <w:rsid w:val="009311E6"/>
    <w:rsid w:val="0093123A"/>
    <w:rsid w:val="009314C6"/>
    <w:rsid w:val="00931D7A"/>
    <w:rsid w:val="00931DC8"/>
    <w:rsid w:val="009320BC"/>
    <w:rsid w:val="009321EA"/>
    <w:rsid w:val="009322A2"/>
    <w:rsid w:val="009324DD"/>
    <w:rsid w:val="0093280C"/>
    <w:rsid w:val="0093289B"/>
    <w:rsid w:val="00933A1C"/>
    <w:rsid w:val="00933AC9"/>
    <w:rsid w:val="00933B91"/>
    <w:rsid w:val="00933BFA"/>
    <w:rsid w:val="00933C43"/>
    <w:rsid w:val="00934491"/>
    <w:rsid w:val="00934622"/>
    <w:rsid w:val="009346D3"/>
    <w:rsid w:val="00934DA4"/>
    <w:rsid w:val="00935124"/>
    <w:rsid w:val="00935840"/>
    <w:rsid w:val="00935984"/>
    <w:rsid w:val="009359C6"/>
    <w:rsid w:val="00935AD3"/>
    <w:rsid w:val="009366DA"/>
    <w:rsid w:val="00936898"/>
    <w:rsid w:val="00936F12"/>
    <w:rsid w:val="00936FFE"/>
    <w:rsid w:val="009373AF"/>
    <w:rsid w:val="0094009D"/>
    <w:rsid w:val="009403E1"/>
    <w:rsid w:val="009407EC"/>
    <w:rsid w:val="00940B40"/>
    <w:rsid w:val="00940C95"/>
    <w:rsid w:val="00940F4C"/>
    <w:rsid w:val="009417E0"/>
    <w:rsid w:val="00941DBA"/>
    <w:rsid w:val="009425F0"/>
    <w:rsid w:val="0094350F"/>
    <w:rsid w:val="009436FA"/>
    <w:rsid w:val="00943796"/>
    <w:rsid w:val="00943993"/>
    <w:rsid w:val="009445CA"/>
    <w:rsid w:val="00946198"/>
    <w:rsid w:val="0094639E"/>
    <w:rsid w:val="009463A2"/>
    <w:rsid w:val="00946481"/>
    <w:rsid w:val="009466A7"/>
    <w:rsid w:val="009467D3"/>
    <w:rsid w:val="00946BB7"/>
    <w:rsid w:val="00946C2C"/>
    <w:rsid w:val="00946C59"/>
    <w:rsid w:val="00946D77"/>
    <w:rsid w:val="009471E7"/>
    <w:rsid w:val="009471ED"/>
    <w:rsid w:val="00947B2C"/>
    <w:rsid w:val="00947B72"/>
    <w:rsid w:val="00950353"/>
    <w:rsid w:val="009509A8"/>
    <w:rsid w:val="0095117E"/>
    <w:rsid w:val="00951457"/>
    <w:rsid w:val="00951979"/>
    <w:rsid w:val="00951A2A"/>
    <w:rsid w:val="0095200F"/>
    <w:rsid w:val="00952222"/>
    <w:rsid w:val="00952BE4"/>
    <w:rsid w:val="009535DE"/>
    <w:rsid w:val="009539C0"/>
    <w:rsid w:val="00953E27"/>
    <w:rsid w:val="00954886"/>
    <w:rsid w:val="00954C8C"/>
    <w:rsid w:val="00954DFF"/>
    <w:rsid w:val="00955281"/>
    <w:rsid w:val="009557A7"/>
    <w:rsid w:val="00955852"/>
    <w:rsid w:val="009558A7"/>
    <w:rsid w:val="00956055"/>
    <w:rsid w:val="0095666D"/>
    <w:rsid w:val="00956745"/>
    <w:rsid w:val="00956AA5"/>
    <w:rsid w:val="00956D23"/>
    <w:rsid w:val="009573D3"/>
    <w:rsid w:val="009576A3"/>
    <w:rsid w:val="00957EBE"/>
    <w:rsid w:val="00960284"/>
    <w:rsid w:val="009603B0"/>
    <w:rsid w:val="00960832"/>
    <w:rsid w:val="00960CBB"/>
    <w:rsid w:val="00960CF4"/>
    <w:rsid w:val="00960D6E"/>
    <w:rsid w:val="00960F07"/>
    <w:rsid w:val="0096105D"/>
    <w:rsid w:val="009613C3"/>
    <w:rsid w:val="009613E9"/>
    <w:rsid w:val="009621B3"/>
    <w:rsid w:val="009622C0"/>
    <w:rsid w:val="009624C8"/>
    <w:rsid w:val="009627A3"/>
    <w:rsid w:val="00962F2E"/>
    <w:rsid w:val="009630F8"/>
    <w:rsid w:val="00963884"/>
    <w:rsid w:val="00963974"/>
    <w:rsid w:val="0096399B"/>
    <w:rsid w:val="00963A99"/>
    <w:rsid w:val="00963F3D"/>
    <w:rsid w:val="009647FF"/>
    <w:rsid w:val="009650C3"/>
    <w:rsid w:val="00965C97"/>
    <w:rsid w:val="00965EDE"/>
    <w:rsid w:val="00966435"/>
    <w:rsid w:val="009664A3"/>
    <w:rsid w:val="00966575"/>
    <w:rsid w:val="00966909"/>
    <w:rsid w:val="00966927"/>
    <w:rsid w:val="00966BC5"/>
    <w:rsid w:val="00966DC7"/>
    <w:rsid w:val="009670E7"/>
    <w:rsid w:val="009670EC"/>
    <w:rsid w:val="009671E5"/>
    <w:rsid w:val="009673F1"/>
    <w:rsid w:val="00967554"/>
    <w:rsid w:val="0096794F"/>
    <w:rsid w:val="00967BA6"/>
    <w:rsid w:val="00967EC7"/>
    <w:rsid w:val="00970824"/>
    <w:rsid w:val="0097101D"/>
    <w:rsid w:val="00971524"/>
    <w:rsid w:val="0097187C"/>
    <w:rsid w:val="00971963"/>
    <w:rsid w:val="00971B02"/>
    <w:rsid w:val="009722B6"/>
    <w:rsid w:val="0097241C"/>
    <w:rsid w:val="009728AB"/>
    <w:rsid w:val="00972CBC"/>
    <w:rsid w:val="00972E1E"/>
    <w:rsid w:val="00972FDE"/>
    <w:rsid w:val="0097302B"/>
    <w:rsid w:val="009733EE"/>
    <w:rsid w:val="009739E8"/>
    <w:rsid w:val="00974642"/>
    <w:rsid w:val="00974E79"/>
    <w:rsid w:val="0097525B"/>
    <w:rsid w:val="0097558D"/>
    <w:rsid w:val="00975B71"/>
    <w:rsid w:val="00975E21"/>
    <w:rsid w:val="00976064"/>
    <w:rsid w:val="00976394"/>
    <w:rsid w:val="0097650E"/>
    <w:rsid w:val="009770F8"/>
    <w:rsid w:val="00977412"/>
    <w:rsid w:val="00977651"/>
    <w:rsid w:val="00977A5D"/>
    <w:rsid w:val="00977AC4"/>
    <w:rsid w:val="0098036E"/>
    <w:rsid w:val="009805EE"/>
    <w:rsid w:val="00980D62"/>
    <w:rsid w:val="00981698"/>
    <w:rsid w:val="009818CA"/>
    <w:rsid w:val="009819AE"/>
    <w:rsid w:val="00981B58"/>
    <w:rsid w:val="00981C02"/>
    <w:rsid w:val="00982221"/>
    <w:rsid w:val="009823D8"/>
    <w:rsid w:val="00982DA6"/>
    <w:rsid w:val="00983362"/>
    <w:rsid w:val="009838E7"/>
    <w:rsid w:val="00983A03"/>
    <w:rsid w:val="009840D6"/>
    <w:rsid w:val="00984121"/>
    <w:rsid w:val="00984A08"/>
    <w:rsid w:val="00984D5D"/>
    <w:rsid w:val="00984EA4"/>
    <w:rsid w:val="009853FC"/>
    <w:rsid w:val="009855A6"/>
    <w:rsid w:val="009855EC"/>
    <w:rsid w:val="0098562D"/>
    <w:rsid w:val="00985BE5"/>
    <w:rsid w:val="0098648A"/>
    <w:rsid w:val="0098652A"/>
    <w:rsid w:val="009875A1"/>
    <w:rsid w:val="00987921"/>
    <w:rsid w:val="00987DC9"/>
    <w:rsid w:val="00990AFC"/>
    <w:rsid w:val="00991618"/>
    <w:rsid w:val="00991B06"/>
    <w:rsid w:val="00991C89"/>
    <w:rsid w:val="00992843"/>
    <w:rsid w:val="00992CB1"/>
    <w:rsid w:val="00992E8A"/>
    <w:rsid w:val="0099331A"/>
    <w:rsid w:val="009933C2"/>
    <w:rsid w:val="00993826"/>
    <w:rsid w:val="00993D08"/>
    <w:rsid w:val="00994999"/>
    <w:rsid w:val="00995012"/>
    <w:rsid w:val="00995096"/>
    <w:rsid w:val="009954D1"/>
    <w:rsid w:val="0099553C"/>
    <w:rsid w:val="00995E51"/>
    <w:rsid w:val="009961BE"/>
    <w:rsid w:val="009965E0"/>
    <w:rsid w:val="00997183"/>
    <w:rsid w:val="00997783"/>
    <w:rsid w:val="00997B34"/>
    <w:rsid w:val="00997C86"/>
    <w:rsid w:val="009A0058"/>
    <w:rsid w:val="009A0679"/>
    <w:rsid w:val="009A0F20"/>
    <w:rsid w:val="009A120C"/>
    <w:rsid w:val="009A12E5"/>
    <w:rsid w:val="009A13C7"/>
    <w:rsid w:val="009A1709"/>
    <w:rsid w:val="009A1ED9"/>
    <w:rsid w:val="009A209C"/>
    <w:rsid w:val="009A2B24"/>
    <w:rsid w:val="009A2E28"/>
    <w:rsid w:val="009A2F77"/>
    <w:rsid w:val="009A2FAA"/>
    <w:rsid w:val="009A3148"/>
    <w:rsid w:val="009A32C3"/>
    <w:rsid w:val="009A3623"/>
    <w:rsid w:val="009A3742"/>
    <w:rsid w:val="009A3E96"/>
    <w:rsid w:val="009A45A8"/>
    <w:rsid w:val="009A47F2"/>
    <w:rsid w:val="009A53BE"/>
    <w:rsid w:val="009A5493"/>
    <w:rsid w:val="009A5731"/>
    <w:rsid w:val="009A57C5"/>
    <w:rsid w:val="009A5CDE"/>
    <w:rsid w:val="009A6902"/>
    <w:rsid w:val="009A69C6"/>
    <w:rsid w:val="009A6B7C"/>
    <w:rsid w:val="009A7155"/>
    <w:rsid w:val="009A7220"/>
    <w:rsid w:val="009A7259"/>
    <w:rsid w:val="009B0058"/>
    <w:rsid w:val="009B020C"/>
    <w:rsid w:val="009B0D28"/>
    <w:rsid w:val="009B0D58"/>
    <w:rsid w:val="009B1006"/>
    <w:rsid w:val="009B1042"/>
    <w:rsid w:val="009B11C4"/>
    <w:rsid w:val="009B1231"/>
    <w:rsid w:val="009B14BF"/>
    <w:rsid w:val="009B1888"/>
    <w:rsid w:val="009B1F90"/>
    <w:rsid w:val="009B1FA9"/>
    <w:rsid w:val="009B227D"/>
    <w:rsid w:val="009B2519"/>
    <w:rsid w:val="009B288A"/>
    <w:rsid w:val="009B2C11"/>
    <w:rsid w:val="009B2F67"/>
    <w:rsid w:val="009B2FEA"/>
    <w:rsid w:val="009B31FB"/>
    <w:rsid w:val="009B363D"/>
    <w:rsid w:val="009B3729"/>
    <w:rsid w:val="009B387F"/>
    <w:rsid w:val="009B389A"/>
    <w:rsid w:val="009B3A30"/>
    <w:rsid w:val="009B3E90"/>
    <w:rsid w:val="009B3F61"/>
    <w:rsid w:val="009B468C"/>
    <w:rsid w:val="009B46F6"/>
    <w:rsid w:val="009B4BAE"/>
    <w:rsid w:val="009B4D01"/>
    <w:rsid w:val="009B4E79"/>
    <w:rsid w:val="009B5736"/>
    <w:rsid w:val="009B5846"/>
    <w:rsid w:val="009B5871"/>
    <w:rsid w:val="009B5AAA"/>
    <w:rsid w:val="009B736C"/>
    <w:rsid w:val="009B74CA"/>
    <w:rsid w:val="009B7877"/>
    <w:rsid w:val="009B7A27"/>
    <w:rsid w:val="009C0904"/>
    <w:rsid w:val="009C1059"/>
    <w:rsid w:val="009C1341"/>
    <w:rsid w:val="009C1530"/>
    <w:rsid w:val="009C1BCC"/>
    <w:rsid w:val="009C21C7"/>
    <w:rsid w:val="009C261E"/>
    <w:rsid w:val="009C279B"/>
    <w:rsid w:val="009C41B7"/>
    <w:rsid w:val="009C49E5"/>
    <w:rsid w:val="009C4DEE"/>
    <w:rsid w:val="009C513C"/>
    <w:rsid w:val="009C51DD"/>
    <w:rsid w:val="009C537F"/>
    <w:rsid w:val="009C5993"/>
    <w:rsid w:val="009C5A93"/>
    <w:rsid w:val="009C5C7F"/>
    <w:rsid w:val="009C6216"/>
    <w:rsid w:val="009C63C8"/>
    <w:rsid w:val="009C66AF"/>
    <w:rsid w:val="009C6C6F"/>
    <w:rsid w:val="009C6D68"/>
    <w:rsid w:val="009C7197"/>
    <w:rsid w:val="009C71B5"/>
    <w:rsid w:val="009C71EA"/>
    <w:rsid w:val="009C72EC"/>
    <w:rsid w:val="009C74AA"/>
    <w:rsid w:val="009C79C4"/>
    <w:rsid w:val="009C7A23"/>
    <w:rsid w:val="009C7AE8"/>
    <w:rsid w:val="009D01EB"/>
    <w:rsid w:val="009D02B1"/>
    <w:rsid w:val="009D0337"/>
    <w:rsid w:val="009D0390"/>
    <w:rsid w:val="009D06B5"/>
    <w:rsid w:val="009D0E66"/>
    <w:rsid w:val="009D0EC2"/>
    <w:rsid w:val="009D0FAF"/>
    <w:rsid w:val="009D1344"/>
    <w:rsid w:val="009D13DC"/>
    <w:rsid w:val="009D15E6"/>
    <w:rsid w:val="009D1B4F"/>
    <w:rsid w:val="009D1B88"/>
    <w:rsid w:val="009D1E6C"/>
    <w:rsid w:val="009D3126"/>
    <w:rsid w:val="009D33C7"/>
    <w:rsid w:val="009D363F"/>
    <w:rsid w:val="009D368C"/>
    <w:rsid w:val="009D3C60"/>
    <w:rsid w:val="009D3D11"/>
    <w:rsid w:val="009D41B7"/>
    <w:rsid w:val="009D43EF"/>
    <w:rsid w:val="009D4543"/>
    <w:rsid w:val="009D518E"/>
    <w:rsid w:val="009D57CF"/>
    <w:rsid w:val="009D653A"/>
    <w:rsid w:val="009D6951"/>
    <w:rsid w:val="009D6B5A"/>
    <w:rsid w:val="009D6ED9"/>
    <w:rsid w:val="009D720F"/>
    <w:rsid w:val="009D75E6"/>
    <w:rsid w:val="009D7C93"/>
    <w:rsid w:val="009E091B"/>
    <w:rsid w:val="009E0C76"/>
    <w:rsid w:val="009E0DF1"/>
    <w:rsid w:val="009E1288"/>
    <w:rsid w:val="009E1616"/>
    <w:rsid w:val="009E1764"/>
    <w:rsid w:val="009E178F"/>
    <w:rsid w:val="009E1AB0"/>
    <w:rsid w:val="009E1BE7"/>
    <w:rsid w:val="009E2166"/>
    <w:rsid w:val="009E2228"/>
    <w:rsid w:val="009E26AF"/>
    <w:rsid w:val="009E2972"/>
    <w:rsid w:val="009E2A45"/>
    <w:rsid w:val="009E2D74"/>
    <w:rsid w:val="009E32ED"/>
    <w:rsid w:val="009E3385"/>
    <w:rsid w:val="009E4083"/>
    <w:rsid w:val="009E4296"/>
    <w:rsid w:val="009E44E5"/>
    <w:rsid w:val="009E4532"/>
    <w:rsid w:val="009E4869"/>
    <w:rsid w:val="009E52EB"/>
    <w:rsid w:val="009E52F3"/>
    <w:rsid w:val="009E5B35"/>
    <w:rsid w:val="009E5D4D"/>
    <w:rsid w:val="009E5D8E"/>
    <w:rsid w:val="009E5F9B"/>
    <w:rsid w:val="009E623C"/>
    <w:rsid w:val="009E6307"/>
    <w:rsid w:val="009E6B83"/>
    <w:rsid w:val="009E6F9D"/>
    <w:rsid w:val="009E7ACD"/>
    <w:rsid w:val="009E7B0A"/>
    <w:rsid w:val="009E7B9C"/>
    <w:rsid w:val="009E7DDF"/>
    <w:rsid w:val="009E7F33"/>
    <w:rsid w:val="009F076E"/>
    <w:rsid w:val="009F0F7F"/>
    <w:rsid w:val="009F1134"/>
    <w:rsid w:val="009F15BA"/>
    <w:rsid w:val="009F1800"/>
    <w:rsid w:val="009F1CB4"/>
    <w:rsid w:val="009F1EC0"/>
    <w:rsid w:val="009F1F13"/>
    <w:rsid w:val="009F1F4F"/>
    <w:rsid w:val="009F2513"/>
    <w:rsid w:val="009F2613"/>
    <w:rsid w:val="009F26D2"/>
    <w:rsid w:val="009F274E"/>
    <w:rsid w:val="009F286C"/>
    <w:rsid w:val="009F2B10"/>
    <w:rsid w:val="009F2CC8"/>
    <w:rsid w:val="009F2FA3"/>
    <w:rsid w:val="009F3110"/>
    <w:rsid w:val="009F36A0"/>
    <w:rsid w:val="009F459B"/>
    <w:rsid w:val="009F4930"/>
    <w:rsid w:val="009F4B62"/>
    <w:rsid w:val="009F4FB8"/>
    <w:rsid w:val="009F4FC8"/>
    <w:rsid w:val="009F58F1"/>
    <w:rsid w:val="009F5950"/>
    <w:rsid w:val="009F5D1C"/>
    <w:rsid w:val="009F6090"/>
    <w:rsid w:val="009F61DA"/>
    <w:rsid w:val="009F6997"/>
    <w:rsid w:val="00A002A2"/>
    <w:rsid w:val="00A003C4"/>
    <w:rsid w:val="00A003E0"/>
    <w:rsid w:val="00A00609"/>
    <w:rsid w:val="00A006DE"/>
    <w:rsid w:val="00A012E5"/>
    <w:rsid w:val="00A01B2D"/>
    <w:rsid w:val="00A01CB5"/>
    <w:rsid w:val="00A01D66"/>
    <w:rsid w:val="00A01F21"/>
    <w:rsid w:val="00A01FE9"/>
    <w:rsid w:val="00A0263E"/>
    <w:rsid w:val="00A02BCF"/>
    <w:rsid w:val="00A037F7"/>
    <w:rsid w:val="00A039DF"/>
    <w:rsid w:val="00A04105"/>
    <w:rsid w:val="00A043F3"/>
    <w:rsid w:val="00A04479"/>
    <w:rsid w:val="00A044AA"/>
    <w:rsid w:val="00A04BF8"/>
    <w:rsid w:val="00A0523A"/>
    <w:rsid w:val="00A0548E"/>
    <w:rsid w:val="00A059AA"/>
    <w:rsid w:val="00A05F91"/>
    <w:rsid w:val="00A06040"/>
    <w:rsid w:val="00A065DA"/>
    <w:rsid w:val="00A066C5"/>
    <w:rsid w:val="00A06ADB"/>
    <w:rsid w:val="00A06ADE"/>
    <w:rsid w:val="00A07097"/>
    <w:rsid w:val="00A0712D"/>
    <w:rsid w:val="00A07704"/>
    <w:rsid w:val="00A1035C"/>
    <w:rsid w:val="00A107A7"/>
    <w:rsid w:val="00A10A25"/>
    <w:rsid w:val="00A11376"/>
    <w:rsid w:val="00A115F2"/>
    <w:rsid w:val="00A11B3E"/>
    <w:rsid w:val="00A1248A"/>
    <w:rsid w:val="00A12E0F"/>
    <w:rsid w:val="00A12E20"/>
    <w:rsid w:val="00A131AA"/>
    <w:rsid w:val="00A134AA"/>
    <w:rsid w:val="00A134DE"/>
    <w:rsid w:val="00A135C5"/>
    <w:rsid w:val="00A135ED"/>
    <w:rsid w:val="00A13DDD"/>
    <w:rsid w:val="00A13E1D"/>
    <w:rsid w:val="00A13F06"/>
    <w:rsid w:val="00A143C3"/>
    <w:rsid w:val="00A14442"/>
    <w:rsid w:val="00A1469E"/>
    <w:rsid w:val="00A157F1"/>
    <w:rsid w:val="00A15DD6"/>
    <w:rsid w:val="00A167A6"/>
    <w:rsid w:val="00A16E03"/>
    <w:rsid w:val="00A1707C"/>
    <w:rsid w:val="00A17965"/>
    <w:rsid w:val="00A17A19"/>
    <w:rsid w:val="00A17B7C"/>
    <w:rsid w:val="00A202CD"/>
    <w:rsid w:val="00A2038E"/>
    <w:rsid w:val="00A206A8"/>
    <w:rsid w:val="00A2092B"/>
    <w:rsid w:val="00A20C85"/>
    <w:rsid w:val="00A20EFD"/>
    <w:rsid w:val="00A21314"/>
    <w:rsid w:val="00A2142D"/>
    <w:rsid w:val="00A215D0"/>
    <w:rsid w:val="00A22F27"/>
    <w:rsid w:val="00A23C68"/>
    <w:rsid w:val="00A23D0C"/>
    <w:rsid w:val="00A242F8"/>
    <w:rsid w:val="00A24376"/>
    <w:rsid w:val="00A244A6"/>
    <w:rsid w:val="00A24C1B"/>
    <w:rsid w:val="00A251CC"/>
    <w:rsid w:val="00A25849"/>
    <w:rsid w:val="00A25D40"/>
    <w:rsid w:val="00A26033"/>
    <w:rsid w:val="00A26514"/>
    <w:rsid w:val="00A265D9"/>
    <w:rsid w:val="00A268A8"/>
    <w:rsid w:val="00A273CB"/>
    <w:rsid w:val="00A27720"/>
    <w:rsid w:val="00A27C23"/>
    <w:rsid w:val="00A309FE"/>
    <w:rsid w:val="00A31C87"/>
    <w:rsid w:val="00A31F9E"/>
    <w:rsid w:val="00A32088"/>
    <w:rsid w:val="00A331BF"/>
    <w:rsid w:val="00A33430"/>
    <w:rsid w:val="00A339A0"/>
    <w:rsid w:val="00A33E80"/>
    <w:rsid w:val="00A34357"/>
    <w:rsid w:val="00A34609"/>
    <w:rsid w:val="00A348AC"/>
    <w:rsid w:val="00A34DE3"/>
    <w:rsid w:val="00A34F61"/>
    <w:rsid w:val="00A35118"/>
    <w:rsid w:val="00A35593"/>
    <w:rsid w:val="00A358A4"/>
    <w:rsid w:val="00A3599D"/>
    <w:rsid w:val="00A35D69"/>
    <w:rsid w:val="00A36B83"/>
    <w:rsid w:val="00A36BA7"/>
    <w:rsid w:val="00A36F7E"/>
    <w:rsid w:val="00A3705C"/>
    <w:rsid w:val="00A37906"/>
    <w:rsid w:val="00A37B66"/>
    <w:rsid w:val="00A40439"/>
    <w:rsid w:val="00A40BAF"/>
    <w:rsid w:val="00A41217"/>
    <w:rsid w:val="00A41843"/>
    <w:rsid w:val="00A41970"/>
    <w:rsid w:val="00A41BF9"/>
    <w:rsid w:val="00A41D06"/>
    <w:rsid w:val="00A4269A"/>
    <w:rsid w:val="00A42991"/>
    <w:rsid w:val="00A42BA5"/>
    <w:rsid w:val="00A42C24"/>
    <w:rsid w:val="00A42F60"/>
    <w:rsid w:val="00A4336F"/>
    <w:rsid w:val="00A43658"/>
    <w:rsid w:val="00A43902"/>
    <w:rsid w:val="00A43933"/>
    <w:rsid w:val="00A43EB2"/>
    <w:rsid w:val="00A4442F"/>
    <w:rsid w:val="00A4456D"/>
    <w:rsid w:val="00A44F34"/>
    <w:rsid w:val="00A4521C"/>
    <w:rsid w:val="00A4593A"/>
    <w:rsid w:val="00A45DCD"/>
    <w:rsid w:val="00A461F0"/>
    <w:rsid w:val="00A46B6B"/>
    <w:rsid w:val="00A46BF5"/>
    <w:rsid w:val="00A46ED2"/>
    <w:rsid w:val="00A46F0B"/>
    <w:rsid w:val="00A470B4"/>
    <w:rsid w:val="00A47394"/>
    <w:rsid w:val="00A476E2"/>
    <w:rsid w:val="00A47B62"/>
    <w:rsid w:val="00A47C09"/>
    <w:rsid w:val="00A47EA3"/>
    <w:rsid w:val="00A50822"/>
    <w:rsid w:val="00A5096C"/>
    <w:rsid w:val="00A50A7C"/>
    <w:rsid w:val="00A50CEC"/>
    <w:rsid w:val="00A50F1C"/>
    <w:rsid w:val="00A50F73"/>
    <w:rsid w:val="00A51412"/>
    <w:rsid w:val="00A51569"/>
    <w:rsid w:val="00A51C8A"/>
    <w:rsid w:val="00A51CA7"/>
    <w:rsid w:val="00A51D16"/>
    <w:rsid w:val="00A51DBF"/>
    <w:rsid w:val="00A51FB0"/>
    <w:rsid w:val="00A5273A"/>
    <w:rsid w:val="00A52BAB"/>
    <w:rsid w:val="00A53E3E"/>
    <w:rsid w:val="00A53F9F"/>
    <w:rsid w:val="00A546A4"/>
    <w:rsid w:val="00A548C9"/>
    <w:rsid w:val="00A54FDA"/>
    <w:rsid w:val="00A55127"/>
    <w:rsid w:val="00A5531E"/>
    <w:rsid w:val="00A55E5F"/>
    <w:rsid w:val="00A55EC3"/>
    <w:rsid w:val="00A56148"/>
    <w:rsid w:val="00A563C9"/>
    <w:rsid w:val="00A5667D"/>
    <w:rsid w:val="00A56931"/>
    <w:rsid w:val="00A569A7"/>
    <w:rsid w:val="00A57375"/>
    <w:rsid w:val="00A578B3"/>
    <w:rsid w:val="00A57AD0"/>
    <w:rsid w:val="00A6028C"/>
    <w:rsid w:val="00A60447"/>
    <w:rsid w:val="00A60A23"/>
    <w:rsid w:val="00A614E7"/>
    <w:rsid w:val="00A617AB"/>
    <w:rsid w:val="00A61A2D"/>
    <w:rsid w:val="00A61A3B"/>
    <w:rsid w:val="00A61D13"/>
    <w:rsid w:val="00A62E1D"/>
    <w:rsid w:val="00A6341C"/>
    <w:rsid w:val="00A634F7"/>
    <w:rsid w:val="00A63554"/>
    <w:rsid w:val="00A63822"/>
    <w:rsid w:val="00A6383D"/>
    <w:rsid w:val="00A639BC"/>
    <w:rsid w:val="00A639BD"/>
    <w:rsid w:val="00A63D6F"/>
    <w:rsid w:val="00A640FF"/>
    <w:rsid w:val="00A6449B"/>
    <w:rsid w:val="00A64615"/>
    <w:rsid w:val="00A64F8D"/>
    <w:rsid w:val="00A659A7"/>
    <w:rsid w:val="00A659D7"/>
    <w:rsid w:val="00A65CFF"/>
    <w:rsid w:val="00A65DAC"/>
    <w:rsid w:val="00A65EB9"/>
    <w:rsid w:val="00A662A5"/>
    <w:rsid w:val="00A662E9"/>
    <w:rsid w:val="00A6651D"/>
    <w:rsid w:val="00A66905"/>
    <w:rsid w:val="00A66D0D"/>
    <w:rsid w:val="00A66FED"/>
    <w:rsid w:val="00A6747F"/>
    <w:rsid w:val="00A67659"/>
    <w:rsid w:val="00A67A36"/>
    <w:rsid w:val="00A67D63"/>
    <w:rsid w:val="00A67DBF"/>
    <w:rsid w:val="00A70A47"/>
    <w:rsid w:val="00A70D9E"/>
    <w:rsid w:val="00A712CF"/>
    <w:rsid w:val="00A713C6"/>
    <w:rsid w:val="00A718AF"/>
    <w:rsid w:val="00A71AEF"/>
    <w:rsid w:val="00A71B0A"/>
    <w:rsid w:val="00A71DD8"/>
    <w:rsid w:val="00A73EA6"/>
    <w:rsid w:val="00A74A37"/>
    <w:rsid w:val="00A74BA8"/>
    <w:rsid w:val="00A74C34"/>
    <w:rsid w:val="00A74E89"/>
    <w:rsid w:val="00A7551F"/>
    <w:rsid w:val="00A755A4"/>
    <w:rsid w:val="00A75B35"/>
    <w:rsid w:val="00A75B64"/>
    <w:rsid w:val="00A763C4"/>
    <w:rsid w:val="00A76A34"/>
    <w:rsid w:val="00A76C9E"/>
    <w:rsid w:val="00A76D61"/>
    <w:rsid w:val="00A773BD"/>
    <w:rsid w:val="00A77493"/>
    <w:rsid w:val="00A7762E"/>
    <w:rsid w:val="00A778FB"/>
    <w:rsid w:val="00A77A22"/>
    <w:rsid w:val="00A77F44"/>
    <w:rsid w:val="00A8048C"/>
    <w:rsid w:val="00A810C0"/>
    <w:rsid w:val="00A810EE"/>
    <w:rsid w:val="00A81167"/>
    <w:rsid w:val="00A81173"/>
    <w:rsid w:val="00A815EC"/>
    <w:rsid w:val="00A81B41"/>
    <w:rsid w:val="00A81C79"/>
    <w:rsid w:val="00A824BA"/>
    <w:rsid w:val="00A824C3"/>
    <w:rsid w:val="00A82667"/>
    <w:rsid w:val="00A82C10"/>
    <w:rsid w:val="00A82C84"/>
    <w:rsid w:val="00A831A3"/>
    <w:rsid w:val="00A832BA"/>
    <w:rsid w:val="00A83E88"/>
    <w:rsid w:val="00A841B2"/>
    <w:rsid w:val="00A8444F"/>
    <w:rsid w:val="00A84801"/>
    <w:rsid w:val="00A852C1"/>
    <w:rsid w:val="00A85ADB"/>
    <w:rsid w:val="00A85CE2"/>
    <w:rsid w:val="00A863A2"/>
    <w:rsid w:val="00A86494"/>
    <w:rsid w:val="00A86B44"/>
    <w:rsid w:val="00A87451"/>
    <w:rsid w:val="00A878E8"/>
    <w:rsid w:val="00A87B8F"/>
    <w:rsid w:val="00A87D8A"/>
    <w:rsid w:val="00A90232"/>
    <w:rsid w:val="00A9027D"/>
    <w:rsid w:val="00A90743"/>
    <w:rsid w:val="00A90940"/>
    <w:rsid w:val="00A90B2F"/>
    <w:rsid w:val="00A90C5A"/>
    <w:rsid w:val="00A91179"/>
    <w:rsid w:val="00A912B6"/>
    <w:rsid w:val="00A9146E"/>
    <w:rsid w:val="00A9166D"/>
    <w:rsid w:val="00A9182E"/>
    <w:rsid w:val="00A91B79"/>
    <w:rsid w:val="00A92676"/>
    <w:rsid w:val="00A92E2F"/>
    <w:rsid w:val="00A92F27"/>
    <w:rsid w:val="00A93816"/>
    <w:rsid w:val="00A93933"/>
    <w:rsid w:val="00A93FBF"/>
    <w:rsid w:val="00A94C08"/>
    <w:rsid w:val="00A94E2E"/>
    <w:rsid w:val="00A95540"/>
    <w:rsid w:val="00A959EF"/>
    <w:rsid w:val="00A966D9"/>
    <w:rsid w:val="00A966F7"/>
    <w:rsid w:val="00A96A12"/>
    <w:rsid w:val="00A96C2D"/>
    <w:rsid w:val="00A971FC"/>
    <w:rsid w:val="00A97223"/>
    <w:rsid w:val="00A97887"/>
    <w:rsid w:val="00AA0562"/>
    <w:rsid w:val="00AA05AF"/>
    <w:rsid w:val="00AA0CFB"/>
    <w:rsid w:val="00AA0DFF"/>
    <w:rsid w:val="00AA1031"/>
    <w:rsid w:val="00AA12F8"/>
    <w:rsid w:val="00AA18BB"/>
    <w:rsid w:val="00AA1D61"/>
    <w:rsid w:val="00AA1F69"/>
    <w:rsid w:val="00AA23A2"/>
    <w:rsid w:val="00AA254F"/>
    <w:rsid w:val="00AA29CA"/>
    <w:rsid w:val="00AA2B01"/>
    <w:rsid w:val="00AA3480"/>
    <w:rsid w:val="00AA3556"/>
    <w:rsid w:val="00AA3790"/>
    <w:rsid w:val="00AA3F49"/>
    <w:rsid w:val="00AA422F"/>
    <w:rsid w:val="00AA46F2"/>
    <w:rsid w:val="00AA4CD0"/>
    <w:rsid w:val="00AA5000"/>
    <w:rsid w:val="00AA5730"/>
    <w:rsid w:val="00AA577C"/>
    <w:rsid w:val="00AA5B19"/>
    <w:rsid w:val="00AA5CED"/>
    <w:rsid w:val="00AA5D9D"/>
    <w:rsid w:val="00AA5FF6"/>
    <w:rsid w:val="00AA6284"/>
    <w:rsid w:val="00AA6650"/>
    <w:rsid w:val="00AA6BBD"/>
    <w:rsid w:val="00AA6D9B"/>
    <w:rsid w:val="00AA7BE3"/>
    <w:rsid w:val="00AB0E0F"/>
    <w:rsid w:val="00AB12ED"/>
    <w:rsid w:val="00AB17E1"/>
    <w:rsid w:val="00AB1836"/>
    <w:rsid w:val="00AB1C16"/>
    <w:rsid w:val="00AB1F48"/>
    <w:rsid w:val="00AB27EE"/>
    <w:rsid w:val="00AB3BF0"/>
    <w:rsid w:val="00AB3FB0"/>
    <w:rsid w:val="00AB4039"/>
    <w:rsid w:val="00AB5655"/>
    <w:rsid w:val="00AB5DE0"/>
    <w:rsid w:val="00AB64FA"/>
    <w:rsid w:val="00AB7350"/>
    <w:rsid w:val="00AB7BAD"/>
    <w:rsid w:val="00AB7BDE"/>
    <w:rsid w:val="00AB7C44"/>
    <w:rsid w:val="00AC03F7"/>
    <w:rsid w:val="00AC0782"/>
    <w:rsid w:val="00AC0A80"/>
    <w:rsid w:val="00AC13CB"/>
    <w:rsid w:val="00AC1626"/>
    <w:rsid w:val="00AC1809"/>
    <w:rsid w:val="00AC1A87"/>
    <w:rsid w:val="00AC1C1A"/>
    <w:rsid w:val="00AC1DCC"/>
    <w:rsid w:val="00AC1E64"/>
    <w:rsid w:val="00AC2136"/>
    <w:rsid w:val="00AC25E2"/>
    <w:rsid w:val="00AC29B1"/>
    <w:rsid w:val="00AC2FC3"/>
    <w:rsid w:val="00AC3698"/>
    <w:rsid w:val="00AC36C5"/>
    <w:rsid w:val="00AC4040"/>
    <w:rsid w:val="00AC417C"/>
    <w:rsid w:val="00AC464D"/>
    <w:rsid w:val="00AC47ED"/>
    <w:rsid w:val="00AC487A"/>
    <w:rsid w:val="00AC48D0"/>
    <w:rsid w:val="00AC4B0F"/>
    <w:rsid w:val="00AC4DFB"/>
    <w:rsid w:val="00AC4EFF"/>
    <w:rsid w:val="00AC4F0A"/>
    <w:rsid w:val="00AC4F92"/>
    <w:rsid w:val="00AC4FC6"/>
    <w:rsid w:val="00AC5A6A"/>
    <w:rsid w:val="00AC5BD7"/>
    <w:rsid w:val="00AC5C4F"/>
    <w:rsid w:val="00AC5ECB"/>
    <w:rsid w:val="00AC5FF9"/>
    <w:rsid w:val="00AC629E"/>
    <w:rsid w:val="00AC664F"/>
    <w:rsid w:val="00AC66E9"/>
    <w:rsid w:val="00AC67B1"/>
    <w:rsid w:val="00AC680E"/>
    <w:rsid w:val="00AC6A51"/>
    <w:rsid w:val="00AC7003"/>
    <w:rsid w:val="00AC7530"/>
    <w:rsid w:val="00AC7AD7"/>
    <w:rsid w:val="00AD04E3"/>
    <w:rsid w:val="00AD0625"/>
    <w:rsid w:val="00AD0970"/>
    <w:rsid w:val="00AD0A20"/>
    <w:rsid w:val="00AD0BFF"/>
    <w:rsid w:val="00AD0F4B"/>
    <w:rsid w:val="00AD1816"/>
    <w:rsid w:val="00AD1D29"/>
    <w:rsid w:val="00AD1E7E"/>
    <w:rsid w:val="00AD2582"/>
    <w:rsid w:val="00AD269B"/>
    <w:rsid w:val="00AD27BA"/>
    <w:rsid w:val="00AD2D96"/>
    <w:rsid w:val="00AD2F07"/>
    <w:rsid w:val="00AD3533"/>
    <w:rsid w:val="00AD358C"/>
    <w:rsid w:val="00AD4199"/>
    <w:rsid w:val="00AD433F"/>
    <w:rsid w:val="00AD4782"/>
    <w:rsid w:val="00AD4917"/>
    <w:rsid w:val="00AD4A4B"/>
    <w:rsid w:val="00AD56B3"/>
    <w:rsid w:val="00AD5ABE"/>
    <w:rsid w:val="00AD6881"/>
    <w:rsid w:val="00AD6A80"/>
    <w:rsid w:val="00AD6CC4"/>
    <w:rsid w:val="00AD7CDE"/>
    <w:rsid w:val="00AD7E89"/>
    <w:rsid w:val="00AD7EE8"/>
    <w:rsid w:val="00AD7F25"/>
    <w:rsid w:val="00AE0A96"/>
    <w:rsid w:val="00AE0EF6"/>
    <w:rsid w:val="00AE1097"/>
    <w:rsid w:val="00AE13F8"/>
    <w:rsid w:val="00AE16CE"/>
    <w:rsid w:val="00AE1825"/>
    <w:rsid w:val="00AE1A62"/>
    <w:rsid w:val="00AE1AA7"/>
    <w:rsid w:val="00AE1CE7"/>
    <w:rsid w:val="00AE20A1"/>
    <w:rsid w:val="00AE25F8"/>
    <w:rsid w:val="00AE2789"/>
    <w:rsid w:val="00AE2CF0"/>
    <w:rsid w:val="00AE2FE0"/>
    <w:rsid w:val="00AE3165"/>
    <w:rsid w:val="00AE3692"/>
    <w:rsid w:val="00AE3E84"/>
    <w:rsid w:val="00AE3F48"/>
    <w:rsid w:val="00AE47CD"/>
    <w:rsid w:val="00AE4DE6"/>
    <w:rsid w:val="00AE541E"/>
    <w:rsid w:val="00AE570A"/>
    <w:rsid w:val="00AE588C"/>
    <w:rsid w:val="00AE5B95"/>
    <w:rsid w:val="00AE6175"/>
    <w:rsid w:val="00AE62D3"/>
    <w:rsid w:val="00AE62F5"/>
    <w:rsid w:val="00AE63D5"/>
    <w:rsid w:val="00AE693E"/>
    <w:rsid w:val="00AE6C75"/>
    <w:rsid w:val="00AE6E82"/>
    <w:rsid w:val="00AE720A"/>
    <w:rsid w:val="00AE74FA"/>
    <w:rsid w:val="00AE78A0"/>
    <w:rsid w:val="00AE78EE"/>
    <w:rsid w:val="00AE7AA5"/>
    <w:rsid w:val="00AE7B30"/>
    <w:rsid w:val="00AE7B93"/>
    <w:rsid w:val="00AE7C64"/>
    <w:rsid w:val="00AE7E60"/>
    <w:rsid w:val="00AF0412"/>
    <w:rsid w:val="00AF07C2"/>
    <w:rsid w:val="00AF119D"/>
    <w:rsid w:val="00AF19D1"/>
    <w:rsid w:val="00AF1D06"/>
    <w:rsid w:val="00AF2065"/>
    <w:rsid w:val="00AF2A69"/>
    <w:rsid w:val="00AF2B06"/>
    <w:rsid w:val="00AF30EF"/>
    <w:rsid w:val="00AF3109"/>
    <w:rsid w:val="00AF319A"/>
    <w:rsid w:val="00AF336A"/>
    <w:rsid w:val="00AF3D4B"/>
    <w:rsid w:val="00AF5034"/>
    <w:rsid w:val="00AF5372"/>
    <w:rsid w:val="00AF5731"/>
    <w:rsid w:val="00AF574C"/>
    <w:rsid w:val="00AF59EF"/>
    <w:rsid w:val="00AF5E2F"/>
    <w:rsid w:val="00AF648B"/>
    <w:rsid w:val="00AF65E6"/>
    <w:rsid w:val="00AF70C9"/>
    <w:rsid w:val="00AF733B"/>
    <w:rsid w:val="00AF75A9"/>
    <w:rsid w:val="00AF79DB"/>
    <w:rsid w:val="00AF7C39"/>
    <w:rsid w:val="00AF7D9A"/>
    <w:rsid w:val="00B00ABA"/>
    <w:rsid w:val="00B00CA2"/>
    <w:rsid w:val="00B00D92"/>
    <w:rsid w:val="00B00E5C"/>
    <w:rsid w:val="00B00F04"/>
    <w:rsid w:val="00B01396"/>
    <w:rsid w:val="00B01CA7"/>
    <w:rsid w:val="00B01EDA"/>
    <w:rsid w:val="00B022F1"/>
    <w:rsid w:val="00B0243D"/>
    <w:rsid w:val="00B02C35"/>
    <w:rsid w:val="00B0315B"/>
    <w:rsid w:val="00B0323F"/>
    <w:rsid w:val="00B03401"/>
    <w:rsid w:val="00B0385A"/>
    <w:rsid w:val="00B03C24"/>
    <w:rsid w:val="00B041A6"/>
    <w:rsid w:val="00B041EC"/>
    <w:rsid w:val="00B0433E"/>
    <w:rsid w:val="00B04C74"/>
    <w:rsid w:val="00B05125"/>
    <w:rsid w:val="00B05393"/>
    <w:rsid w:val="00B055D6"/>
    <w:rsid w:val="00B0589C"/>
    <w:rsid w:val="00B058CD"/>
    <w:rsid w:val="00B058EC"/>
    <w:rsid w:val="00B070A1"/>
    <w:rsid w:val="00B073FA"/>
    <w:rsid w:val="00B07AF6"/>
    <w:rsid w:val="00B07F68"/>
    <w:rsid w:val="00B07F78"/>
    <w:rsid w:val="00B104A4"/>
    <w:rsid w:val="00B108DC"/>
    <w:rsid w:val="00B10B18"/>
    <w:rsid w:val="00B10D63"/>
    <w:rsid w:val="00B113B7"/>
    <w:rsid w:val="00B11407"/>
    <w:rsid w:val="00B11D8C"/>
    <w:rsid w:val="00B11EAA"/>
    <w:rsid w:val="00B11F53"/>
    <w:rsid w:val="00B11FD4"/>
    <w:rsid w:val="00B1232E"/>
    <w:rsid w:val="00B128E1"/>
    <w:rsid w:val="00B12F46"/>
    <w:rsid w:val="00B1321F"/>
    <w:rsid w:val="00B13893"/>
    <w:rsid w:val="00B13BD3"/>
    <w:rsid w:val="00B14320"/>
    <w:rsid w:val="00B14CD8"/>
    <w:rsid w:val="00B14EB6"/>
    <w:rsid w:val="00B14FD1"/>
    <w:rsid w:val="00B151E8"/>
    <w:rsid w:val="00B1523E"/>
    <w:rsid w:val="00B153D5"/>
    <w:rsid w:val="00B15B37"/>
    <w:rsid w:val="00B15CEF"/>
    <w:rsid w:val="00B15D08"/>
    <w:rsid w:val="00B1627A"/>
    <w:rsid w:val="00B16639"/>
    <w:rsid w:val="00B16E91"/>
    <w:rsid w:val="00B16F0E"/>
    <w:rsid w:val="00B20721"/>
    <w:rsid w:val="00B20C38"/>
    <w:rsid w:val="00B21043"/>
    <w:rsid w:val="00B21120"/>
    <w:rsid w:val="00B215CD"/>
    <w:rsid w:val="00B21EBB"/>
    <w:rsid w:val="00B2225E"/>
    <w:rsid w:val="00B22C59"/>
    <w:rsid w:val="00B23404"/>
    <w:rsid w:val="00B2370D"/>
    <w:rsid w:val="00B23922"/>
    <w:rsid w:val="00B239E9"/>
    <w:rsid w:val="00B23A38"/>
    <w:rsid w:val="00B23B24"/>
    <w:rsid w:val="00B24416"/>
    <w:rsid w:val="00B24823"/>
    <w:rsid w:val="00B24AFA"/>
    <w:rsid w:val="00B25999"/>
    <w:rsid w:val="00B260A1"/>
    <w:rsid w:val="00B26250"/>
    <w:rsid w:val="00B267FC"/>
    <w:rsid w:val="00B26A60"/>
    <w:rsid w:val="00B26AB8"/>
    <w:rsid w:val="00B26BE0"/>
    <w:rsid w:val="00B271A1"/>
    <w:rsid w:val="00B271CE"/>
    <w:rsid w:val="00B27368"/>
    <w:rsid w:val="00B276EF"/>
    <w:rsid w:val="00B27CF6"/>
    <w:rsid w:val="00B3017F"/>
    <w:rsid w:val="00B30EC7"/>
    <w:rsid w:val="00B31770"/>
    <w:rsid w:val="00B31B70"/>
    <w:rsid w:val="00B321C8"/>
    <w:rsid w:val="00B321F6"/>
    <w:rsid w:val="00B3258C"/>
    <w:rsid w:val="00B32913"/>
    <w:rsid w:val="00B336EC"/>
    <w:rsid w:val="00B338D0"/>
    <w:rsid w:val="00B33ACB"/>
    <w:rsid w:val="00B33B97"/>
    <w:rsid w:val="00B342C8"/>
    <w:rsid w:val="00B34488"/>
    <w:rsid w:val="00B3481D"/>
    <w:rsid w:val="00B34E24"/>
    <w:rsid w:val="00B35070"/>
    <w:rsid w:val="00B356FC"/>
    <w:rsid w:val="00B35770"/>
    <w:rsid w:val="00B35FEA"/>
    <w:rsid w:val="00B362DE"/>
    <w:rsid w:val="00B36BD0"/>
    <w:rsid w:val="00B3714E"/>
    <w:rsid w:val="00B377D9"/>
    <w:rsid w:val="00B4098F"/>
    <w:rsid w:val="00B40AD4"/>
    <w:rsid w:val="00B40C07"/>
    <w:rsid w:val="00B40D59"/>
    <w:rsid w:val="00B412D1"/>
    <w:rsid w:val="00B41595"/>
    <w:rsid w:val="00B419E9"/>
    <w:rsid w:val="00B41A67"/>
    <w:rsid w:val="00B41D30"/>
    <w:rsid w:val="00B41D9B"/>
    <w:rsid w:val="00B42565"/>
    <w:rsid w:val="00B42883"/>
    <w:rsid w:val="00B42CCA"/>
    <w:rsid w:val="00B435C5"/>
    <w:rsid w:val="00B43DD3"/>
    <w:rsid w:val="00B44645"/>
    <w:rsid w:val="00B44A5B"/>
    <w:rsid w:val="00B44D7D"/>
    <w:rsid w:val="00B44F1B"/>
    <w:rsid w:val="00B45035"/>
    <w:rsid w:val="00B454BF"/>
    <w:rsid w:val="00B45734"/>
    <w:rsid w:val="00B45BD7"/>
    <w:rsid w:val="00B46C60"/>
    <w:rsid w:val="00B47009"/>
    <w:rsid w:val="00B470CB"/>
    <w:rsid w:val="00B4719E"/>
    <w:rsid w:val="00B4735F"/>
    <w:rsid w:val="00B4741A"/>
    <w:rsid w:val="00B477B7"/>
    <w:rsid w:val="00B47956"/>
    <w:rsid w:val="00B4796C"/>
    <w:rsid w:val="00B47B17"/>
    <w:rsid w:val="00B47D11"/>
    <w:rsid w:val="00B5008F"/>
    <w:rsid w:val="00B50572"/>
    <w:rsid w:val="00B508F7"/>
    <w:rsid w:val="00B51378"/>
    <w:rsid w:val="00B518F9"/>
    <w:rsid w:val="00B52906"/>
    <w:rsid w:val="00B52C28"/>
    <w:rsid w:val="00B52EC9"/>
    <w:rsid w:val="00B538C7"/>
    <w:rsid w:val="00B53CD4"/>
    <w:rsid w:val="00B53E20"/>
    <w:rsid w:val="00B53F6E"/>
    <w:rsid w:val="00B54119"/>
    <w:rsid w:val="00B5442E"/>
    <w:rsid w:val="00B54A24"/>
    <w:rsid w:val="00B54B28"/>
    <w:rsid w:val="00B55000"/>
    <w:rsid w:val="00B550A9"/>
    <w:rsid w:val="00B555D5"/>
    <w:rsid w:val="00B557D2"/>
    <w:rsid w:val="00B56093"/>
    <w:rsid w:val="00B561BB"/>
    <w:rsid w:val="00B57951"/>
    <w:rsid w:val="00B57A60"/>
    <w:rsid w:val="00B57DC2"/>
    <w:rsid w:val="00B60168"/>
    <w:rsid w:val="00B609FE"/>
    <w:rsid w:val="00B60CF4"/>
    <w:rsid w:val="00B6136B"/>
    <w:rsid w:val="00B61623"/>
    <w:rsid w:val="00B62413"/>
    <w:rsid w:val="00B624D6"/>
    <w:rsid w:val="00B62951"/>
    <w:rsid w:val="00B62A85"/>
    <w:rsid w:val="00B639C8"/>
    <w:rsid w:val="00B640BC"/>
    <w:rsid w:val="00B64127"/>
    <w:rsid w:val="00B64327"/>
    <w:rsid w:val="00B6467A"/>
    <w:rsid w:val="00B649CD"/>
    <w:rsid w:val="00B649CF"/>
    <w:rsid w:val="00B64D6A"/>
    <w:rsid w:val="00B65C2A"/>
    <w:rsid w:val="00B65EFE"/>
    <w:rsid w:val="00B66771"/>
    <w:rsid w:val="00B66D43"/>
    <w:rsid w:val="00B676D4"/>
    <w:rsid w:val="00B67A64"/>
    <w:rsid w:val="00B67DA2"/>
    <w:rsid w:val="00B67FF3"/>
    <w:rsid w:val="00B707FB"/>
    <w:rsid w:val="00B70B17"/>
    <w:rsid w:val="00B70FB4"/>
    <w:rsid w:val="00B71A87"/>
    <w:rsid w:val="00B71C12"/>
    <w:rsid w:val="00B72253"/>
    <w:rsid w:val="00B723D3"/>
    <w:rsid w:val="00B72CE7"/>
    <w:rsid w:val="00B72D75"/>
    <w:rsid w:val="00B73107"/>
    <w:rsid w:val="00B73F24"/>
    <w:rsid w:val="00B7449F"/>
    <w:rsid w:val="00B74517"/>
    <w:rsid w:val="00B753DD"/>
    <w:rsid w:val="00B75C58"/>
    <w:rsid w:val="00B75D3E"/>
    <w:rsid w:val="00B75EC8"/>
    <w:rsid w:val="00B75F9A"/>
    <w:rsid w:val="00B76245"/>
    <w:rsid w:val="00B763FA"/>
    <w:rsid w:val="00B76509"/>
    <w:rsid w:val="00B76971"/>
    <w:rsid w:val="00B76BE8"/>
    <w:rsid w:val="00B76CE4"/>
    <w:rsid w:val="00B76E12"/>
    <w:rsid w:val="00B770BA"/>
    <w:rsid w:val="00B77355"/>
    <w:rsid w:val="00B774CA"/>
    <w:rsid w:val="00B77878"/>
    <w:rsid w:val="00B77DF7"/>
    <w:rsid w:val="00B77EAC"/>
    <w:rsid w:val="00B800FF"/>
    <w:rsid w:val="00B80126"/>
    <w:rsid w:val="00B804D2"/>
    <w:rsid w:val="00B80A38"/>
    <w:rsid w:val="00B80E58"/>
    <w:rsid w:val="00B81221"/>
    <w:rsid w:val="00B81280"/>
    <w:rsid w:val="00B814E0"/>
    <w:rsid w:val="00B814E8"/>
    <w:rsid w:val="00B818EF"/>
    <w:rsid w:val="00B81A14"/>
    <w:rsid w:val="00B81D38"/>
    <w:rsid w:val="00B81E58"/>
    <w:rsid w:val="00B81F00"/>
    <w:rsid w:val="00B81FB5"/>
    <w:rsid w:val="00B826D0"/>
    <w:rsid w:val="00B831F7"/>
    <w:rsid w:val="00B833AB"/>
    <w:rsid w:val="00B835B7"/>
    <w:rsid w:val="00B836A3"/>
    <w:rsid w:val="00B838E9"/>
    <w:rsid w:val="00B83906"/>
    <w:rsid w:val="00B83E01"/>
    <w:rsid w:val="00B8423D"/>
    <w:rsid w:val="00B84251"/>
    <w:rsid w:val="00B84287"/>
    <w:rsid w:val="00B8453F"/>
    <w:rsid w:val="00B846AE"/>
    <w:rsid w:val="00B84870"/>
    <w:rsid w:val="00B85811"/>
    <w:rsid w:val="00B85871"/>
    <w:rsid w:val="00B85B35"/>
    <w:rsid w:val="00B86BED"/>
    <w:rsid w:val="00B876DA"/>
    <w:rsid w:val="00B879CB"/>
    <w:rsid w:val="00B87E29"/>
    <w:rsid w:val="00B87F83"/>
    <w:rsid w:val="00B901E6"/>
    <w:rsid w:val="00B9061F"/>
    <w:rsid w:val="00B90676"/>
    <w:rsid w:val="00B907B6"/>
    <w:rsid w:val="00B90D60"/>
    <w:rsid w:val="00B90D74"/>
    <w:rsid w:val="00B90F0B"/>
    <w:rsid w:val="00B90F6A"/>
    <w:rsid w:val="00B91204"/>
    <w:rsid w:val="00B913F7"/>
    <w:rsid w:val="00B91BBB"/>
    <w:rsid w:val="00B91C9C"/>
    <w:rsid w:val="00B91F71"/>
    <w:rsid w:val="00B923D1"/>
    <w:rsid w:val="00B93A5F"/>
    <w:rsid w:val="00B93DCA"/>
    <w:rsid w:val="00B93E66"/>
    <w:rsid w:val="00B9427A"/>
    <w:rsid w:val="00B9434B"/>
    <w:rsid w:val="00B94B98"/>
    <w:rsid w:val="00B94DC6"/>
    <w:rsid w:val="00B94E92"/>
    <w:rsid w:val="00B95033"/>
    <w:rsid w:val="00B95416"/>
    <w:rsid w:val="00B9552B"/>
    <w:rsid w:val="00B95563"/>
    <w:rsid w:val="00B957AD"/>
    <w:rsid w:val="00B957B5"/>
    <w:rsid w:val="00B95899"/>
    <w:rsid w:val="00B95C63"/>
    <w:rsid w:val="00B95D57"/>
    <w:rsid w:val="00B961CF"/>
    <w:rsid w:val="00B96204"/>
    <w:rsid w:val="00B963DD"/>
    <w:rsid w:val="00B96404"/>
    <w:rsid w:val="00B96452"/>
    <w:rsid w:val="00B96576"/>
    <w:rsid w:val="00B9661C"/>
    <w:rsid w:val="00B974AD"/>
    <w:rsid w:val="00B97557"/>
    <w:rsid w:val="00B976C8"/>
    <w:rsid w:val="00B979AE"/>
    <w:rsid w:val="00B97A30"/>
    <w:rsid w:val="00B97EF1"/>
    <w:rsid w:val="00B97F6E"/>
    <w:rsid w:val="00BA052F"/>
    <w:rsid w:val="00BA06BE"/>
    <w:rsid w:val="00BA1312"/>
    <w:rsid w:val="00BA1362"/>
    <w:rsid w:val="00BA145F"/>
    <w:rsid w:val="00BA1587"/>
    <w:rsid w:val="00BA1836"/>
    <w:rsid w:val="00BA1A3F"/>
    <w:rsid w:val="00BA206C"/>
    <w:rsid w:val="00BA225B"/>
    <w:rsid w:val="00BA31A8"/>
    <w:rsid w:val="00BA34A3"/>
    <w:rsid w:val="00BA3690"/>
    <w:rsid w:val="00BA3A5B"/>
    <w:rsid w:val="00BA3FD9"/>
    <w:rsid w:val="00BA4662"/>
    <w:rsid w:val="00BA4A79"/>
    <w:rsid w:val="00BA517F"/>
    <w:rsid w:val="00BA52AB"/>
    <w:rsid w:val="00BA5755"/>
    <w:rsid w:val="00BA5D74"/>
    <w:rsid w:val="00BA5EBC"/>
    <w:rsid w:val="00BA61EF"/>
    <w:rsid w:val="00BA622C"/>
    <w:rsid w:val="00BA63F5"/>
    <w:rsid w:val="00BA65C5"/>
    <w:rsid w:val="00BA65D5"/>
    <w:rsid w:val="00BA6810"/>
    <w:rsid w:val="00BA688F"/>
    <w:rsid w:val="00BA69D5"/>
    <w:rsid w:val="00BA6EFE"/>
    <w:rsid w:val="00BA7052"/>
    <w:rsid w:val="00BA7797"/>
    <w:rsid w:val="00BA7A0D"/>
    <w:rsid w:val="00BB0022"/>
    <w:rsid w:val="00BB081A"/>
    <w:rsid w:val="00BB0ED5"/>
    <w:rsid w:val="00BB13C2"/>
    <w:rsid w:val="00BB14A2"/>
    <w:rsid w:val="00BB18DA"/>
    <w:rsid w:val="00BB1E38"/>
    <w:rsid w:val="00BB1FCF"/>
    <w:rsid w:val="00BB2E14"/>
    <w:rsid w:val="00BB2ED7"/>
    <w:rsid w:val="00BB2F0A"/>
    <w:rsid w:val="00BB2FBC"/>
    <w:rsid w:val="00BB3530"/>
    <w:rsid w:val="00BB36EE"/>
    <w:rsid w:val="00BB3DE1"/>
    <w:rsid w:val="00BB4258"/>
    <w:rsid w:val="00BB448A"/>
    <w:rsid w:val="00BB4563"/>
    <w:rsid w:val="00BB47FC"/>
    <w:rsid w:val="00BB4BA2"/>
    <w:rsid w:val="00BB5009"/>
    <w:rsid w:val="00BB5118"/>
    <w:rsid w:val="00BB51EE"/>
    <w:rsid w:val="00BB5340"/>
    <w:rsid w:val="00BB5864"/>
    <w:rsid w:val="00BB58AE"/>
    <w:rsid w:val="00BB5B4E"/>
    <w:rsid w:val="00BB5F58"/>
    <w:rsid w:val="00BB661E"/>
    <w:rsid w:val="00BB66E7"/>
    <w:rsid w:val="00BB6AB0"/>
    <w:rsid w:val="00BB6D8B"/>
    <w:rsid w:val="00BB75C0"/>
    <w:rsid w:val="00BB7C4D"/>
    <w:rsid w:val="00BB7E04"/>
    <w:rsid w:val="00BB7E24"/>
    <w:rsid w:val="00BC0970"/>
    <w:rsid w:val="00BC0FF9"/>
    <w:rsid w:val="00BC13A0"/>
    <w:rsid w:val="00BC149B"/>
    <w:rsid w:val="00BC1666"/>
    <w:rsid w:val="00BC1E62"/>
    <w:rsid w:val="00BC1F9A"/>
    <w:rsid w:val="00BC27F3"/>
    <w:rsid w:val="00BC2936"/>
    <w:rsid w:val="00BC3D93"/>
    <w:rsid w:val="00BC42B1"/>
    <w:rsid w:val="00BC487C"/>
    <w:rsid w:val="00BC4BA7"/>
    <w:rsid w:val="00BC542C"/>
    <w:rsid w:val="00BC54CB"/>
    <w:rsid w:val="00BC5610"/>
    <w:rsid w:val="00BC5ACC"/>
    <w:rsid w:val="00BC5B2A"/>
    <w:rsid w:val="00BC5C2C"/>
    <w:rsid w:val="00BC5D6E"/>
    <w:rsid w:val="00BC62B7"/>
    <w:rsid w:val="00BC656C"/>
    <w:rsid w:val="00BC679C"/>
    <w:rsid w:val="00BC6D85"/>
    <w:rsid w:val="00BC6E6D"/>
    <w:rsid w:val="00BC7A5A"/>
    <w:rsid w:val="00BD0466"/>
    <w:rsid w:val="00BD0AB0"/>
    <w:rsid w:val="00BD0E3E"/>
    <w:rsid w:val="00BD1192"/>
    <w:rsid w:val="00BD1337"/>
    <w:rsid w:val="00BD1917"/>
    <w:rsid w:val="00BD1969"/>
    <w:rsid w:val="00BD29C1"/>
    <w:rsid w:val="00BD31FE"/>
    <w:rsid w:val="00BD3FE6"/>
    <w:rsid w:val="00BD40C0"/>
    <w:rsid w:val="00BD44AA"/>
    <w:rsid w:val="00BD4E74"/>
    <w:rsid w:val="00BD5016"/>
    <w:rsid w:val="00BD5220"/>
    <w:rsid w:val="00BD545B"/>
    <w:rsid w:val="00BD5979"/>
    <w:rsid w:val="00BD5E0F"/>
    <w:rsid w:val="00BD5E8D"/>
    <w:rsid w:val="00BD60A6"/>
    <w:rsid w:val="00BD65DF"/>
    <w:rsid w:val="00BD6798"/>
    <w:rsid w:val="00BD6F92"/>
    <w:rsid w:val="00BD7B4B"/>
    <w:rsid w:val="00BD7DDB"/>
    <w:rsid w:val="00BE0174"/>
    <w:rsid w:val="00BE09E3"/>
    <w:rsid w:val="00BE0D94"/>
    <w:rsid w:val="00BE1523"/>
    <w:rsid w:val="00BE1D5E"/>
    <w:rsid w:val="00BE1F49"/>
    <w:rsid w:val="00BE232F"/>
    <w:rsid w:val="00BE2535"/>
    <w:rsid w:val="00BE2ECC"/>
    <w:rsid w:val="00BE3336"/>
    <w:rsid w:val="00BE35FD"/>
    <w:rsid w:val="00BE38A4"/>
    <w:rsid w:val="00BE3B26"/>
    <w:rsid w:val="00BE403A"/>
    <w:rsid w:val="00BE47B6"/>
    <w:rsid w:val="00BE49BE"/>
    <w:rsid w:val="00BE4A17"/>
    <w:rsid w:val="00BE504C"/>
    <w:rsid w:val="00BE5309"/>
    <w:rsid w:val="00BE55F6"/>
    <w:rsid w:val="00BE5A57"/>
    <w:rsid w:val="00BE5E74"/>
    <w:rsid w:val="00BE5EEB"/>
    <w:rsid w:val="00BE66C5"/>
    <w:rsid w:val="00BE66FD"/>
    <w:rsid w:val="00BE6A86"/>
    <w:rsid w:val="00BE6A9B"/>
    <w:rsid w:val="00BE6D9B"/>
    <w:rsid w:val="00BE71E9"/>
    <w:rsid w:val="00BE75C2"/>
    <w:rsid w:val="00BE77A3"/>
    <w:rsid w:val="00BE7837"/>
    <w:rsid w:val="00BF089A"/>
    <w:rsid w:val="00BF089E"/>
    <w:rsid w:val="00BF0A24"/>
    <w:rsid w:val="00BF14E1"/>
    <w:rsid w:val="00BF1B06"/>
    <w:rsid w:val="00BF1BDA"/>
    <w:rsid w:val="00BF2269"/>
    <w:rsid w:val="00BF27D4"/>
    <w:rsid w:val="00BF36FB"/>
    <w:rsid w:val="00BF3A93"/>
    <w:rsid w:val="00BF3E69"/>
    <w:rsid w:val="00BF40FC"/>
    <w:rsid w:val="00BF4201"/>
    <w:rsid w:val="00BF4B31"/>
    <w:rsid w:val="00BF4C48"/>
    <w:rsid w:val="00BF525C"/>
    <w:rsid w:val="00BF541D"/>
    <w:rsid w:val="00BF551E"/>
    <w:rsid w:val="00BF5615"/>
    <w:rsid w:val="00BF576A"/>
    <w:rsid w:val="00BF5817"/>
    <w:rsid w:val="00BF5928"/>
    <w:rsid w:val="00BF61B0"/>
    <w:rsid w:val="00BF6759"/>
    <w:rsid w:val="00BF7AAA"/>
    <w:rsid w:val="00BF7CC9"/>
    <w:rsid w:val="00C002FA"/>
    <w:rsid w:val="00C0092E"/>
    <w:rsid w:val="00C01072"/>
    <w:rsid w:val="00C01613"/>
    <w:rsid w:val="00C0176D"/>
    <w:rsid w:val="00C01A0B"/>
    <w:rsid w:val="00C01A74"/>
    <w:rsid w:val="00C01BA9"/>
    <w:rsid w:val="00C01CA6"/>
    <w:rsid w:val="00C0231D"/>
    <w:rsid w:val="00C02518"/>
    <w:rsid w:val="00C027DB"/>
    <w:rsid w:val="00C02AB4"/>
    <w:rsid w:val="00C0308F"/>
    <w:rsid w:val="00C0356F"/>
    <w:rsid w:val="00C0363D"/>
    <w:rsid w:val="00C03810"/>
    <w:rsid w:val="00C03B8E"/>
    <w:rsid w:val="00C03BE9"/>
    <w:rsid w:val="00C03FB0"/>
    <w:rsid w:val="00C0440A"/>
    <w:rsid w:val="00C045AE"/>
    <w:rsid w:val="00C045D7"/>
    <w:rsid w:val="00C04665"/>
    <w:rsid w:val="00C0472F"/>
    <w:rsid w:val="00C04B15"/>
    <w:rsid w:val="00C04DE1"/>
    <w:rsid w:val="00C04F12"/>
    <w:rsid w:val="00C05BC4"/>
    <w:rsid w:val="00C05D10"/>
    <w:rsid w:val="00C067D0"/>
    <w:rsid w:val="00C0685D"/>
    <w:rsid w:val="00C06CB9"/>
    <w:rsid w:val="00C06E84"/>
    <w:rsid w:val="00C06F3C"/>
    <w:rsid w:val="00C07180"/>
    <w:rsid w:val="00C07BD8"/>
    <w:rsid w:val="00C07FCC"/>
    <w:rsid w:val="00C101B3"/>
    <w:rsid w:val="00C104D5"/>
    <w:rsid w:val="00C10643"/>
    <w:rsid w:val="00C10B85"/>
    <w:rsid w:val="00C111DE"/>
    <w:rsid w:val="00C1122B"/>
    <w:rsid w:val="00C11E65"/>
    <w:rsid w:val="00C11F00"/>
    <w:rsid w:val="00C1271E"/>
    <w:rsid w:val="00C12777"/>
    <w:rsid w:val="00C12840"/>
    <w:rsid w:val="00C12C58"/>
    <w:rsid w:val="00C12C97"/>
    <w:rsid w:val="00C130DA"/>
    <w:rsid w:val="00C130E1"/>
    <w:rsid w:val="00C1338C"/>
    <w:rsid w:val="00C13E73"/>
    <w:rsid w:val="00C149CE"/>
    <w:rsid w:val="00C152E4"/>
    <w:rsid w:val="00C1540B"/>
    <w:rsid w:val="00C15815"/>
    <w:rsid w:val="00C15D91"/>
    <w:rsid w:val="00C15FB3"/>
    <w:rsid w:val="00C15FF2"/>
    <w:rsid w:val="00C16524"/>
    <w:rsid w:val="00C16958"/>
    <w:rsid w:val="00C169DF"/>
    <w:rsid w:val="00C17094"/>
    <w:rsid w:val="00C17435"/>
    <w:rsid w:val="00C1752D"/>
    <w:rsid w:val="00C178B1"/>
    <w:rsid w:val="00C202E8"/>
    <w:rsid w:val="00C205D2"/>
    <w:rsid w:val="00C205F7"/>
    <w:rsid w:val="00C206CE"/>
    <w:rsid w:val="00C20838"/>
    <w:rsid w:val="00C20D1A"/>
    <w:rsid w:val="00C20F7F"/>
    <w:rsid w:val="00C2166E"/>
    <w:rsid w:val="00C218CD"/>
    <w:rsid w:val="00C21A5B"/>
    <w:rsid w:val="00C21CA9"/>
    <w:rsid w:val="00C21DCB"/>
    <w:rsid w:val="00C22390"/>
    <w:rsid w:val="00C2253D"/>
    <w:rsid w:val="00C22763"/>
    <w:rsid w:val="00C22926"/>
    <w:rsid w:val="00C2298A"/>
    <w:rsid w:val="00C22B75"/>
    <w:rsid w:val="00C22CCD"/>
    <w:rsid w:val="00C23283"/>
    <w:rsid w:val="00C2358D"/>
    <w:rsid w:val="00C2419D"/>
    <w:rsid w:val="00C246F0"/>
    <w:rsid w:val="00C24AAA"/>
    <w:rsid w:val="00C24AB0"/>
    <w:rsid w:val="00C252FF"/>
    <w:rsid w:val="00C2569A"/>
    <w:rsid w:val="00C256FC"/>
    <w:rsid w:val="00C25B81"/>
    <w:rsid w:val="00C25D2A"/>
    <w:rsid w:val="00C25EF4"/>
    <w:rsid w:val="00C26AAF"/>
    <w:rsid w:val="00C26AD2"/>
    <w:rsid w:val="00C26D62"/>
    <w:rsid w:val="00C26E19"/>
    <w:rsid w:val="00C27463"/>
    <w:rsid w:val="00C276F9"/>
    <w:rsid w:val="00C27AB6"/>
    <w:rsid w:val="00C27BCE"/>
    <w:rsid w:val="00C3042E"/>
    <w:rsid w:val="00C30716"/>
    <w:rsid w:val="00C308DB"/>
    <w:rsid w:val="00C30DED"/>
    <w:rsid w:val="00C31469"/>
    <w:rsid w:val="00C31787"/>
    <w:rsid w:val="00C3203F"/>
    <w:rsid w:val="00C32506"/>
    <w:rsid w:val="00C325A2"/>
    <w:rsid w:val="00C3264B"/>
    <w:rsid w:val="00C32B55"/>
    <w:rsid w:val="00C32B9A"/>
    <w:rsid w:val="00C32FE9"/>
    <w:rsid w:val="00C33298"/>
    <w:rsid w:val="00C332C1"/>
    <w:rsid w:val="00C333EC"/>
    <w:rsid w:val="00C33EFD"/>
    <w:rsid w:val="00C34731"/>
    <w:rsid w:val="00C34739"/>
    <w:rsid w:val="00C349C0"/>
    <w:rsid w:val="00C35302"/>
    <w:rsid w:val="00C353D2"/>
    <w:rsid w:val="00C35576"/>
    <w:rsid w:val="00C355E8"/>
    <w:rsid w:val="00C35878"/>
    <w:rsid w:val="00C35CD5"/>
    <w:rsid w:val="00C35D0C"/>
    <w:rsid w:val="00C35DC8"/>
    <w:rsid w:val="00C3634C"/>
    <w:rsid w:val="00C3640A"/>
    <w:rsid w:val="00C37206"/>
    <w:rsid w:val="00C372D1"/>
    <w:rsid w:val="00C37DE5"/>
    <w:rsid w:val="00C37F32"/>
    <w:rsid w:val="00C37F4E"/>
    <w:rsid w:val="00C37FE7"/>
    <w:rsid w:val="00C40D8F"/>
    <w:rsid w:val="00C41164"/>
    <w:rsid w:val="00C4120B"/>
    <w:rsid w:val="00C41605"/>
    <w:rsid w:val="00C41C43"/>
    <w:rsid w:val="00C42266"/>
    <w:rsid w:val="00C427FF"/>
    <w:rsid w:val="00C4295A"/>
    <w:rsid w:val="00C42DD1"/>
    <w:rsid w:val="00C42E48"/>
    <w:rsid w:val="00C432D2"/>
    <w:rsid w:val="00C435A6"/>
    <w:rsid w:val="00C43AE8"/>
    <w:rsid w:val="00C44714"/>
    <w:rsid w:val="00C44A7F"/>
    <w:rsid w:val="00C44F1E"/>
    <w:rsid w:val="00C45168"/>
    <w:rsid w:val="00C45239"/>
    <w:rsid w:val="00C4526D"/>
    <w:rsid w:val="00C453F4"/>
    <w:rsid w:val="00C454F2"/>
    <w:rsid w:val="00C45818"/>
    <w:rsid w:val="00C45BCD"/>
    <w:rsid w:val="00C45F21"/>
    <w:rsid w:val="00C45FDA"/>
    <w:rsid w:val="00C460AC"/>
    <w:rsid w:val="00C464C5"/>
    <w:rsid w:val="00C46772"/>
    <w:rsid w:val="00C46997"/>
    <w:rsid w:val="00C46DFB"/>
    <w:rsid w:val="00C473AD"/>
    <w:rsid w:val="00C47632"/>
    <w:rsid w:val="00C477A2"/>
    <w:rsid w:val="00C47D17"/>
    <w:rsid w:val="00C505A5"/>
    <w:rsid w:val="00C508DF"/>
    <w:rsid w:val="00C50DB3"/>
    <w:rsid w:val="00C512F3"/>
    <w:rsid w:val="00C51556"/>
    <w:rsid w:val="00C5226F"/>
    <w:rsid w:val="00C52443"/>
    <w:rsid w:val="00C524E7"/>
    <w:rsid w:val="00C52DC6"/>
    <w:rsid w:val="00C52EBA"/>
    <w:rsid w:val="00C53395"/>
    <w:rsid w:val="00C534ED"/>
    <w:rsid w:val="00C5384A"/>
    <w:rsid w:val="00C53857"/>
    <w:rsid w:val="00C53AE0"/>
    <w:rsid w:val="00C53C37"/>
    <w:rsid w:val="00C546C6"/>
    <w:rsid w:val="00C54F2F"/>
    <w:rsid w:val="00C55112"/>
    <w:rsid w:val="00C55459"/>
    <w:rsid w:val="00C55BD7"/>
    <w:rsid w:val="00C55F87"/>
    <w:rsid w:val="00C56F4F"/>
    <w:rsid w:val="00C5714A"/>
    <w:rsid w:val="00C57599"/>
    <w:rsid w:val="00C57CE1"/>
    <w:rsid w:val="00C57FB2"/>
    <w:rsid w:val="00C60567"/>
    <w:rsid w:val="00C60CA7"/>
    <w:rsid w:val="00C61693"/>
    <w:rsid w:val="00C62094"/>
    <w:rsid w:val="00C6224E"/>
    <w:rsid w:val="00C622CF"/>
    <w:rsid w:val="00C62467"/>
    <w:rsid w:val="00C62595"/>
    <w:rsid w:val="00C62645"/>
    <w:rsid w:val="00C62BA3"/>
    <w:rsid w:val="00C634D7"/>
    <w:rsid w:val="00C63C1D"/>
    <w:rsid w:val="00C63C5D"/>
    <w:rsid w:val="00C63DE1"/>
    <w:rsid w:val="00C63F90"/>
    <w:rsid w:val="00C653EB"/>
    <w:rsid w:val="00C65560"/>
    <w:rsid w:val="00C655EF"/>
    <w:rsid w:val="00C65A90"/>
    <w:rsid w:val="00C66187"/>
    <w:rsid w:val="00C6621C"/>
    <w:rsid w:val="00C664F6"/>
    <w:rsid w:val="00C666FD"/>
    <w:rsid w:val="00C668F9"/>
    <w:rsid w:val="00C6719A"/>
    <w:rsid w:val="00C67672"/>
    <w:rsid w:val="00C679E5"/>
    <w:rsid w:val="00C67A88"/>
    <w:rsid w:val="00C70175"/>
    <w:rsid w:val="00C70A75"/>
    <w:rsid w:val="00C70C8E"/>
    <w:rsid w:val="00C711EA"/>
    <w:rsid w:val="00C71928"/>
    <w:rsid w:val="00C71B3E"/>
    <w:rsid w:val="00C71CB3"/>
    <w:rsid w:val="00C71F1A"/>
    <w:rsid w:val="00C71FAD"/>
    <w:rsid w:val="00C72444"/>
    <w:rsid w:val="00C73963"/>
    <w:rsid w:val="00C74088"/>
    <w:rsid w:val="00C741D8"/>
    <w:rsid w:val="00C74286"/>
    <w:rsid w:val="00C74372"/>
    <w:rsid w:val="00C744EF"/>
    <w:rsid w:val="00C74A13"/>
    <w:rsid w:val="00C74DC6"/>
    <w:rsid w:val="00C750AC"/>
    <w:rsid w:val="00C7518E"/>
    <w:rsid w:val="00C7554B"/>
    <w:rsid w:val="00C75859"/>
    <w:rsid w:val="00C75A7C"/>
    <w:rsid w:val="00C76000"/>
    <w:rsid w:val="00C76084"/>
    <w:rsid w:val="00C760B6"/>
    <w:rsid w:val="00C7636C"/>
    <w:rsid w:val="00C7663D"/>
    <w:rsid w:val="00C76AD3"/>
    <w:rsid w:val="00C76C3A"/>
    <w:rsid w:val="00C76D7E"/>
    <w:rsid w:val="00C76EEA"/>
    <w:rsid w:val="00C77C9F"/>
    <w:rsid w:val="00C806F0"/>
    <w:rsid w:val="00C80C32"/>
    <w:rsid w:val="00C81016"/>
    <w:rsid w:val="00C811F2"/>
    <w:rsid w:val="00C81588"/>
    <w:rsid w:val="00C815AC"/>
    <w:rsid w:val="00C81777"/>
    <w:rsid w:val="00C81B7D"/>
    <w:rsid w:val="00C81C7B"/>
    <w:rsid w:val="00C81F25"/>
    <w:rsid w:val="00C8211F"/>
    <w:rsid w:val="00C82AAD"/>
    <w:rsid w:val="00C83692"/>
    <w:rsid w:val="00C8383F"/>
    <w:rsid w:val="00C8403B"/>
    <w:rsid w:val="00C840DC"/>
    <w:rsid w:val="00C850F2"/>
    <w:rsid w:val="00C85142"/>
    <w:rsid w:val="00C85297"/>
    <w:rsid w:val="00C852C5"/>
    <w:rsid w:val="00C8535E"/>
    <w:rsid w:val="00C85E50"/>
    <w:rsid w:val="00C86004"/>
    <w:rsid w:val="00C86018"/>
    <w:rsid w:val="00C86222"/>
    <w:rsid w:val="00C86416"/>
    <w:rsid w:val="00C86729"/>
    <w:rsid w:val="00C86B78"/>
    <w:rsid w:val="00C87A77"/>
    <w:rsid w:val="00C87BE5"/>
    <w:rsid w:val="00C87C8C"/>
    <w:rsid w:val="00C87C9A"/>
    <w:rsid w:val="00C87CC5"/>
    <w:rsid w:val="00C905CD"/>
    <w:rsid w:val="00C90969"/>
    <w:rsid w:val="00C90C2D"/>
    <w:rsid w:val="00C90D72"/>
    <w:rsid w:val="00C912FF"/>
    <w:rsid w:val="00C9146C"/>
    <w:rsid w:val="00C917F1"/>
    <w:rsid w:val="00C9185F"/>
    <w:rsid w:val="00C92BE3"/>
    <w:rsid w:val="00C92D13"/>
    <w:rsid w:val="00C92F37"/>
    <w:rsid w:val="00C934C8"/>
    <w:rsid w:val="00C93935"/>
    <w:rsid w:val="00C94815"/>
    <w:rsid w:val="00C949E8"/>
    <w:rsid w:val="00C94E01"/>
    <w:rsid w:val="00C94E34"/>
    <w:rsid w:val="00C96094"/>
    <w:rsid w:val="00C96972"/>
    <w:rsid w:val="00C97CBB"/>
    <w:rsid w:val="00CA0EE5"/>
    <w:rsid w:val="00CA108A"/>
    <w:rsid w:val="00CA1B03"/>
    <w:rsid w:val="00CA2098"/>
    <w:rsid w:val="00CA220D"/>
    <w:rsid w:val="00CA2441"/>
    <w:rsid w:val="00CA27B1"/>
    <w:rsid w:val="00CA2B87"/>
    <w:rsid w:val="00CA2B8E"/>
    <w:rsid w:val="00CA331B"/>
    <w:rsid w:val="00CA4483"/>
    <w:rsid w:val="00CA4656"/>
    <w:rsid w:val="00CA4892"/>
    <w:rsid w:val="00CA49A3"/>
    <w:rsid w:val="00CA5014"/>
    <w:rsid w:val="00CA51C5"/>
    <w:rsid w:val="00CA5200"/>
    <w:rsid w:val="00CA5225"/>
    <w:rsid w:val="00CA52A4"/>
    <w:rsid w:val="00CA6294"/>
    <w:rsid w:val="00CA6B09"/>
    <w:rsid w:val="00CA722F"/>
    <w:rsid w:val="00CA7484"/>
    <w:rsid w:val="00CA776F"/>
    <w:rsid w:val="00CA799A"/>
    <w:rsid w:val="00CB03A2"/>
    <w:rsid w:val="00CB0A51"/>
    <w:rsid w:val="00CB1079"/>
    <w:rsid w:val="00CB10EF"/>
    <w:rsid w:val="00CB15CC"/>
    <w:rsid w:val="00CB16C2"/>
    <w:rsid w:val="00CB2589"/>
    <w:rsid w:val="00CB2CCC"/>
    <w:rsid w:val="00CB2E2F"/>
    <w:rsid w:val="00CB337C"/>
    <w:rsid w:val="00CB41B2"/>
    <w:rsid w:val="00CB5100"/>
    <w:rsid w:val="00CB5454"/>
    <w:rsid w:val="00CB549A"/>
    <w:rsid w:val="00CB606E"/>
    <w:rsid w:val="00CB66CD"/>
    <w:rsid w:val="00CB6E5D"/>
    <w:rsid w:val="00CB6F54"/>
    <w:rsid w:val="00CB6FA9"/>
    <w:rsid w:val="00CB719B"/>
    <w:rsid w:val="00CB73DF"/>
    <w:rsid w:val="00CB7534"/>
    <w:rsid w:val="00CB75F2"/>
    <w:rsid w:val="00CB7A9E"/>
    <w:rsid w:val="00CB7F86"/>
    <w:rsid w:val="00CC0376"/>
    <w:rsid w:val="00CC0637"/>
    <w:rsid w:val="00CC06B4"/>
    <w:rsid w:val="00CC1AD5"/>
    <w:rsid w:val="00CC1F25"/>
    <w:rsid w:val="00CC45C4"/>
    <w:rsid w:val="00CC46A1"/>
    <w:rsid w:val="00CC476D"/>
    <w:rsid w:val="00CC4839"/>
    <w:rsid w:val="00CC559C"/>
    <w:rsid w:val="00CC56DF"/>
    <w:rsid w:val="00CC68D2"/>
    <w:rsid w:val="00CC6A7C"/>
    <w:rsid w:val="00CC6D31"/>
    <w:rsid w:val="00CC6FAE"/>
    <w:rsid w:val="00CC71DD"/>
    <w:rsid w:val="00CC770C"/>
    <w:rsid w:val="00CC7BCD"/>
    <w:rsid w:val="00CD0A96"/>
    <w:rsid w:val="00CD0AC1"/>
    <w:rsid w:val="00CD0D4C"/>
    <w:rsid w:val="00CD0E78"/>
    <w:rsid w:val="00CD0F72"/>
    <w:rsid w:val="00CD19D4"/>
    <w:rsid w:val="00CD1A32"/>
    <w:rsid w:val="00CD2980"/>
    <w:rsid w:val="00CD2A45"/>
    <w:rsid w:val="00CD3287"/>
    <w:rsid w:val="00CD3624"/>
    <w:rsid w:val="00CD3DAF"/>
    <w:rsid w:val="00CD4232"/>
    <w:rsid w:val="00CD42FD"/>
    <w:rsid w:val="00CD4315"/>
    <w:rsid w:val="00CD4B76"/>
    <w:rsid w:val="00CD4CB3"/>
    <w:rsid w:val="00CD53BC"/>
    <w:rsid w:val="00CD55F7"/>
    <w:rsid w:val="00CD5978"/>
    <w:rsid w:val="00CD5BF3"/>
    <w:rsid w:val="00CD608E"/>
    <w:rsid w:val="00CD68AF"/>
    <w:rsid w:val="00CD6DB0"/>
    <w:rsid w:val="00CD7D25"/>
    <w:rsid w:val="00CE00D8"/>
    <w:rsid w:val="00CE059C"/>
    <w:rsid w:val="00CE07C9"/>
    <w:rsid w:val="00CE0F4C"/>
    <w:rsid w:val="00CE13B0"/>
    <w:rsid w:val="00CE14FE"/>
    <w:rsid w:val="00CE15C4"/>
    <w:rsid w:val="00CE1D2A"/>
    <w:rsid w:val="00CE1E7C"/>
    <w:rsid w:val="00CE20B2"/>
    <w:rsid w:val="00CE22CC"/>
    <w:rsid w:val="00CE269E"/>
    <w:rsid w:val="00CE2727"/>
    <w:rsid w:val="00CE2A09"/>
    <w:rsid w:val="00CE2A9E"/>
    <w:rsid w:val="00CE2B1B"/>
    <w:rsid w:val="00CE2E11"/>
    <w:rsid w:val="00CE32FE"/>
    <w:rsid w:val="00CE3319"/>
    <w:rsid w:val="00CE3C45"/>
    <w:rsid w:val="00CE4434"/>
    <w:rsid w:val="00CE54B2"/>
    <w:rsid w:val="00CE54F9"/>
    <w:rsid w:val="00CE578A"/>
    <w:rsid w:val="00CE59A3"/>
    <w:rsid w:val="00CE59F6"/>
    <w:rsid w:val="00CE6497"/>
    <w:rsid w:val="00CE6D33"/>
    <w:rsid w:val="00CE6FF1"/>
    <w:rsid w:val="00CE70E5"/>
    <w:rsid w:val="00CE7412"/>
    <w:rsid w:val="00CE772C"/>
    <w:rsid w:val="00CE7961"/>
    <w:rsid w:val="00CE7B6E"/>
    <w:rsid w:val="00CF0063"/>
    <w:rsid w:val="00CF0163"/>
    <w:rsid w:val="00CF01C4"/>
    <w:rsid w:val="00CF05F5"/>
    <w:rsid w:val="00CF0BE9"/>
    <w:rsid w:val="00CF0CC5"/>
    <w:rsid w:val="00CF0F37"/>
    <w:rsid w:val="00CF1119"/>
    <w:rsid w:val="00CF1159"/>
    <w:rsid w:val="00CF15E0"/>
    <w:rsid w:val="00CF1E84"/>
    <w:rsid w:val="00CF1F67"/>
    <w:rsid w:val="00CF2323"/>
    <w:rsid w:val="00CF2A08"/>
    <w:rsid w:val="00CF2A0E"/>
    <w:rsid w:val="00CF2CC8"/>
    <w:rsid w:val="00CF2DEB"/>
    <w:rsid w:val="00CF3AB2"/>
    <w:rsid w:val="00CF3CE0"/>
    <w:rsid w:val="00CF422E"/>
    <w:rsid w:val="00CF45A5"/>
    <w:rsid w:val="00CF4767"/>
    <w:rsid w:val="00CF5185"/>
    <w:rsid w:val="00CF54FD"/>
    <w:rsid w:val="00CF5F20"/>
    <w:rsid w:val="00CF60EA"/>
    <w:rsid w:val="00CF6216"/>
    <w:rsid w:val="00CF62F4"/>
    <w:rsid w:val="00CF772F"/>
    <w:rsid w:val="00CF790F"/>
    <w:rsid w:val="00D00FFF"/>
    <w:rsid w:val="00D01383"/>
    <w:rsid w:val="00D01BB1"/>
    <w:rsid w:val="00D01FD2"/>
    <w:rsid w:val="00D02043"/>
    <w:rsid w:val="00D034FA"/>
    <w:rsid w:val="00D040DD"/>
    <w:rsid w:val="00D04691"/>
    <w:rsid w:val="00D04B4A"/>
    <w:rsid w:val="00D04CF8"/>
    <w:rsid w:val="00D04F93"/>
    <w:rsid w:val="00D0582F"/>
    <w:rsid w:val="00D05AF0"/>
    <w:rsid w:val="00D05BCE"/>
    <w:rsid w:val="00D05CC8"/>
    <w:rsid w:val="00D05EA9"/>
    <w:rsid w:val="00D05ED0"/>
    <w:rsid w:val="00D061B2"/>
    <w:rsid w:val="00D0626F"/>
    <w:rsid w:val="00D0632E"/>
    <w:rsid w:val="00D0633D"/>
    <w:rsid w:val="00D066F0"/>
    <w:rsid w:val="00D067FF"/>
    <w:rsid w:val="00D069AC"/>
    <w:rsid w:val="00D1076D"/>
    <w:rsid w:val="00D10938"/>
    <w:rsid w:val="00D10980"/>
    <w:rsid w:val="00D10BB8"/>
    <w:rsid w:val="00D10DDD"/>
    <w:rsid w:val="00D10E6B"/>
    <w:rsid w:val="00D11017"/>
    <w:rsid w:val="00D1103D"/>
    <w:rsid w:val="00D112B7"/>
    <w:rsid w:val="00D118A0"/>
    <w:rsid w:val="00D11B46"/>
    <w:rsid w:val="00D11B57"/>
    <w:rsid w:val="00D11EA1"/>
    <w:rsid w:val="00D12430"/>
    <w:rsid w:val="00D125D4"/>
    <w:rsid w:val="00D13EC8"/>
    <w:rsid w:val="00D1409F"/>
    <w:rsid w:val="00D14313"/>
    <w:rsid w:val="00D14ADA"/>
    <w:rsid w:val="00D1500B"/>
    <w:rsid w:val="00D15197"/>
    <w:rsid w:val="00D1555A"/>
    <w:rsid w:val="00D15B01"/>
    <w:rsid w:val="00D15C2E"/>
    <w:rsid w:val="00D163A8"/>
    <w:rsid w:val="00D16BC5"/>
    <w:rsid w:val="00D17019"/>
    <w:rsid w:val="00D179F6"/>
    <w:rsid w:val="00D20387"/>
    <w:rsid w:val="00D2083E"/>
    <w:rsid w:val="00D20A53"/>
    <w:rsid w:val="00D2137F"/>
    <w:rsid w:val="00D226CF"/>
    <w:rsid w:val="00D22AB3"/>
    <w:rsid w:val="00D22BAC"/>
    <w:rsid w:val="00D23496"/>
    <w:rsid w:val="00D23AAA"/>
    <w:rsid w:val="00D245BC"/>
    <w:rsid w:val="00D24725"/>
    <w:rsid w:val="00D249F4"/>
    <w:rsid w:val="00D24B58"/>
    <w:rsid w:val="00D24E07"/>
    <w:rsid w:val="00D25306"/>
    <w:rsid w:val="00D25446"/>
    <w:rsid w:val="00D26785"/>
    <w:rsid w:val="00D268D6"/>
    <w:rsid w:val="00D2690A"/>
    <w:rsid w:val="00D2694C"/>
    <w:rsid w:val="00D27798"/>
    <w:rsid w:val="00D27DE9"/>
    <w:rsid w:val="00D27F89"/>
    <w:rsid w:val="00D3049C"/>
    <w:rsid w:val="00D3065B"/>
    <w:rsid w:val="00D3097F"/>
    <w:rsid w:val="00D30B88"/>
    <w:rsid w:val="00D30EAC"/>
    <w:rsid w:val="00D31847"/>
    <w:rsid w:val="00D31AA8"/>
    <w:rsid w:val="00D31AB2"/>
    <w:rsid w:val="00D31F9A"/>
    <w:rsid w:val="00D32088"/>
    <w:rsid w:val="00D327E4"/>
    <w:rsid w:val="00D328ED"/>
    <w:rsid w:val="00D329D2"/>
    <w:rsid w:val="00D32AF4"/>
    <w:rsid w:val="00D32E1D"/>
    <w:rsid w:val="00D32EF4"/>
    <w:rsid w:val="00D32EFC"/>
    <w:rsid w:val="00D33529"/>
    <w:rsid w:val="00D33636"/>
    <w:rsid w:val="00D3481D"/>
    <w:rsid w:val="00D34A70"/>
    <w:rsid w:val="00D34B59"/>
    <w:rsid w:val="00D34E3A"/>
    <w:rsid w:val="00D35594"/>
    <w:rsid w:val="00D36343"/>
    <w:rsid w:val="00D36D5F"/>
    <w:rsid w:val="00D37440"/>
    <w:rsid w:val="00D375AD"/>
    <w:rsid w:val="00D37CF8"/>
    <w:rsid w:val="00D37E6C"/>
    <w:rsid w:val="00D37FD6"/>
    <w:rsid w:val="00D40182"/>
    <w:rsid w:val="00D403BA"/>
    <w:rsid w:val="00D40420"/>
    <w:rsid w:val="00D4055C"/>
    <w:rsid w:val="00D41118"/>
    <w:rsid w:val="00D41E03"/>
    <w:rsid w:val="00D420D6"/>
    <w:rsid w:val="00D422FB"/>
    <w:rsid w:val="00D42C48"/>
    <w:rsid w:val="00D43107"/>
    <w:rsid w:val="00D4328F"/>
    <w:rsid w:val="00D43336"/>
    <w:rsid w:val="00D4339D"/>
    <w:rsid w:val="00D4353F"/>
    <w:rsid w:val="00D4360F"/>
    <w:rsid w:val="00D43FF1"/>
    <w:rsid w:val="00D44F60"/>
    <w:rsid w:val="00D44FB2"/>
    <w:rsid w:val="00D45164"/>
    <w:rsid w:val="00D45522"/>
    <w:rsid w:val="00D4572E"/>
    <w:rsid w:val="00D457B9"/>
    <w:rsid w:val="00D45E07"/>
    <w:rsid w:val="00D462B0"/>
    <w:rsid w:val="00D463EE"/>
    <w:rsid w:val="00D46471"/>
    <w:rsid w:val="00D468D1"/>
    <w:rsid w:val="00D469DD"/>
    <w:rsid w:val="00D46F34"/>
    <w:rsid w:val="00D46F50"/>
    <w:rsid w:val="00D47212"/>
    <w:rsid w:val="00D47403"/>
    <w:rsid w:val="00D47429"/>
    <w:rsid w:val="00D4757E"/>
    <w:rsid w:val="00D476B0"/>
    <w:rsid w:val="00D47A84"/>
    <w:rsid w:val="00D47D1A"/>
    <w:rsid w:val="00D47D46"/>
    <w:rsid w:val="00D5058E"/>
    <w:rsid w:val="00D50596"/>
    <w:rsid w:val="00D50867"/>
    <w:rsid w:val="00D50F0F"/>
    <w:rsid w:val="00D50F6E"/>
    <w:rsid w:val="00D511B0"/>
    <w:rsid w:val="00D51680"/>
    <w:rsid w:val="00D51733"/>
    <w:rsid w:val="00D522A0"/>
    <w:rsid w:val="00D5254D"/>
    <w:rsid w:val="00D526AD"/>
    <w:rsid w:val="00D5303C"/>
    <w:rsid w:val="00D53A56"/>
    <w:rsid w:val="00D53F96"/>
    <w:rsid w:val="00D54850"/>
    <w:rsid w:val="00D54B93"/>
    <w:rsid w:val="00D54DF3"/>
    <w:rsid w:val="00D5520E"/>
    <w:rsid w:val="00D55280"/>
    <w:rsid w:val="00D55349"/>
    <w:rsid w:val="00D5585F"/>
    <w:rsid w:val="00D558D3"/>
    <w:rsid w:val="00D55A51"/>
    <w:rsid w:val="00D55C29"/>
    <w:rsid w:val="00D563BC"/>
    <w:rsid w:val="00D563E0"/>
    <w:rsid w:val="00D564B5"/>
    <w:rsid w:val="00D56F19"/>
    <w:rsid w:val="00D5755B"/>
    <w:rsid w:val="00D5766D"/>
    <w:rsid w:val="00D57ED7"/>
    <w:rsid w:val="00D60572"/>
    <w:rsid w:val="00D60B72"/>
    <w:rsid w:val="00D60D7A"/>
    <w:rsid w:val="00D60DFB"/>
    <w:rsid w:val="00D60EF0"/>
    <w:rsid w:val="00D613E8"/>
    <w:rsid w:val="00D61827"/>
    <w:rsid w:val="00D618F0"/>
    <w:rsid w:val="00D61B60"/>
    <w:rsid w:val="00D61CF5"/>
    <w:rsid w:val="00D620F4"/>
    <w:rsid w:val="00D623F8"/>
    <w:rsid w:val="00D627BB"/>
    <w:rsid w:val="00D62C7F"/>
    <w:rsid w:val="00D63DC0"/>
    <w:rsid w:val="00D63E41"/>
    <w:rsid w:val="00D645C5"/>
    <w:rsid w:val="00D6462F"/>
    <w:rsid w:val="00D6479E"/>
    <w:rsid w:val="00D64E41"/>
    <w:rsid w:val="00D6521D"/>
    <w:rsid w:val="00D6574B"/>
    <w:rsid w:val="00D658D2"/>
    <w:rsid w:val="00D65AB8"/>
    <w:rsid w:val="00D65F4B"/>
    <w:rsid w:val="00D66873"/>
    <w:rsid w:val="00D66CA0"/>
    <w:rsid w:val="00D66F5F"/>
    <w:rsid w:val="00D67488"/>
    <w:rsid w:val="00D67920"/>
    <w:rsid w:val="00D6799F"/>
    <w:rsid w:val="00D706EA"/>
    <w:rsid w:val="00D70C76"/>
    <w:rsid w:val="00D70C7E"/>
    <w:rsid w:val="00D70E99"/>
    <w:rsid w:val="00D70F6D"/>
    <w:rsid w:val="00D713EA"/>
    <w:rsid w:val="00D713FF"/>
    <w:rsid w:val="00D71554"/>
    <w:rsid w:val="00D715BC"/>
    <w:rsid w:val="00D71C0B"/>
    <w:rsid w:val="00D71C94"/>
    <w:rsid w:val="00D71F01"/>
    <w:rsid w:val="00D72463"/>
    <w:rsid w:val="00D7371C"/>
    <w:rsid w:val="00D74467"/>
    <w:rsid w:val="00D74656"/>
    <w:rsid w:val="00D74B66"/>
    <w:rsid w:val="00D74C28"/>
    <w:rsid w:val="00D753BD"/>
    <w:rsid w:val="00D75725"/>
    <w:rsid w:val="00D758D9"/>
    <w:rsid w:val="00D76260"/>
    <w:rsid w:val="00D762CF"/>
    <w:rsid w:val="00D76A2D"/>
    <w:rsid w:val="00D77153"/>
    <w:rsid w:val="00D77707"/>
    <w:rsid w:val="00D800AD"/>
    <w:rsid w:val="00D800F7"/>
    <w:rsid w:val="00D801C5"/>
    <w:rsid w:val="00D801E5"/>
    <w:rsid w:val="00D804DA"/>
    <w:rsid w:val="00D80CBF"/>
    <w:rsid w:val="00D80FA8"/>
    <w:rsid w:val="00D80FA9"/>
    <w:rsid w:val="00D8110A"/>
    <w:rsid w:val="00D8122C"/>
    <w:rsid w:val="00D8139B"/>
    <w:rsid w:val="00D818EA"/>
    <w:rsid w:val="00D81A6C"/>
    <w:rsid w:val="00D82010"/>
    <w:rsid w:val="00D8271B"/>
    <w:rsid w:val="00D82A11"/>
    <w:rsid w:val="00D82B89"/>
    <w:rsid w:val="00D83213"/>
    <w:rsid w:val="00D83331"/>
    <w:rsid w:val="00D835C6"/>
    <w:rsid w:val="00D83C76"/>
    <w:rsid w:val="00D83C7A"/>
    <w:rsid w:val="00D84263"/>
    <w:rsid w:val="00D849E5"/>
    <w:rsid w:val="00D84D6C"/>
    <w:rsid w:val="00D84F15"/>
    <w:rsid w:val="00D84FFA"/>
    <w:rsid w:val="00D85AAA"/>
    <w:rsid w:val="00D85FBB"/>
    <w:rsid w:val="00D862A8"/>
    <w:rsid w:val="00D867A4"/>
    <w:rsid w:val="00D86AFD"/>
    <w:rsid w:val="00D86CCE"/>
    <w:rsid w:val="00D86D57"/>
    <w:rsid w:val="00D86FA1"/>
    <w:rsid w:val="00D87092"/>
    <w:rsid w:val="00D871DC"/>
    <w:rsid w:val="00D87297"/>
    <w:rsid w:val="00D8799C"/>
    <w:rsid w:val="00D90749"/>
    <w:rsid w:val="00D9076E"/>
    <w:rsid w:val="00D907AE"/>
    <w:rsid w:val="00D91259"/>
    <w:rsid w:val="00D920FE"/>
    <w:rsid w:val="00D92208"/>
    <w:rsid w:val="00D92398"/>
    <w:rsid w:val="00D9248C"/>
    <w:rsid w:val="00D92611"/>
    <w:rsid w:val="00D92985"/>
    <w:rsid w:val="00D929A6"/>
    <w:rsid w:val="00D929FD"/>
    <w:rsid w:val="00D92EB0"/>
    <w:rsid w:val="00D93564"/>
    <w:rsid w:val="00D94A33"/>
    <w:rsid w:val="00D94ED1"/>
    <w:rsid w:val="00D951E0"/>
    <w:rsid w:val="00D952DE"/>
    <w:rsid w:val="00D95738"/>
    <w:rsid w:val="00D95E9F"/>
    <w:rsid w:val="00D964CD"/>
    <w:rsid w:val="00D96D2C"/>
    <w:rsid w:val="00D97316"/>
    <w:rsid w:val="00D975EF"/>
    <w:rsid w:val="00D97B29"/>
    <w:rsid w:val="00D97C07"/>
    <w:rsid w:val="00DA00E2"/>
    <w:rsid w:val="00DA0530"/>
    <w:rsid w:val="00DA06C1"/>
    <w:rsid w:val="00DA0933"/>
    <w:rsid w:val="00DA0A00"/>
    <w:rsid w:val="00DA0AC6"/>
    <w:rsid w:val="00DA0D18"/>
    <w:rsid w:val="00DA1045"/>
    <w:rsid w:val="00DA1277"/>
    <w:rsid w:val="00DA140F"/>
    <w:rsid w:val="00DA1757"/>
    <w:rsid w:val="00DA18F3"/>
    <w:rsid w:val="00DA1DC5"/>
    <w:rsid w:val="00DA1F0C"/>
    <w:rsid w:val="00DA22FE"/>
    <w:rsid w:val="00DA23C9"/>
    <w:rsid w:val="00DA2A2C"/>
    <w:rsid w:val="00DA2DFD"/>
    <w:rsid w:val="00DA3032"/>
    <w:rsid w:val="00DA3698"/>
    <w:rsid w:val="00DA3848"/>
    <w:rsid w:val="00DA3B5C"/>
    <w:rsid w:val="00DA41DB"/>
    <w:rsid w:val="00DA429A"/>
    <w:rsid w:val="00DA4622"/>
    <w:rsid w:val="00DA4B76"/>
    <w:rsid w:val="00DA5069"/>
    <w:rsid w:val="00DA5781"/>
    <w:rsid w:val="00DA57F5"/>
    <w:rsid w:val="00DA5D31"/>
    <w:rsid w:val="00DA6968"/>
    <w:rsid w:val="00DA6A23"/>
    <w:rsid w:val="00DA70BD"/>
    <w:rsid w:val="00DA7618"/>
    <w:rsid w:val="00DA7A20"/>
    <w:rsid w:val="00DA7B0D"/>
    <w:rsid w:val="00DA7D2A"/>
    <w:rsid w:val="00DB09B7"/>
    <w:rsid w:val="00DB12A6"/>
    <w:rsid w:val="00DB16E8"/>
    <w:rsid w:val="00DB1918"/>
    <w:rsid w:val="00DB196B"/>
    <w:rsid w:val="00DB1F19"/>
    <w:rsid w:val="00DB2156"/>
    <w:rsid w:val="00DB25A0"/>
    <w:rsid w:val="00DB285D"/>
    <w:rsid w:val="00DB28F2"/>
    <w:rsid w:val="00DB2A24"/>
    <w:rsid w:val="00DB2F57"/>
    <w:rsid w:val="00DB3405"/>
    <w:rsid w:val="00DB363C"/>
    <w:rsid w:val="00DB393D"/>
    <w:rsid w:val="00DB39A5"/>
    <w:rsid w:val="00DB448C"/>
    <w:rsid w:val="00DB44A9"/>
    <w:rsid w:val="00DB460E"/>
    <w:rsid w:val="00DB4C0E"/>
    <w:rsid w:val="00DB4C28"/>
    <w:rsid w:val="00DB717F"/>
    <w:rsid w:val="00DB761D"/>
    <w:rsid w:val="00DB7906"/>
    <w:rsid w:val="00DB7C7E"/>
    <w:rsid w:val="00DC01A9"/>
    <w:rsid w:val="00DC085F"/>
    <w:rsid w:val="00DC11F1"/>
    <w:rsid w:val="00DC15FF"/>
    <w:rsid w:val="00DC1635"/>
    <w:rsid w:val="00DC1A45"/>
    <w:rsid w:val="00DC1C0E"/>
    <w:rsid w:val="00DC21A4"/>
    <w:rsid w:val="00DC237B"/>
    <w:rsid w:val="00DC2632"/>
    <w:rsid w:val="00DC2734"/>
    <w:rsid w:val="00DC28C0"/>
    <w:rsid w:val="00DC2C8C"/>
    <w:rsid w:val="00DC3285"/>
    <w:rsid w:val="00DC32AC"/>
    <w:rsid w:val="00DC3615"/>
    <w:rsid w:val="00DC3B32"/>
    <w:rsid w:val="00DC3F9E"/>
    <w:rsid w:val="00DC408A"/>
    <w:rsid w:val="00DC41DD"/>
    <w:rsid w:val="00DC41E7"/>
    <w:rsid w:val="00DC478F"/>
    <w:rsid w:val="00DC4BDB"/>
    <w:rsid w:val="00DC4D84"/>
    <w:rsid w:val="00DC52DF"/>
    <w:rsid w:val="00DC5360"/>
    <w:rsid w:val="00DC5C33"/>
    <w:rsid w:val="00DC5E02"/>
    <w:rsid w:val="00DC5F71"/>
    <w:rsid w:val="00DC61F0"/>
    <w:rsid w:val="00DC62DA"/>
    <w:rsid w:val="00DC662C"/>
    <w:rsid w:val="00DC66AC"/>
    <w:rsid w:val="00DC6C16"/>
    <w:rsid w:val="00DC7307"/>
    <w:rsid w:val="00DC75CB"/>
    <w:rsid w:val="00DC7F3D"/>
    <w:rsid w:val="00DD04CD"/>
    <w:rsid w:val="00DD0645"/>
    <w:rsid w:val="00DD0EEC"/>
    <w:rsid w:val="00DD0FEB"/>
    <w:rsid w:val="00DD10EF"/>
    <w:rsid w:val="00DD1274"/>
    <w:rsid w:val="00DD1EDB"/>
    <w:rsid w:val="00DD1EFE"/>
    <w:rsid w:val="00DD201D"/>
    <w:rsid w:val="00DD29E8"/>
    <w:rsid w:val="00DD31B2"/>
    <w:rsid w:val="00DD3453"/>
    <w:rsid w:val="00DD3555"/>
    <w:rsid w:val="00DD3785"/>
    <w:rsid w:val="00DD4082"/>
    <w:rsid w:val="00DD43FC"/>
    <w:rsid w:val="00DD4D7B"/>
    <w:rsid w:val="00DD4E20"/>
    <w:rsid w:val="00DD5915"/>
    <w:rsid w:val="00DD5B7F"/>
    <w:rsid w:val="00DD5CEC"/>
    <w:rsid w:val="00DD6316"/>
    <w:rsid w:val="00DD6DD9"/>
    <w:rsid w:val="00DD7AB8"/>
    <w:rsid w:val="00DD7C24"/>
    <w:rsid w:val="00DD7C41"/>
    <w:rsid w:val="00DE0268"/>
    <w:rsid w:val="00DE039F"/>
    <w:rsid w:val="00DE06B1"/>
    <w:rsid w:val="00DE0A10"/>
    <w:rsid w:val="00DE1228"/>
    <w:rsid w:val="00DE1D30"/>
    <w:rsid w:val="00DE2550"/>
    <w:rsid w:val="00DE2A6D"/>
    <w:rsid w:val="00DE2BA1"/>
    <w:rsid w:val="00DE3167"/>
    <w:rsid w:val="00DE326E"/>
    <w:rsid w:val="00DE32E3"/>
    <w:rsid w:val="00DE34A4"/>
    <w:rsid w:val="00DE3842"/>
    <w:rsid w:val="00DE4755"/>
    <w:rsid w:val="00DE47BD"/>
    <w:rsid w:val="00DE4A60"/>
    <w:rsid w:val="00DE4B29"/>
    <w:rsid w:val="00DE4C77"/>
    <w:rsid w:val="00DE54D5"/>
    <w:rsid w:val="00DE5B71"/>
    <w:rsid w:val="00DE5CB0"/>
    <w:rsid w:val="00DE63ED"/>
    <w:rsid w:val="00DE66B7"/>
    <w:rsid w:val="00DE69EA"/>
    <w:rsid w:val="00DE6ADA"/>
    <w:rsid w:val="00DE6D5B"/>
    <w:rsid w:val="00DE72C4"/>
    <w:rsid w:val="00DE74EE"/>
    <w:rsid w:val="00DE7B8E"/>
    <w:rsid w:val="00DE7D14"/>
    <w:rsid w:val="00DE7D2A"/>
    <w:rsid w:val="00DF0430"/>
    <w:rsid w:val="00DF08F4"/>
    <w:rsid w:val="00DF0D3E"/>
    <w:rsid w:val="00DF0DBB"/>
    <w:rsid w:val="00DF17F8"/>
    <w:rsid w:val="00DF18E7"/>
    <w:rsid w:val="00DF2076"/>
    <w:rsid w:val="00DF20F3"/>
    <w:rsid w:val="00DF2101"/>
    <w:rsid w:val="00DF2C0E"/>
    <w:rsid w:val="00DF334A"/>
    <w:rsid w:val="00DF3380"/>
    <w:rsid w:val="00DF399C"/>
    <w:rsid w:val="00DF3CA7"/>
    <w:rsid w:val="00DF51EA"/>
    <w:rsid w:val="00DF5464"/>
    <w:rsid w:val="00DF55BF"/>
    <w:rsid w:val="00DF6097"/>
    <w:rsid w:val="00DF6B5A"/>
    <w:rsid w:val="00DF6D6E"/>
    <w:rsid w:val="00DF7578"/>
    <w:rsid w:val="00DF77D9"/>
    <w:rsid w:val="00E000CC"/>
    <w:rsid w:val="00E00B0C"/>
    <w:rsid w:val="00E01C56"/>
    <w:rsid w:val="00E02340"/>
    <w:rsid w:val="00E0263D"/>
    <w:rsid w:val="00E028FF"/>
    <w:rsid w:val="00E0334B"/>
    <w:rsid w:val="00E033DF"/>
    <w:rsid w:val="00E0347F"/>
    <w:rsid w:val="00E034F4"/>
    <w:rsid w:val="00E038D5"/>
    <w:rsid w:val="00E04373"/>
    <w:rsid w:val="00E043FE"/>
    <w:rsid w:val="00E04962"/>
    <w:rsid w:val="00E052C1"/>
    <w:rsid w:val="00E05471"/>
    <w:rsid w:val="00E05553"/>
    <w:rsid w:val="00E05819"/>
    <w:rsid w:val="00E063B7"/>
    <w:rsid w:val="00E07762"/>
    <w:rsid w:val="00E07DC9"/>
    <w:rsid w:val="00E104CC"/>
    <w:rsid w:val="00E10943"/>
    <w:rsid w:val="00E10EEA"/>
    <w:rsid w:val="00E10F49"/>
    <w:rsid w:val="00E11118"/>
    <w:rsid w:val="00E112CB"/>
    <w:rsid w:val="00E116C6"/>
    <w:rsid w:val="00E11894"/>
    <w:rsid w:val="00E11AD1"/>
    <w:rsid w:val="00E11B86"/>
    <w:rsid w:val="00E12901"/>
    <w:rsid w:val="00E12D26"/>
    <w:rsid w:val="00E12E64"/>
    <w:rsid w:val="00E132F7"/>
    <w:rsid w:val="00E13453"/>
    <w:rsid w:val="00E13B29"/>
    <w:rsid w:val="00E147F6"/>
    <w:rsid w:val="00E14BCC"/>
    <w:rsid w:val="00E14CEF"/>
    <w:rsid w:val="00E14D53"/>
    <w:rsid w:val="00E14E81"/>
    <w:rsid w:val="00E155DB"/>
    <w:rsid w:val="00E15D16"/>
    <w:rsid w:val="00E16066"/>
    <w:rsid w:val="00E16A74"/>
    <w:rsid w:val="00E16AAD"/>
    <w:rsid w:val="00E16C5D"/>
    <w:rsid w:val="00E17154"/>
    <w:rsid w:val="00E17AB9"/>
    <w:rsid w:val="00E17DA9"/>
    <w:rsid w:val="00E206C6"/>
    <w:rsid w:val="00E20FC8"/>
    <w:rsid w:val="00E20FF4"/>
    <w:rsid w:val="00E21C02"/>
    <w:rsid w:val="00E2219D"/>
    <w:rsid w:val="00E22459"/>
    <w:rsid w:val="00E22703"/>
    <w:rsid w:val="00E22839"/>
    <w:rsid w:val="00E22AE7"/>
    <w:rsid w:val="00E23324"/>
    <w:rsid w:val="00E2366A"/>
    <w:rsid w:val="00E2392C"/>
    <w:rsid w:val="00E23F29"/>
    <w:rsid w:val="00E23FE2"/>
    <w:rsid w:val="00E2427D"/>
    <w:rsid w:val="00E24285"/>
    <w:rsid w:val="00E24920"/>
    <w:rsid w:val="00E24AE1"/>
    <w:rsid w:val="00E2553A"/>
    <w:rsid w:val="00E25B3B"/>
    <w:rsid w:val="00E25BD7"/>
    <w:rsid w:val="00E26CD8"/>
    <w:rsid w:val="00E26DFA"/>
    <w:rsid w:val="00E277F1"/>
    <w:rsid w:val="00E27880"/>
    <w:rsid w:val="00E27C10"/>
    <w:rsid w:val="00E27D36"/>
    <w:rsid w:val="00E27DA0"/>
    <w:rsid w:val="00E30633"/>
    <w:rsid w:val="00E30A03"/>
    <w:rsid w:val="00E30B02"/>
    <w:rsid w:val="00E30CCE"/>
    <w:rsid w:val="00E312B2"/>
    <w:rsid w:val="00E31886"/>
    <w:rsid w:val="00E325E5"/>
    <w:rsid w:val="00E326EC"/>
    <w:rsid w:val="00E328A0"/>
    <w:rsid w:val="00E32A2A"/>
    <w:rsid w:val="00E32BC0"/>
    <w:rsid w:val="00E32E58"/>
    <w:rsid w:val="00E33241"/>
    <w:rsid w:val="00E333AA"/>
    <w:rsid w:val="00E335F1"/>
    <w:rsid w:val="00E337AB"/>
    <w:rsid w:val="00E33CA9"/>
    <w:rsid w:val="00E33D2F"/>
    <w:rsid w:val="00E33FE6"/>
    <w:rsid w:val="00E34316"/>
    <w:rsid w:val="00E3448D"/>
    <w:rsid w:val="00E34590"/>
    <w:rsid w:val="00E34799"/>
    <w:rsid w:val="00E34845"/>
    <w:rsid w:val="00E34BA8"/>
    <w:rsid w:val="00E350A1"/>
    <w:rsid w:val="00E35330"/>
    <w:rsid w:val="00E35536"/>
    <w:rsid w:val="00E3652D"/>
    <w:rsid w:val="00E3661C"/>
    <w:rsid w:val="00E367C8"/>
    <w:rsid w:val="00E36DA7"/>
    <w:rsid w:val="00E3706D"/>
    <w:rsid w:val="00E37250"/>
    <w:rsid w:val="00E37708"/>
    <w:rsid w:val="00E37BAA"/>
    <w:rsid w:val="00E404B8"/>
    <w:rsid w:val="00E4064C"/>
    <w:rsid w:val="00E406B5"/>
    <w:rsid w:val="00E409B2"/>
    <w:rsid w:val="00E40B6D"/>
    <w:rsid w:val="00E41548"/>
    <w:rsid w:val="00E41967"/>
    <w:rsid w:val="00E42F66"/>
    <w:rsid w:val="00E43353"/>
    <w:rsid w:val="00E43363"/>
    <w:rsid w:val="00E434BC"/>
    <w:rsid w:val="00E4373B"/>
    <w:rsid w:val="00E4432B"/>
    <w:rsid w:val="00E44598"/>
    <w:rsid w:val="00E44C9A"/>
    <w:rsid w:val="00E44D45"/>
    <w:rsid w:val="00E44D7C"/>
    <w:rsid w:val="00E44EAC"/>
    <w:rsid w:val="00E4554E"/>
    <w:rsid w:val="00E465F6"/>
    <w:rsid w:val="00E468CB"/>
    <w:rsid w:val="00E46C09"/>
    <w:rsid w:val="00E46D32"/>
    <w:rsid w:val="00E47196"/>
    <w:rsid w:val="00E471B0"/>
    <w:rsid w:val="00E47549"/>
    <w:rsid w:val="00E47656"/>
    <w:rsid w:val="00E47811"/>
    <w:rsid w:val="00E47E87"/>
    <w:rsid w:val="00E50117"/>
    <w:rsid w:val="00E50DF4"/>
    <w:rsid w:val="00E5122E"/>
    <w:rsid w:val="00E5137E"/>
    <w:rsid w:val="00E514B9"/>
    <w:rsid w:val="00E51D74"/>
    <w:rsid w:val="00E51FD9"/>
    <w:rsid w:val="00E52CC9"/>
    <w:rsid w:val="00E53004"/>
    <w:rsid w:val="00E530DA"/>
    <w:rsid w:val="00E5323C"/>
    <w:rsid w:val="00E53275"/>
    <w:rsid w:val="00E532D6"/>
    <w:rsid w:val="00E5350A"/>
    <w:rsid w:val="00E536CB"/>
    <w:rsid w:val="00E53E02"/>
    <w:rsid w:val="00E540C4"/>
    <w:rsid w:val="00E541D9"/>
    <w:rsid w:val="00E54C58"/>
    <w:rsid w:val="00E54EE9"/>
    <w:rsid w:val="00E55E44"/>
    <w:rsid w:val="00E561A6"/>
    <w:rsid w:val="00E5655E"/>
    <w:rsid w:val="00E56643"/>
    <w:rsid w:val="00E5672F"/>
    <w:rsid w:val="00E56C55"/>
    <w:rsid w:val="00E56CFF"/>
    <w:rsid w:val="00E56D4A"/>
    <w:rsid w:val="00E574F0"/>
    <w:rsid w:val="00E57898"/>
    <w:rsid w:val="00E57A33"/>
    <w:rsid w:val="00E57AFE"/>
    <w:rsid w:val="00E57B93"/>
    <w:rsid w:val="00E60134"/>
    <w:rsid w:val="00E6021F"/>
    <w:rsid w:val="00E604B5"/>
    <w:rsid w:val="00E60581"/>
    <w:rsid w:val="00E60932"/>
    <w:rsid w:val="00E609CD"/>
    <w:rsid w:val="00E60C5E"/>
    <w:rsid w:val="00E61605"/>
    <w:rsid w:val="00E61BC6"/>
    <w:rsid w:val="00E61E09"/>
    <w:rsid w:val="00E61FF3"/>
    <w:rsid w:val="00E62792"/>
    <w:rsid w:val="00E6285E"/>
    <w:rsid w:val="00E62870"/>
    <w:rsid w:val="00E62AF7"/>
    <w:rsid w:val="00E62B03"/>
    <w:rsid w:val="00E62D8F"/>
    <w:rsid w:val="00E63628"/>
    <w:rsid w:val="00E637A5"/>
    <w:rsid w:val="00E63DFE"/>
    <w:rsid w:val="00E64ADE"/>
    <w:rsid w:val="00E64CAD"/>
    <w:rsid w:val="00E650D7"/>
    <w:rsid w:val="00E65598"/>
    <w:rsid w:val="00E657D7"/>
    <w:rsid w:val="00E658C7"/>
    <w:rsid w:val="00E65C0B"/>
    <w:rsid w:val="00E65EDD"/>
    <w:rsid w:val="00E65F65"/>
    <w:rsid w:val="00E67776"/>
    <w:rsid w:val="00E67B2A"/>
    <w:rsid w:val="00E700CA"/>
    <w:rsid w:val="00E70483"/>
    <w:rsid w:val="00E70CD8"/>
    <w:rsid w:val="00E70DB1"/>
    <w:rsid w:val="00E70FEC"/>
    <w:rsid w:val="00E71280"/>
    <w:rsid w:val="00E7161A"/>
    <w:rsid w:val="00E71B12"/>
    <w:rsid w:val="00E72136"/>
    <w:rsid w:val="00E721B1"/>
    <w:rsid w:val="00E7272A"/>
    <w:rsid w:val="00E7273B"/>
    <w:rsid w:val="00E72B8E"/>
    <w:rsid w:val="00E72D31"/>
    <w:rsid w:val="00E73474"/>
    <w:rsid w:val="00E7362D"/>
    <w:rsid w:val="00E73865"/>
    <w:rsid w:val="00E73CFD"/>
    <w:rsid w:val="00E7437C"/>
    <w:rsid w:val="00E744A2"/>
    <w:rsid w:val="00E74B20"/>
    <w:rsid w:val="00E74C70"/>
    <w:rsid w:val="00E74D7C"/>
    <w:rsid w:val="00E74E5F"/>
    <w:rsid w:val="00E74FAD"/>
    <w:rsid w:val="00E754FD"/>
    <w:rsid w:val="00E75824"/>
    <w:rsid w:val="00E759C3"/>
    <w:rsid w:val="00E75BC4"/>
    <w:rsid w:val="00E76081"/>
    <w:rsid w:val="00E765E7"/>
    <w:rsid w:val="00E770A0"/>
    <w:rsid w:val="00E77A53"/>
    <w:rsid w:val="00E80003"/>
    <w:rsid w:val="00E803AC"/>
    <w:rsid w:val="00E806BD"/>
    <w:rsid w:val="00E813EF"/>
    <w:rsid w:val="00E8162F"/>
    <w:rsid w:val="00E81640"/>
    <w:rsid w:val="00E81AD8"/>
    <w:rsid w:val="00E81C5F"/>
    <w:rsid w:val="00E81EEA"/>
    <w:rsid w:val="00E820C1"/>
    <w:rsid w:val="00E822E4"/>
    <w:rsid w:val="00E823AA"/>
    <w:rsid w:val="00E82727"/>
    <w:rsid w:val="00E831DA"/>
    <w:rsid w:val="00E8330A"/>
    <w:rsid w:val="00E836B6"/>
    <w:rsid w:val="00E83B2B"/>
    <w:rsid w:val="00E83B65"/>
    <w:rsid w:val="00E83C77"/>
    <w:rsid w:val="00E84286"/>
    <w:rsid w:val="00E84540"/>
    <w:rsid w:val="00E84BF3"/>
    <w:rsid w:val="00E85005"/>
    <w:rsid w:val="00E8518C"/>
    <w:rsid w:val="00E854CA"/>
    <w:rsid w:val="00E855C9"/>
    <w:rsid w:val="00E858E4"/>
    <w:rsid w:val="00E85EA5"/>
    <w:rsid w:val="00E8603E"/>
    <w:rsid w:val="00E8604F"/>
    <w:rsid w:val="00E860A2"/>
    <w:rsid w:val="00E8612D"/>
    <w:rsid w:val="00E8636D"/>
    <w:rsid w:val="00E86801"/>
    <w:rsid w:val="00E86841"/>
    <w:rsid w:val="00E8699B"/>
    <w:rsid w:val="00E86FBF"/>
    <w:rsid w:val="00E8700A"/>
    <w:rsid w:val="00E87056"/>
    <w:rsid w:val="00E87A62"/>
    <w:rsid w:val="00E87DE2"/>
    <w:rsid w:val="00E90583"/>
    <w:rsid w:val="00E90CDA"/>
    <w:rsid w:val="00E90F39"/>
    <w:rsid w:val="00E91816"/>
    <w:rsid w:val="00E91928"/>
    <w:rsid w:val="00E919F7"/>
    <w:rsid w:val="00E91E33"/>
    <w:rsid w:val="00E92965"/>
    <w:rsid w:val="00E93056"/>
    <w:rsid w:val="00E933BD"/>
    <w:rsid w:val="00E93470"/>
    <w:rsid w:val="00E94039"/>
    <w:rsid w:val="00E946E7"/>
    <w:rsid w:val="00E94D3B"/>
    <w:rsid w:val="00E952E3"/>
    <w:rsid w:val="00E95A6B"/>
    <w:rsid w:val="00E961DE"/>
    <w:rsid w:val="00E96DF9"/>
    <w:rsid w:val="00E96F6F"/>
    <w:rsid w:val="00E96FC1"/>
    <w:rsid w:val="00E97886"/>
    <w:rsid w:val="00EA00EA"/>
    <w:rsid w:val="00EA097C"/>
    <w:rsid w:val="00EA0AC0"/>
    <w:rsid w:val="00EA0BDA"/>
    <w:rsid w:val="00EA1212"/>
    <w:rsid w:val="00EA17E6"/>
    <w:rsid w:val="00EA1A76"/>
    <w:rsid w:val="00EA2333"/>
    <w:rsid w:val="00EA25E9"/>
    <w:rsid w:val="00EA2645"/>
    <w:rsid w:val="00EA27B4"/>
    <w:rsid w:val="00EA28AF"/>
    <w:rsid w:val="00EA295E"/>
    <w:rsid w:val="00EA2FDA"/>
    <w:rsid w:val="00EA3361"/>
    <w:rsid w:val="00EA33CF"/>
    <w:rsid w:val="00EA3495"/>
    <w:rsid w:val="00EA35E9"/>
    <w:rsid w:val="00EA371A"/>
    <w:rsid w:val="00EA4A95"/>
    <w:rsid w:val="00EA57A2"/>
    <w:rsid w:val="00EA5B03"/>
    <w:rsid w:val="00EA5FD3"/>
    <w:rsid w:val="00EA6550"/>
    <w:rsid w:val="00EA6A2F"/>
    <w:rsid w:val="00EA71EC"/>
    <w:rsid w:val="00EA7304"/>
    <w:rsid w:val="00EA7A6A"/>
    <w:rsid w:val="00EB050A"/>
    <w:rsid w:val="00EB0772"/>
    <w:rsid w:val="00EB083E"/>
    <w:rsid w:val="00EB0B64"/>
    <w:rsid w:val="00EB10FC"/>
    <w:rsid w:val="00EB1548"/>
    <w:rsid w:val="00EB15BF"/>
    <w:rsid w:val="00EB1706"/>
    <w:rsid w:val="00EB1BD1"/>
    <w:rsid w:val="00EB2198"/>
    <w:rsid w:val="00EB2240"/>
    <w:rsid w:val="00EB2587"/>
    <w:rsid w:val="00EB265F"/>
    <w:rsid w:val="00EB2CBF"/>
    <w:rsid w:val="00EB335F"/>
    <w:rsid w:val="00EB34AE"/>
    <w:rsid w:val="00EB3841"/>
    <w:rsid w:val="00EB388E"/>
    <w:rsid w:val="00EB3D0C"/>
    <w:rsid w:val="00EB4040"/>
    <w:rsid w:val="00EB41EA"/>
    <w:rsid w:val="00EB47D8"/>
    <w:rsid w:val="00EB4E18"/>
    <w:rsid w:val="00EB56E2"/>
    <w:rsid w:val="00EB599F"/>
    <w:rsid w:val="00EB5BE5"/>
    <w:rsid w:val="00EB5BF1"/>
    <w:rsid w:val="00EB5CE3"/>
    <w:rsid w:val="00EB61F4"/>
    <w:rsid w:val="00EB63F6"/>
    <w:rsid w:val="00EB6669"/>
    <w:rsid w:val="00EB6B82"/>
    <w:rsid w:val="00EB6E4A"/>
    <w:rsid w:val="00EB6E6C"/>
    <w:rsid w:val="00EB7885"/>
    <w:rsid w:val="00EB79B9"/>
    <w:rsid w:val="00EB7AC7"/>
    <w:rsid w:val="00EB7C9B"/>
    <w:rsid w:val="00EB7E4A"/>
    <w:rsid w:val="00EC091B"/>
    <w:rsid w:val="00EC0DD3"/>
    <w:rsid w:val="00EC0FF6"/>
    <w:rsid w:val="00EC13FB"/>
    <w:rsid w:val="00EC14B5"/>
    <w:rsid w:val="00EC1A48"/>
    <w:rsid w:val="00EC1BA5"/>
    <w:rsid w:val="00EC2090"/>
    <w:rsid w:val="00EC288A"/>
    <w:rsid w:val="00EC2C10"/>
    <w:rsid w:val="00EC338A"/>
    <w:rsid w:val="00EC4138"/>
    <w:rsid w:val="00EC4E52"/>
    <w:rsid w:val="00EC4EA5"/>
    <w:rsid w:val="00EC50B7"/>
    <w:rsid w:val="00EC5198"/>
    <w:rsid w:val="00EC5655"/>
    <w:rsid w:val="00EC57FD"/>
    <w:rsid w:val="00EC5B08"/>
    <w:rsid w:val="00EC5E7E"/>
    <w:rsid w:val="00EC6225"/>
    <w:rsid w:val="00EC697C"/>
    <w:rsid w:val="00EC703B"/>
    <w:rsid w:val="00EC7315"/>
    <w:rsid w:val="00EC738D"/>
    <w:rsid w:val="00EC788E"/>
    <w:rsid w:val="00EC7C56"/>
    <w:rsid w:val="00ED01A5"/>
    <w:rsid w:val="00ED03AA"/>
    <w:rsid w:val="00ED06CA"/>
    <w:rsid w:val="00ED07CF"/>
    <w:rsid w:val="00ED1048"/>
    <w:rsid w:val="00ED111E"/>
    <w:rsid w:val="00ED1BA0"/>
    <w:rsid w:val="00ED1EED"/>
    <w:rsid w:val="00ED1F6F"/>
    <w:rsid w:val="00ED285A"/>
    <w:rsid w:val="00ED2AD1"/>
    <w:rsid w:val="00ED3002"/>
    <w:rsid w:val="00ED339A"/>
    <w:rsid w:val="00ED3463"/>
    <w:rsid w:val="00ED36C3"/>
    <w:rsid w:val="00ED382C"/>
    <w:rsid w:val="00ED42DD"/>
    <w:rsid w:val="00ED4661"/>
    <w:rsid w:val="00ED4A9F"/>
    <w:rsid w:val="00ED4B94"/>
    <w:rsid w:val="00ED55CA"/>
    <w:rsid w:val="00ED5D2E"/>
    <w:rsid w:val="00ED6131"/>
    <w:rsid w:val="00ED66F2"/>
    <w:rsid w:val="00ED6953"/>
    <w:rsid w:val="00ED6CEB"/>
    <w:rsid w:val="00ED6D24"/>
    <w:rsid w:val="00ED6F50"/>
    <w:rsid w:val="00ED72DD"/>
    <w:rsid w:val="00ED733F"/>
    <w:rsid w:val="00ED7AF0"/>
    <w:rsid w:val="00ED7F6E"/>
    <w:rsid w:val="00EE00CF"/>
    <w:rsid w:val="00EE028C"/>
    <w:rsid w:val="00EE028F"/>
    <w:rsid w:val="00EE1035"/>
    <w:rsid w:val="00EE1089"/>
    <w:rsid w:val="00EE134F"/>
    <w:rsid w:val="00EE2690"/>
    <w:rsid w:val="00EE26BB"/>
    <w:rsid w:val="00EE2B4F"/>
    <w:rsid w:val="00EE38F4"/>
    <w:rsid w:val="00EE4058"/>
    <w:rsid w:val="00EE463A"/>
    <w:rsid w:val="00EE48A9"/>
    <w:rsid w:val="00EE4907"/>
    <w:rsid w:val="00EE4A98"/>
    <w:rsid w:val="00EE4B33"/>
    <w:rsid w:val="00EE4BFE"/>
    <w:rsid w:val="00EE4E08"/>
    <w:rsid w:val="00EE53E4"/>
    <w:rsid w:val="00EE5A08"/>
    <w:rsid w:val="00EE5B59"/>
    <w:rsid w:val="00EE5D41"/>
    <w:rsid w:val="00EE5F0A"/>
    <w:rsid w:val="00EE618F"/>
    <w:rsid w:val="00EE64D0"/>
    <w:rsid w:val="00EE6AAB"/>
    <w:rsid w:val="00EE741E"/>
    <w:rsid w:val="00EE742C"/>
    <w:rsid w:val="00EE74FF"/>
    <w:rsid w:val="00EE7825"/>
    <w:rsid w:val="00EE78A5"/>
    <w:rsid w:val="00EE7B80"/>
    <w:rsid w:val="00EF05A6"/>
    <w:rsid w:val="00EF061F"/>
    <w:rsid w:val="00EF0FCB"/>
    <w:rsid w:val="00EF1685"/>
    <w:rsid w:val="00EF1A01"/>
    <w:rsid w:val="00EF1E3B"/>
    <w:rsid w:val="00EF24BC"/>
    <w:rsid w:val="00EF28FE"/>
    <w:rsid w:val="00EF2B91"/>
    <w:rsid w:val="00EF3025"/>
    <w:rsid w:val="00EF3113"/>
    <w:rsid w:val="00EF3291"/>
    <w:rsid w:val="00EF3348"/>
    <w:rsid w:val="00EF351E"/>
    <w:rsid w:val="00EF360B"/>
    <w:rsid w:val="00EF36DE"/>
    <w:rsid w:val="00EF374D"/>
    <w:rsid w:val="00EF3864"/>
    <w:rsid w:val="00EF4694"/>
    <w:rsid w:val="00EF48C7"/>
    <w:rsid w:val="00EF5742"/>
    <w:rsid w:val="00EF5BED"/>
    <w:rsid w:val="00EF5EC4"/>
    <w:rsid w:val="00EF64C6"/>
    <w:rsid w:val="00EF6740"/>
    <w:rsid w:val="00EF6A2C"/>
    <w:rsid w:val="00EF6BF7"/>
    <w:rsid w:val="00EF6C0C"/>
    <w:rsid w:val="00EF6D2B"/>
    <w:rsid w:val="00EF6D83"/>
    <w:rsid w:val="00EF6E32"/>
    <w:rsid w:val="00EF6FBB"/>
    <w:rsid w:val="00EF713C"/>
    <w:rsid w:val="00EF72FC"/>
    <w:rsid w:val="00EF7360"/>
    <w:rsid w:val="00EF73CE"/>
    <w:rsid w:val="00EF7791"/>
    <w:rsid w:val="00EF7CBD"/>
    <w:rsid w:val="00EF7CF9"/>
    <w:rsid w:val="00EF7EC6"/>
    <w:rsid w:val="00EF7ED4"/>
    <w:rsid w:val="00EF7F17"/>
    <w:rsid w:val="00F001C1"/>
    <w:rsid w:val="00F001C5"/>
    <w:rsid w:val="00F00236"/>
    <w:rsid w:val="00F0055C"/>
    <w:rsid w:val="00F007BA"/>
    <w:rsid w:val="00F00F96"/>
    <w:rsid w:val="00F015C4"/>
    <w:rsid w:val="00F01618"/>
    <w:rsid w:val="00F01F8F"/>
    <w:rsid w:val="00F02328"/>
    <w:rsid w:val="00F02535"/>
    <w:rsid w:val="00F025BA"/>
    <w:rsid w:val="00F028F9"/>
    <w:rsid w:val="00F02DCA"/>
    <w:rsid w:val="00F03491"/>
    <w:rsid w:val="00F03881"/>
    <w:rsid w:val="00F038A3"/>
    <w:rsid w:val="00F03C2C"/>
    <w:rsid w:val="00F04354"/>
    <w:rsid w:val="00F06773"/>
    <w:rsid w:val="00F067F1"/>
    <w:rsid w:val="00F0689B"/>
    <w:rsid w:val="00F06B2A"/>
    <w:rsid w:val="00F071AB"/>
    <w:rsid w:val="00F07382"/>
    <w:rsid w:val="00F07436"/>
    <w:rsid w:val="00F07558"/>
    <w:rsid w:val="00F07567"/>
    <w:rsid w:val="00F0773B"/>
    <w:rsid w:val="00F0792B"/>
    <w:rsid w:val="00F10368"/>
    <w:rsid w:val="00F1079E"/>
    <w:rsid w:val="00F1097E"/>
    <w:rsid w:val="00F10A47"/>
    <w:rsid w:val="00F10FD0"/>
    <w:rsid w:val="00F11C2B"/>
    <w:rsid w:val="00F11F22"/>
    <w:rsid w:val="00F1232A"/>
    <w:rsid w:val="00F128AF"/>
    <w:rsid w:val="00F12A70"/>
    <w:rsid w:val="00F12AE4"/>
    <w:rsid w:val="00F12C5B"/>
    <w:rsid w:val="00F13743"/>
    <w:rsid w:val="00F1395C"/>
    <w:rsid w:val="00F13B33"/>
    <w:rsid w:val="00F13F3C"/>
    <w:rsid w:val="00F1459B"/>
    <w:rsid w:val="00F14B5C"/>
    <w:rsid w:val="00F14B8C"/>
    <w:rsid w:val="00F14FAD"/>
    <w:rsid w:val="00F15834"/>
    <w:rsid w:val="00F15D03"/>
    <w:rsid w:val="00F15D1C"/>
    <w:rsid w:val="00F160C5"/>
    <w:rsid w:val="00F161C2"/>
    <w:rsid w:val="00F1689E"/>
    <w:rsid w:val="00F169D4"/>
    <w:rsid w:val="00F16D7F"/>
    <w:rsid w:val="00F17094"/>
    <w:rsid w:val="00F17195"/>
    <w:rsid w:val="00F17607"/>
    <w:rsid w:val="00F1782D"/>
    <w:rsid w:val="00F2041C"/>
    <w:rsid w:val="00F204BC"/>
    <w:rsid w:val="00F20C73"/>
    <w:rsid w:val="00F21014"/>
    <w:rsid w:val="00F21161"/>
    <w:rsid w:val="00F2183D"/>
    <w:rsid w:val="00F21A11"/>
    <w:rsid w:val="00F21A48"/>
    <w:rsid w:val="00F22D0A"/>
    <w:rsid w:val="00F23493"/>
    <w:rsid w:val="00F23983"/>
    <w:rsid w:val="00F23F7A"/>
    <w:rsid w:val="00F2443B"/>
    <w:rsid w:val="00F24628"/>
    <w:rsid w:val="00F246F9"/>
    <w:rsid w:val="00F24DE3"/>
    <w:rsid w:val="00F24E3B"/>
    <w:rsid w:val="00F24F74"/>
    <w:rsid w:val="00F24FCC"/>
    <w:rsid w:val="00F254A3"/>
    <w:rsid w:val="00F259DA"/>
    <w:rsid w:val="00F26800"/>
    <w:rsid w:val="00F2691C"/>
    <w:rsid w:val="00F26AF9"/>
    <w:rsid w:val="00F26BFB"/>
    <w:rsid w:val="00F26E21"/>
    <w:rsid w:val="00F26F55"/>
    <w:rsid w:val="00F27413"/>
    <w:rsid w:val="00F278D6"/>
    <w:rsid w:val="00F27964"/>
    <w:rsid w:val="00F27B80"/>
    <w:rsid w:val="00F27F72"/>
    <w:rsid w:val="00F303AF"/>
    <w:rsid w:val="00F30508"/>
    <w:rsid w:val="00F305FB"/>
    <w:rsid w:val="00F30817"/>
    <w:rsid w:val="00F30947"/>
    <w:rsid w:val="00F30A4D"/>
    <w:rsid w:val="00F30B6A"/>
    <w:rsid w:val="00F30F0B"/>
    <w:rsid w:val="00F3112A"/>
    <w:rsid w:val="00F31196"/>
    <w:rsid w:val="00F311DB"/>
    <w:rsid w:val="00F31A95"/>
    <w:rsid w:val="00F31ADE"/>
    <w:rsid w:val="00F31CC7"/>
    <w:rsid w:val="00F32035"/>
    <w:rsid w:val="00F32160"/>
    <w:rsid w:val="00F32D3A"/>
    <w:rsid w:val="00F32EC3"/>
    <w:rsid w:val="00F3329C"/>
    <w:rsid w:val="00F33878"/>
    <w:rsid w:val="00F33995"/>
    <w:rsid w:val="00F34018"/>
    <w:rsid w:val="00F3503B"/>
    <w:rsid w:val="00F350A7"/>
    <w:rsid w:val="00F35220"/>
    <w:rsid w:val="00F35651"/>
    <w:rsid w:val="00F357B8"/>
    <w:rsid w:val="00F357C0"/>
    <w:rsid w:val="00F35984"/>
    <w:rsid w:val="00F35B75"/>
    <w:rsid w:val="00F35EE1"/>
    <w:rsid w:val="00F36052"/>
    <w:rsid w:val="00F36794"/>
    <w:rsid w:val="00F367A0"/>
    <w:rsid w:val="00F36A7B"/>
    <w:rsid w:val="00F36BAD"/>
    <w:rsid w:val="00F37308"/>
    <w:rsid w:val="00F37366"/>
    <w:rsid w:val="00F37972"/>
    <w:rsid w:val="00F37AE8"/>
    <w:rsid w:val="00F37D7C"/>
    <w:rsid w:val="00F40923"/>
    <w:rsid w:val="00F40935"/>
    <w:rsid w:val="00F41284"/>
    <w:rsid w:val="00F416C2"/>
    <w:rsid w:val="00F418BA"/>
    <w:rsid w:val="00F4196E"/>
    <w:rsid w:val="00F41A28"/>
    <w:rsid w:val="00F41E61"/>
    <w:rsid w:val="00F42825"/>
    <w:rsid w:val="00F42B68"/>
    <w:rsid w:val="00F4350A"/>
    <w:rsid w:val="00F4358E"/>
    <w:rsid w:val="00F437B4"/>
    <w:rsid w:val="00F4386E"/>
    <w:rsid w:val="00F43B01"/>
    <w:rsid w:val="00F43D7A"/>
    <w:rsid w:val="00F442A4"/>
    <w:rsid w:val="00F4434A"/>
    <w:rsid w:val="00F443F9"/>
    <w:rsid w:val="00F4445B"/>
    <w:rsid w:val="00F44A3A"/>
    <w:rsid w:val="00F44E9F"/>
    <w:rsid w:val="00F456D3"/>
    <w:rsid w:val="00F45A00"/>
    <w:rsid w:val="00F45B28"/>
    <w:rsid w:val="00F45CBA"/>
    <w:rsid w:val="00F45D22"/>
    <w:rsid w:val="00F46317"/>
    <w:rsid w:val="00F46517"/>
    <w:rsid w:val="00F46971"/>
    <w:rsid w:val="00F46A75"/>
    <w:rsid w:val="00F46DC9"/>
    <w:rsid w:val="00F4702D"/>
    <w:rsid w:val="00F475B6"/>
    <w:rsid w:val="00F47743"/>
    <w:rsid w:val="00F47A0D"/>
    <w:rsid w:val="00F503CD"/>
    <w:rsid w:val="00F50537"/>
    <w:rsid w:val="00F50CB8"/>
    <w:rsid w:val="00F5142C"/>
    <w:rsid w:val="00F51D1B"/>
    <w:rsid w:val="00F52071"/>
    <w:rsid w:val="00F522B9"/>
    <w:rsid w:val="00F52525"/>
    <w:rsid w:val="00F52B3F"/>
    <w:rsid w:val="00F533B5"/>
    <w:rsid w:val="00F535A4"/>
    <w:rsid w:val="00F539F1"/>
    <w:rsid w:val="00F542C2"/>
    <w:rsid w:val="00F551CE"/>
    <w:rsid w:val="00F5542E"/>
    <w:rsid w:val="00F5583E"/>
    <w:rsid w:val="00F56069"/>
    <w:rsid w:val="00F561BB"/>
    <w:rsid w:val="00F57D6B"/>
    <w:rsid w:val="00F60009"/>
    <w:rsid w:val="00F60262"/>
    <w:rsid w:val="00F602DE"/>
    <w:rsid w:val="00F604B5"/>
    <w:rsid w:val="00F604F1"/>
    <w:rsid w:val="00F6051E"/>
    <w:rsid w:val="00F60A9D"/>
    <w:rsid w:val="00F61163"/>
    <w:rsid w:val="00F6166D"/>
    <w:rsid w:val="00F61BD6"/>
    <w:rsid w:val="00F622CB"/>
    <w:rsid w:val="00F6265A"/>
    <w:rsid w:val="00F62BC9"/>
    <w:rsid w:val="00F62C02"/>
    <w:rsid w:val="00F62EB3"/>
    <w:rsid w:val="00F63336"/>
    <w:rsid w:val="00F63A0A"/>
    <w:rsid w:val="00F63B98"/>
    <w:rsid w:val="00F6406F"/>
    <w:rsid w:val="00F64177"/>
    <w:rsid w:val="00F647BD"/>
    <w:rsid w:val="00F64A5E"/>
    <w:rsid w:val="00F64BC9"/>
    <w:rsid w:val="00F64CCE"/>
    <w:rsid w:val="00F64E59"/>
    <w:rsid w:val="00F65325"/>
    <w:rsid w:val="00F6561D"/>
    <w:rsid w:val="00F656C6"/>
    <w:rsid w:val="00F65B1E"/>
    <w:rsid w:val="00F65C19"/>
    <w:rsid w:val="00F66BE6"/>
    <w:rsid w:val="00F671A0"/>
    <w:rsid w:val="00F67569"/>
    <w:rsid w:val="00F675D3"/>
    <w:rsid w:val="00F67798"/>
    <w:rsid w:val="00F679BA"/>
    <w:rsid w:val="00F704EE"/>
    <w:rsid w:val="00F7054B"/>
    <w:rsid w:val="00F70A74"/>
    <w:rsid w:val="00F70E43"/>
    <w:rsid w:val="00F717C5"/>
    <w:rsid w:val="00F71AF1"/>
    <w:rsid w:val="00F71F05"/>
    <w:rsid w:val="00F7232D"/>
    <w:rsid w:val="00F72F31"/>
    <w:rsid w:val="00F7320C"/>
    <w:rsid w:val="00F7354D"/>
    <w:rsid w:val="00F7440A"/>
    <w:rsid w:val="00F7467E"/>
    <w:rsid w:val="00F74910"/>
    <w:rsid w:val="00F74D91"/>
    <w:rsid w:val="00F75721"/>
    <w:rsid w:val="00F75AAF"/>
    <w:rsid w:val="00F75B6A"/>
    <w:rsid w:val="00F75C14"/>
    <w:rsid w:val="00F7631B"/>
    <w:rsid w:val="00F76598"/>
    <w:rsid w:val="00F7662B"/>
    <w:rsid w:val="00F76736"/>
    <w:rsid w:val="00F76A96"/>
    <w:rsid w:val="00F76D71"/>
    <w:rsid w:val="00F76FB7"/>
    <w:rsid w:val="00F774B0"/>
    <w:rsid w:val="00F774F5"/>
    <w:rsid w:val="00F776A6"/>
    <w:rsid w:val="00F77946"/>
    <w:rsid w:val="00F779F8"/>
    <w:rsid w:val="00F77AB0"/>
    <w:rsid w:val="00F77D4D"/>
    <w:rsid w:val="00F80023"/>
    <w:rsid w:val="00F8097E"/>
    <w:rsid w:val="00F810A5"/>
    <w:rsid w:val="00F812AB"/>
    <w:rsid w:val="00F81654"/>
    <w:rsid w:val="00F816C0"/>
    <w:rsid w:val="00F81719"/>
    <w:rsid w:val="00F819EE"/>
    <w:rsid w:val="00F81AC5"/>
    <w:rsid w:val="00F81D09"/>
    <w:rsid w:val="00F81E3D"/>
    <w:rsid w:val="00F81FC9"/>
    <w:rsid w:val="00F822CE"/>
    <w:rsid w:val="00F826FF"/>
    <w:rsid w:val="00F8270D"/>
    <w:rsid w:val="00F82A7D"/>
    <w:rsid w:val="00F82E73"/>
    <w:rsid w:val="00F830D5"/>
    <w:rsid w:val="00F8347D"/>
    <w:rsid w:val="00F835D0"/>
    <w:rsid w:val="00F83719"/>
    <w:rsid w:val="00F83DAE"/>
    <w:rsid w:val="00F84167"/>
    <w:rsid w:val="00F841FC"/>
    <w:rsid w:val="00F843E8"/>
    <w:rsid w:val="00F8447D"/>
    <w:rsid w:val="00F84B9C"/>
    <w:rsid w:val="00F84C5E"/>
    <w:rsid w:val="00F84D71"/>
    <w:rsid w:val="00F84EC3"/>
    <w:rsid w:val="00F84F69"/>
    <w:rsid w:val="00F85049"/>
    <w:rsid w:val="00F8514B"/>
    <w:rsid w:val="00F851BD"/>
    <w:rsid w:val="00F8559A"/>
    <w:rsid w:val="00F85B25"/>
    <w:rsid w:val="00F85B44"/>
    <w:rsid w:val="00F85BC2"/>
    <w:rsid w:val="00F85FF4"/>
    <w:rsid w:val="00F86CE2"/>
    <w:rsid w:val="00F87ADA"/>
    <w:rsid w:val="00F87F44"/>
    <w:rsid w:val="00F87F5F"/>
    <w:rsid w:val="00F907BA"/>
    <w:rsid w:val="00F90821"/>
    <w:rsid w:val="00F90978"/>
    <w:rsid w:val="00F90DE7"/>
    <w:rsid w:val="00F9114F"/>
    <w:rsid w:val="00F91202"/>
    <w:rsid w:val="00F9126B"/>
    <w:rsid w:val="00F91332"/>
    <w:rsid w:val="00F9176A"/>
    <w:rsid w:val="00F92199"/>
    <w:rsid w:val="00F9272F"/>
    <w:rsid w:val="00F927F7"/>
    <w:rsid w:val="00F929BF"/>
    <w:rsid w:val="00F92C90"/>
    <w:rsid w:val="00F92FFB"/>
    <w:rsid w:val="00F9313C"/>
    <w:rsid w:val="00F93321"/>
    <w:rsid w:val="00F933EF"/>
    <w:rsid w:val="00F935F2"/>
    <w:rsid w:val="00F9417C"/>
    <w:rsid w:val="00F941ED"/>
    <w:rsid w:val="00F946D2"/>
    <w:rsid w:val="00F94896"/>
    <w:rsid w:val="00F94F25"/>
    <w:rsid w:val="00F965B5"/>
    <w:rsid w:val="00F965BD"/>
    <w:rsid w:val="00F96729"/>
    <w:rsid w:val="00F9697C"/>
    <w:rsid w:val="00F96B1E"/>
    <w:rsid w:val="00F96CE1"/>
    <w:rsid w:val="00F96D04"/>
    <w:rsid w:val="00F96D48"/>
    <w:rsid w:val="00F9726F"/>
    <w:rsid w:val="00F97C5F"/>
    <w:rsid w:val="00F97D74"/>
    <w:rsid w:val="00FA06E0"/>
    <w:rsid w:val="00FA0C13"/>
    <w:rsid w:val="00FA0C61"/>
    <w:rsid w:val="00FA0D6B"/>
    <w:rsid w:val="00FA13DE"/>
    <w:rsid w:val="00FA165F"/>
    <w:rsid w:val="00FA1D11"/>
    <w:rsid w:val="00FA1FF1"/>
    <w:rsid w:val="00FA2164"/>
    <w:rsid w:val="00FA22CD"/>
    <w:rsid w:val="00FA22EB"/>
    <w:rsid w:val="00FA241C"/>
    <w:rsid w:val="00FA24FD"/>
    <w:rsid w:val="00FA2507"/>
    <w:rsid w:val="00FA2995"/>
    <w:rsid w:val="00FA3528"/>
    <w:rsid w:val="00FA41EF"/>
    <w:rsid w:val="00FA4702"/>
    <w:rsid w:val="00FA4896"/>
    <w:rsid w:val="00FA48C2"/>
    <w:rsid w:val="00FA4B9E"/>
    <w:rsid w:val="00FA4BEC"/>
    <w:rsid w:val="00FA4BEE"/>
    <w:rsid w:val="00FA4D07"/>
    <w:rsid w:val="00FA5202"/>
    <w:rsid w:val="00FA52EA"/>
    <w:rsid w:val="00FA6643"/>
    <w:rsid w:val="00FA6768"/>
    <w:rsid w:val="00FA6A43"/>
    <w:rsid w:val="00FA6AE7"/>
    <w:rsid w:val="00FA6F5D"/>
    <w:rsid w:val="00FA74FB"/>
    <w:rsid w:val="00FA76A7"/>
    <w:rsid w:val="00FB0015"/>
    <w:rsid w:val="00FB0268"/>
    <w:rsid w:val="00FB026E"/>
    <w:rsid w:val="00FB06EE"/>
    <w:rsid w:val="00FB089F"/>
    <w:rsid w:val="00FB0A55"/>
    <w:rsid w:val="00FB102F"/>
    <w:rsid w:val="00FB12B1"/>
    <w:rsid w:val="00FB1D9C"/>
    <w:rsid w:val="00FB1DD7"/>
    <w:rsid w:val="00FB2A0C"/>
    <w:rsid w:val="00FB301E"/>
    <w:rsid w:val="00FB303B"/>
    <w:rsid w:val="00FB35B2"/>
    <w:rsid w:val="00FB3E53"/>
    <w:rsid w:val="00FB3F71"/>
    <w:rsid w:val="00FB42C1"/>
    <w:rsid w:val="00FB44EE"/>
    <w:rsid w:val="00FB4C45"/>
    <w:rsid w:val="00FB4F6C"/>
    <w:rsid w:val="00FB5322"/>
    <w:rsid w:val="00FB5ABD"/>
    <w:rsid w:val="00FB5BDE"/>
    <w:rsid w:val="00FB60FC"/>
    <w:rsid w:val="00FB6509"/>
    <w:rsid w:val="00FB6703"/>
    <w:rsid w:val="00FB6A15"/>
    <w:rsid w:val="00FB6DE7"/>
    <w:rsid w:val="00FB7051"/>
    <w:rsid w:val="00FB716D"/>
    <w:rsid w:val="00FB727A"/>
    <w:rsid w:val="00FB72B1"/>
    <w:rsid w:val="00FB72BF"/>
    <w:rsid w:val="00FB7495"/>
    <w:rsid w:val="00FB7BEC"/>
    <w:rsid w:val="00FB7E42"/>
    <w:rsid w:val="00FC0583"/>
    <w:rsid w:val="00FC067B"/>
    <w:rsid w:val="00FC1027"/>
    <w:rsid w:val="00FC11E5"/>
    <w:rsid w:val="00FC12C4"/>
    <w:rsid w:val="00FC1ADE"/>
    <w:rsid w:val="00FC230B"/>
    <w:rsid w:val="00FC2AE5"/>
    <w:rsid w:val="00FC2D81"/>
    <w:rsid w:val="00FC3699"/>
    <w:rsid w:val="00FC3D04"/>
    <w:rsid w:val="00FC3E62"/>
    <w:rsid w:val="00FC3EF7"/>
    <w:rsid w:val="00FC3F62"/>
    <w:rsid w:val="00FC43A2"/>
    <w:rsid w:val="00FC4931"/>
    <w:rsid w:val="00FC4DFA"/>
    <w:rsid w:val="00FC4DFC"/>
    <w:rsid w:val="00FC5CFA"/>
    <w:rsid w:val="00FC66B8"/>
    <w:rsid w:val="00FC723B"/>
    <w:rsid w:val="00FC73FC"/>
    <w:rsid w:val="00FC7470"/>
    <w:rsid w:val="00FC76A6"/>
    <w:rsid w:val="00FC7C7E"/>
    <w:rsid w:val="00FC7EC7"/>
    <w:rsid w:val="00FD0310"/>
    <w:rsid w:val="00FD11A0"/>
    <w:rsid w:val="00FD1205"/>
    <w:rsid w:val="00FD1FC1"/>
    <w:rsid w:val="00FD22C6"/>
    <w:rsid w:val="00FD2660"/>
    <w:rsid w:val="00FD2A1C"/>
    <w:rsid w:val="00FD2ABD"/>
    <w:rsid w:val="00FD2D4B"/>
    <w:rsid w:val="00FD2E18"/>
    <w:rsid w:val="00FD2F67"/>
    <w:rsid w:val="00FD2F8B"/>
    <w:rsid w:val="00FD32CF"/>
    <w:rsid w:val="00FD39A2"/>
    <w:rsid w:val="00FD39FA"/>
    <w:rsid w:val="00FD3B02"/>
    <w:rsid w:val="00FD3F1A"/>
    <w:rsid w:val="00FD41DC"/>
    <w:rsid w:val="00FD41DD"/>
    <w:rsid w:val="00FD4440"/>
    <w:rsid w:val="00FD4637"/>
    <w:rsid w:val="00FD4792"/>
    <w:rsid w:val="00FD4B89"/>
    <w:rsid w:val="00FD4CC5"/>
    <w:rsid w:val="00FD566E"/>
    <w:rsid w:val="00FD6142"/>
    <w:rsid w:val="00FD6261"/>
    <w:rsid w:val="00FD648C"/>
    <w:rsid w:val="00FD6763"/>
    <w:rsid w:val="00FD67AB"/>
    <w:rsid w:val="00FD692D"/>
    <w:rsid w:val="00FD6B7B"/>
    <w:rsid w:val="00FD7449"/>
    <w:rsid w:val="00FD74D8"/>
    <w:rsid w:val="00FD76E8"/>
    <w:rsid w:val="00FE0158"/>
    <w:rsid w:val="00FE0377"/>
    <w:rsid w:val="00FE04FD"/>
    <w:rsid w:val="00FE05B6"/>
    <w:rsid w:val="00FE0C11"/>
    <w:rsid w:val="00FE0E45"/>
    <w:rsid w:val="00FE107F"/>
    <w:rsid w:val="00FE120B"/>
    <w:rsid w:val="00FE1675"/>
    <w:rsid w:val="00FE177C"/>
    <w:rsid w:val="00FE17DB"/>
    <w:rsid w:val="00FE211D"/>
    <w:rsid w:val="00FE273F"/>
    <w:rsid w:val="00FE280C"/>
    <w:rsid w:val="00FE2C8E"/>
    <w:rsid w:val="00FE2EDB"/>
    <w:rsid w:val="00FE3167"/>
    <w:rsid w:val="00FE3993"/>
    <w:rsid w:val="00FE3BC6"/>
    <w:rsid w:val="00FE3DDE"/>
    <w:rsid w:val="00FE3E4D"/>
    <w:rsid w:val="00FE3F54"/>
    <w:rsid w:val="00FE419A"/>
    <w:rsid w:val="00FE4300"/>
    <w:rsid w:val="00FE44F7"/>
    <w:rsid w:val="00FE4655"/>
    <w:rsid w:val="00FE4723"/>
    <w:rsid w:val="00FE529E"/>
    <w:rsid w:val="00FE5461"/>
    <w:rsid w:val="00FE5665"/>
    <w:rsid w:val="00FE5A1F"/>
    <w:rsid w:val="00FE60D7"/>
    <w:rsid w:val="00FE6D95"/>
    <w:rsid w:val="00FE6EC7"/>
    <w:rsid w:val="00FE7319"/>
    <w:rsid w:val="00FE7442"/>
    <w:rsid w:val="00FE74E4"/>
    <w:rsid w:val="00FE789F"/>
    <w:rsid w:val="00FE7B23"/>
    <w:rsid w:val="00FE7FC5"/>
    <w:rsid w:val="00FF0886"/>
    <w:rsid w:val="00FF08F2"/>
    <w:rsid w:val="00FF0BE2"/>
    <w:rsid w:val="00FF112A"/>
    <w:rsid w:val="00FF127B"/>
    <w:rsid w:val="00FF131E"/>
    <w:rsid w:val="00FF1C0D"/>
    <w:rsid w:val="00FF1E33"/>
    <w:rsid w:val="00FF2448"/>
    <w:rsid w:val="00FF261B"/>
    <w:rsid w:val="00FF26CA"/>
    <w:rsid w:val="00FF3200"/>
    <w:rsid w:val="00FF3C4E"/>
    <w:rsid w:val="00FF3D6E"/>
    <w:rsid w:val="00FF4AEE"/>
    <w:rsid w:val="00FF4B3B"/>
    <w:rsid w:val="00FF4DA3"/>
    <w:rsid w:val="00FF50D6"/>
    <w:rsid w:val="00FF5BB3"/>
    <w:rsid w:val="00FF5FEC"/>
    <w:rsid w:val="00FF6487"/>
    <w:rsid w:val="00FF677A"/>
    <w:rsid w:val="00FF6D52"/>
    <w:rsid w:val="00FF6EF8"/>
    <w:rsid w:val="00FF755C"/>
    <w:rsid w:val="00FF761D"/>
    <w:rsid w:val="00FF76E1"/>
    <w:rsid w:val="00FF78CC"/>
    <w:rsid w:val="00FF7A5F"/>
    <w:rsid w:val="00FF7F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0CC415"/>
  <w15:docId w15:val="{96471816-1F03-405F-8B60-DFB17D2D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46C"/>
    <w:pPr>
      <w:widowControl w:val="0"/>
      <w:adjustRightInd w:val="0"/>
      <w:jc w:val="both"/>
      <w:textAlignment w:val="baseline"/>
    </w:pPr>
    <w:rPr>
      <w:rFonts w:ascii="Arial" w:hAnsi="Arial"/>
      <w:sz w:val="22"/>
      <w:szCs w:val="24"/>
      <w:lang w:val="en-GB" w:eastAsia="en-GB"/>
    </w:rPr>
  </w:style>
  <w:style w:type="paragraph" w:styleId="Titre1">
    <w:name w:val="heading 1"/>
    <w:basedOn w:val="Normal"/>
    <w:next w:val="Normal"/>
    <w:link w:val="Titre1Car"/>
    <w:uiPriority w:val="9"/>
    <w:qFormat/>
    <w:rsid w:val="00A12E20"/>
    <w:pPr>
      <w:keepNext/>
      <w:outlineLvl w:val="0"/>
    </w:pPr>
    <w:rPr>
      <w:rFonts w:cs="Arial"/>
      <w:b/>
      <w:bCs/>
      <w:kern w:val="32"/>
      <w:szCs w:val="32"/>
    </w:rPr>
  </w:style>
  <w:style w:type="paragraph" w:styleId="Titre2">
    <w:name w:val="heading 2"/>
    <w:basedOn w:val="Normal"/>
    <w:next w:val="Normal"/>
    <w:link w:val="Titre2Car"/>
    <w:qFormat/>
    <w:rsid w:val="00A12E20"/>
    <w:pPr>
      <w:keepNext/>
      <w:keepLines/>
      <w:outlineLvl w:val="1"/>
    </w:pPr>
    <w:rPr>
      <w:b/>
      <w:szCs w:val="20"/>
    </w:rPr>
  </w:style>
  <w:style w:type="paragraph" w:styleId="Titre3">
    <w:name w:val="heading 3"/>
    <w:basedOn w:val="Normal"/>
    <w:next w:val="Normal"/>
    <w:qFormat/>
    <w:rsid w:val="00A12E20"/>
    <w:pPr>
      <w:keepNext/>
      <w:outlineLvl w:val="2"/>
    </w:pPr>
    <w:rPr>
      <w:rFonts w:cs="Arial"/>
      <w:b/>
      <w:bCs/>
      <w:szCs w:val="26"/>
    </w:rPr>
  </w:style>
  <w:style w:type="paragraph" w:styleId="Titre4">
    <w:name w:val="heading 4"/>
    <w:basedOn w:val="Normal"/>
    <w:next w:val="Normal"/>
    <w:qFormat/>
    <w:rsid w:val="00A12E20"/>
    <w:pPr>
      <w:keepNext/>
      <w:outlineLvl w:val="3"/>
    </w:pPr>
    <w:rPr>
      <w:b/>
      <w:bCs/>
      <w:szCs w:val="28"/>
    </w:rPr>
  </w:style>
  <w:style w:type="paragraph" w:styleId="Titre5">
    <w:name w:val="heading 5"/>
    <w:basedOn w:val="Normal"/>
    <w:next w:val="Normal"/>
    <w:qFormat/>
    <w:rsid w:val="00A12E20"/>
    <w:pPr>
      <w:spacing w:before="240" w:after="60"/>
      <w:outlineLvl w:val="4"/>
    </w:pPr>
    <w:rPr>
      <w:b/>
      <w:bCs/>
      <w:i/>
      <w:iCs/>
      <w:sz w:val="26"/>
      <w:szCs w:val="26"/>
    </w:rPr>
  </w:style>
  <w:style w:type="paragraph" w:styleId="Titre6">
    <w:name w:val="heading 6"/>
    <w:basedOn w:val="Normal"/>
    <w:next w:val="Normal"/>
    <w:qFormat/>
    <w:rsid w:val="00A12E20"/>
    <w:pPr>
      <w:spacing w:before="240" w:after="60"/>
      <w:outlineLvl w:val="5"/>
    </w:pPr>
    <w:rPr>
      <w:b/>
      <w:bCs/>
      <w:szCs w:val="22"/>
    </w:rPr>
  </w:style>
  <w:style w:type="paragraph" w:styleId="Titre7">
    <w:name w:val="heading 7"/>
    <w:basedOn w:val="Normal"/>
    <w:next w:val="Normal"/>
    <w:qFormat/>
    <w:rsid w:val="00A12E20"/>
    <w:pPr>
      <w:spacing w:before="240" w:after="60"/>
      <w:outlineLvl w:val="6"/>
    </w:pPr>
  </w:style>
  <w:style w:type="paragraph" w:styleId="Titre8">
    <w:name w:val="heading 8"/>
    <w:basedOn w:val="Normal"/>
    <w:next w:val="Normal"/>
    <w:qFormat/>
    <w:rsid w:val="00A12E20"/>
    <w:pPr>
      <w:spacing w:before="240" w:after="60"/>
      <w:outlineLvl w:val="7"/>
    </w:pPr>
    <w:rPr>
      <w:i/>
      <w:iCs/>
    </w:rPr>
  </w:style>
  <w:style w:type="paragraph" w:styleId="Titre9">
    <w:name w:val="heading 9"/>
    <w:basedOn w:val="Normal"/>
    <w:next w:val="Normal"/>
    <w:qFormat/>
    <w:rsid w:val="00A12E20"/>
    <w:pPr>
      <w:spacing w:before="240" w:after="6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aliases w:val="Footnote symbol"/>
    <w:semiHidden/>
    <w:rsid w:val="00AD5ABE"/>
    <w:rPr>
      <w:rFonts w:cs="Times New Roman"/>
      <w:i/>
      <w:sz w:val="24"/>
      <w:szCs w:val="24"/>
      <w:vertAlign w:val="superscript"/>
      <w:lang w:val="en-US" w:eastAsia="en-US" w:bidi="ar-SA"/>
    </w:rPr>
  </w:style>
  <w:style w:type="paragraph" w:styleId="Notedebasdepage">
    <w:name w:val="footnote text"/>
    <w:aliases w:val="Schriftart: 9 pt,Schriftart: 10 pt,Schriftart: 8 pt,WB-Fußnotentext,fn,Footnotes,Footnote ak"/>
    <w:basedOn w:val="Normal"/>
    <w:semiHidden/>
    <w:rsid w:val="00AD5ABE"/>
    <w:rPr>
      <w:sz w:val="20"/>
      <w:szCs w:val="20"/>
    </w:rPr>
  </w:style>
  <w:style w:type="paragraph" w:customStyle="1" w:styleId="Text1">
    <w:name w:val="Text 1"/>
    <w:basedOn w:val="Normal"/>
    <w:link w:val="Text1Char"/>
    <w:rsid w:val="00AD5ABE"/>
    <w:pPr>
      <w:spacing w:after="240"/>
      <w:ind w:left="482"/>
    </w:pPr>
    <w:rPr>
      <w:szCs w:val="20"/>
    </w:rPr>
  </w:style>
  <w:style w:type="paragraph" w:customStyle="1" w:styleId="Textkrper1">
    <w:name w:val="Textkörper1"/>
    <w:basedOn w:val="Normal"/>
    <w:rsid w:val="00AD5ABE"/>
    <w:pPr>
      <w:ind w:left="2880"/>
    </w:pPr>
    <w:rPr>
      <w:szCs w:val="20"/>
    </w:rPr>
  </w:style>
  <w:style w:type="paragraph" w:customStyle="1" w:styleId="box">
    <w:name w:val="box"/>
    <w:basedOn w:val="Normal"/>
    <w:rsid w:val="00AD5ABE"/>
    <w:pPr>
      <w:spacing w:before="120" w:after="120"/>
    </w:pPr>
    <w:rPr>
      <w:sz w:val="32"/>
      <w:szCs w:val="20"/>
    </w:rPr>
  </w:style>
  <w:style w:type="paragraph" w:styleId="TM5">
    <w:name w:val="toc 5"/>
    <w:basedOn w:val="Normal"/>
    <w:next w:val="Normal"/>
    <w:autoRedefine/>
    <w:semiHidden/>
    <w:rsid w:val="00AD5ABE"/>
    <w:pPr>
      <w:ind w:left="880"/>
      <w:jc w:val="left"/>
    </w:pPr>
    <w:rPr>
      <w:rFonts w:ascii="Times New Roman" w:hAnsi="Times New Roman"/>
      <w:sz w:val="18"/>
      <w:szCs w:val="18"/>
    </w:rPr>
  </w:style>
  <w:style w:type="table" w:styleId="Grilledutableau">
    <w:name w:val="Table Grid"/>
    <w:basedOn w:val="TableauNormal"/>
    <w:rsid w:val="00AD5A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A12E20"/>
    <w:rPr>
      <w:rFonts w:ascii="Arial" w:hAnsi="Arial"/>
      <w:b/>
      <w:sz w:val="22"/>
      <w:lang w:val="en-GB" w:eastAsia="en-GB"/>
    </w:rPr>
  </w:style>
  <w:style w:type="paragraph" w:styleId="NormalWeb">
    <w:name w:val="Normal (Web)"/>
    <w:basedOn w:val="Normal"/>
    <w:uiPriority w:val="99"/>
    <w:rsid w:val="00AD5ABE"/>
    <w:pPr>
      <w:spacing w:before="100" w:beforeAutospacing="1" w:after="100" w:afterAutospacing="1"/>
    </w:pPr>
    <w:rPr>
      <w:color w:val="000000"/>
      <w:lang w:val="en-US" w:eastAsia="en-US"/>
    </w:rPr>
  </w:style>
  <w:style w:type="character" w:customStyle="1" w:styleId="Text1Char">
    <w:name w:val="Text 1 Char"/>
    <w:link w:val="Text1"/>
    <w:rsid w:val="00AD5ABE"/>
    <w:rPr>
      <w:rFonts w:cs="Times New Roman"/>
      <w:i/>
      <w:sz w:val="22"/>
      <w:szCs w:val="24"/>
      <w:lang w:val="en-GB" w:eastAsia="en-GB" w:bidi="ar-SA"/>
    </w:rPr>
  </w:style>
  <w:style w:type="paragraph" w:customStyle="1" w:styleId="CharCharChar1CharCharCharChar">
    <w:name w:val="Char Char Char1 Char Char Char Char"/>
    <w:aliases w:val="Char Char Char1 Char1,Char Char Char1 Char,Char Char Char1 Char Char Char"/>
    <w:basedOn w:val="Normal"/>
    <w:rsid w:val="00AD5ABE"/>
    <w:rPr>
      <w:lang w:val="pl-PL" w:eastAsia="pl-PL"/>
    </w:rPr>
  </w:style>
  <w:style w:type="paragraph" w:styleId="En-tte">
    <w:name w:val="header"/>
    <w:basedOn w:val="Normal"/>
    <w:rsid w:val="007E4937"/>
    <w:pPr>
      <w:tabs>
        <w:tab w:val="center" w:pos="4153"/>
        <w:tab w:val="right" w:pos="8306"/>
      </w:tabs>
    </w:pPr>
  </w:style>
  <w:style w:type="paragraph" w:styleId="Pieddepage">
    <w:name w:val="footer"/>
    <w:basedOn w:val="Normal"/>
    <w:rsid w:val="007E4937"/>
    <w:pPr>
      <w:tabs>
        <w:tab w:val="center" w:pos="4153"/>
        <w:tab w:val="right" w:pos="8306"/>
      </w:tabs>
    </w:pPr>
  </w:style>
  <w:style w:type="character" w:styleId="Numrodepage">
    <w:name w:val="page number"/>
    <w:basedOn w:val="Policepardfaut"/>
    <w:rsid w:val="00F533B5"/>
    <w:rPr>
      <w:i/>
      <w:sz w:val="24"/>
      <w:szCs w:val="24"/>
      <w:lang w:val="en-US" w:eastAsia="en-US" w:bidi="ar-SA"/>
    </w:rPr>
  </w:style>
  <w:style w:type="character" w:styleId="Lienhypertexte">
    <w:name w:val="Hyperlink"/>
    <w:rsid w:val="009346D3"/>
    <w:rPr>
      <w:i/>
      <w:color w:val="0000FF"/>
      <w:sz w:val="24"/>
      <w:szCs w:val="24"/>
      <w:u w:val="single"/>
      <w:lang w:val="en-US" w:eastAsia="en-US" w:bidi="ar-SA"/>
    </w:rPr>
  </w:style>
  <w:style w:type="paragraph" w:styleId="TM2">
    <w:name w:val="toc 2"/>
    <w:basedOn w:val="Normal"/>
    <w:next w:val="Normal"/>
    <w:uiPriority w:val="39"/>
    <w:rsid w:val="00974E79"/>
    <w:pPr>
      <w:ind w:left="220"/>
      <w:jc w:val="left"/>
    </w:pPr>
    <w:rPr>
      <w:szCs w:val="22"/>
    </w:rPr>
  </w:style>
  <w:style w:type="paragraph" w:styleId="TM1">
    <w:name w:val="toc 1"/>
    <w:basedOn w:val="Normal"/>
    <w:next w:val="Normal"/>
    <w:uiPriority w:val="39"/>
    <w:rsid w:val="007D22ED"/>
    <w:pPr>
      <w:spacing w:before="120" w:after="120"/>
      <w:jc w:val="left"/>
    </w:pPr>
    <w:rPr>
      <w:bCs/>
      <w:szCs w:val="22"/>
    </w:rPr>
  </w:style>
  <w:style w:type="paragraph" w:styleId="TM3">
    <w:name w:val="toc 3"/>
    <w:basedOn w:val="Normal"/>
    <w:next w:val="Normal"/>
    <w:autoRedefine/>
    <w:semiHidden/>
    <w:rsid w:val="00E721B1"/>
    <w:pPr>
      <w:ind w:left="440"/>
      <w:jc w:val="left"/>
    </w:pPr>
    <w:rPr>
      <w:rFonts w:ascii="Times New Roman" w:hAnsi="Times New Roman"/>
      <w:i/>
      <w:iCs/>
      <w:sz w:val="20"/>
      <w:szCs w:val="20"/>
    </w:rPr>
  </w:style>
  <w:style w:type="paragraph" w:styleId="TM4">
    <w:name w:val="toc 4"/>
    <w:basedOn w:val="Normal"/>
    <w:next w:val="Normal"/>
    <w:autoRedefine/>
    <w:semiHidden/>
    <w:rsid w:val="00E721B1"/>
    <w:pPr>
      <w:ind w:left="660"/>
      <w:jc w:val="left"/>
    </w:pPr>
    <w:rPr>
      <w:rFonts w:ascii="Times New Roman" w:hAnsi="Times New Roman"/>
      <w:sz w:val="18"/>
      <w:szCs w:val="18"/>
    </w:rPr>
  </w:style>
  <w:style w:type="paragraph" w:styleId="TM6">
    <w:name w:val="toc 6"/>
    <w:basedOn w:val="Normal"/>
    <w:next w:val="Normal"/>
    <w:autoRedefine/>
    <w:semiHidden/>
    <w:rsid w:val="009158E9"/>
    <w:pPr>
      <w:ind w:left="1100"/>
      <w:jc w:val="left"/>
    </w:pPr>
    <w:rPr>
      <w:rFonts w:ascii="Times New Roman" w:hAnsi="Times New Roman"/>
      <w:sz w:val="18"/>
      <w:szCs w:val="18"/>
    </w:rPr>
  </w:style>
  <w:style w:type="paragraph" w:styleId="TM7">
    <w:name w:val="toc 7"/>
    <w:basedOn w:val="Normal"/>
    <w:next w:val="Normal"/>
    <w:autoRedefine/>
    <w:semiHidden/>
    <w:rsid w:val="009158E9"/>
    <w:pPr>
      <w:ind w:left="1320"/>
      <w:jc w:val="left"/>
    </w:pPr>
    <w:rPr>
      <w:rFonts w:ascii="Times New Roman" w:hAnsi="Times New Roman"/>
      <w:sz w:val="18"/>
      <w:szCs w:val="18"/>
    </w:rPr>
  </w:style>
  <w:style w:type="paragraph" w:styleId="TM8">
    <w:name w:val="toc 8"/>
    <w:basedOn w:val="Normal"/>
    <w:next w:val="Normal"/>
    <w:autoRedefine/>
    <w:semiHidden/>
    <w:rsid w:val="009158E9"/>
    <w:pPr>
      <w:ind w:left="1540"/>
      <w:jc w:val="left"/>
    </w:pPr>
    <w:rPr>
      <w:rFonts w:ascii="Times New Roman" w:hAnsi="Times New Roman"/>
      <w:sz w:val="18"/>
      <w:szCs w:val="18"/>
    </w:rPr>
  </w:style>
  <w:style w:type="paragraph" w:styleId="TM9">
    <w:name w:val="toc 9"/>
    <w:basedOn w:val="Normal"/>
    <w:next w:val="Normal"/>
    <w:autoRedefine/>
    <w:semiHidden/>
    <w:rsid w:val="009158E9"/>
    <w:pPr>
      <w:ind w:left="1760"/>
      <w:jc w:val="left"/>
    </w:pPr>
    <w:rPr>
      <w:rFonts w:ascii="Times New Roman" w:hAnsi="Times New Roman"/>
      <w:sz w:val="18"/>
      <w:szCs w:val="18"/>
    </w:rPr>
  </w:style>
  <w:style w:type="paragraph" w:styleId="Explorateurdedocuments">
    <w:name w:val="Document Map"/>
    <w:basedOn w:val="Normal"/>
    <w:semiHidden/>
    <w:rsid w:val="008227EE"/>
    <w:pPr>
      <w:shd w:val="clear" w:color="auto" w:fill="000080"/>
    </w:pPr>
    <w:rPr>
      <w:rFonts w:ascii="Tahoma" w:hAnsi="Tahoma" w:cs="Tahoma"/>
    </w:rPr>
  </w:style>
  <w:style w:type="paragraph" w:customStyle="1" w:styleId="Preformatted">
    <w:name w:val="Preformatted"/>
    <w:basedOn w:val="Normal"/>
    <w:rsid w:val="0037016B"/>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de-AT" w:eastAsia="en-US"/>
    </w:rPr>
  </w:style>
  <w:style w:type="paragraph" w:styleId="Lgende">
    <w:name w:val="caption"/>
    <w:basedOn w:val="Normal"/>
    <w:next w:val="Normal"/>
    <w:qFormat/>
    <w:rsid w:val="00081D73"/>
    <w:pPr>
      <w:keepLines/>
      <w:spacing w:before="120" w:after="120"/>
      <w:jc w:val="center"/>
    </w:pPr>
    <w:rPr>
      <w:i/>
      <w:sz w:val="20"/>
      <w:szCs w:val="20"/>
      <w:lang w:eastAsia="de-DE"/>
    </w:rPr>
  </w:style>
  <w:style w:type="character" w:customStyle="1" w:styleId="bodytext">
    <w:name w:val="bodytext"/>
    <w:basedOn w:val="Policepardfaut"/>
    <w:rsid w:val="00C70175"/>
    <w:rPr>
      <w:i/>
      <w:sz w:val="24"/>
      <w:szCs w:val="24"/>
      <w:lang w:val="en-US" w:eastAsia="en-US" w:bidi="ar-SA"/>
    </w:rPr>
  </w:style>
  <w:style w:type="paragraph" w:styleId="Textedebulles">
    <w:name w:val="Balloon Text"/>
    <w:basedOn w:val="Normal"/>
    <w:semiHidden/>
    <w:rsid w:val="000C2AE1"/>
    <w:rPr>
      <w:rFonts w:ascii="Tahoma" w:hAnsi="Tahoma" w:cs="Tahoma"/>
      <w:sz w:val="16"/>
      <w:szCs w:val="16"/>
    </w:rPr>
  </w:style>
  <w:style w:type="paragraph" w:styleId="Corpsdetexte">
    <w:name w:val="Body Text"/>
    <w:basedOn w:val="Normal"/>
    <w:rsid w:val="00ED3463"/>
    <w:pPr>
      <w:spacing w:after="120"/>
    </w:pPr>
    <w:rPr>
      <w:color w:val="FF0000"/>
      <w:szCs w:val="22"/>
    </w:rPr>
  </w:style>
  <w:style w:type="paragraph" w:styleId="Commentaire">
    <w:name w:val="annotation text"/>
    <w:basedOn w:val="Normal"/>
    <w:semiHidden/>
    <w:rsid w:val="00ED3463"/>
    <w:rPr>
      <w:sz w:val="20"/>
      <w:szCs w:val="20"/>
    </w:rPr>
  </w:style>
  <w:style w:type="character" w:styleId="lev">
    <w:name w:val="Strong"/>
    <w:uiPriority w:val="22"/>
    <w:qFormat/>
    <w:rsid w:val="007C1AB3"/>
    <w:rPr>
      <w:b/>
      <w:bCs/>
      <w:i/>
      <w:sz w:val="24"/>
      <w:szCs w:val="24"/>
      <w:lang w:val="en-US" w:eastAsia="en-US" w:bidi="ar-SA"/>
    </w:rPr>
  </w:style>
  <w:style w:type="paragraph" w:styleId="Corpsdetexte2">
    <w:name w:val="Body Text 2"/>
    <w:basedOn w:val="Normal"/>
    <w:rsid w:val="00FC3699"/>
    <w:rPr>
      <w:color w:val="000000"/>
      <w:szCs w:val="22"/>
    </w:rPr>
  </w:style>
  <w:style w:type="paragraph" w:styleId="Textebrut">
    <w:name w:val="Plain Text"/>
    <w:basedOn w:val="Normal"/>
    <w:rsid w:val="00E112CB"/>
    <w:pPr>
      <w:jc w:val="left"/>
    </w:pPr>
    <w:rPr>
      <w:rFonts w:ascii="Courier New" w:hAnsi="Courier New"/>
      <w:sz w:val="20"/>
      <w:szCs w:val="20"/>
      <w:lang w:val="en-US" w:eastAsia="en-US"/>
    </w:rPr>
  </w:style>
  <w:style w:type="character" w:styleId="Marquedecommentaire">
    <w:name w:val="annotation reference"/>
    <w:semiHidden/>
    <w:rsid w:val="00537968"/>
    <w:rPr>
      <w:i/>
      <w:sz w:val="16"/>
      <w:szCs w:val="16"/>
      <w:lang w:val="en-US" w:eastAsia="en-US" w:bidi="ar-SA"/>
    </w:rPr>
  </w:style>
  <w:style w:type="paragraph" w:styleId="Objetducommentaire">
    <w:name w:val="annotation subject"/>
    <w:basedOn w:val="Commentaire"/>
    <w:next w:val="Commentaire"/>
    <w:semiHidden/>
    <w:rsid w:val="00537968"/>
    <w:rPr>
      <w:b/>
      <w:bCs/>
    </w:rPr>
  </w:style>
  <w:style w:type="paragraph" w:styleId="Tabledesillustrations">
    <w:name w:val="table of figures"/>
    <w:basedOn w:val="Normal"/>
    <w:next w:val="Normal"/>
    <w:uiPriority w:val="99"/>
    <w:rsid w:val="008E76E5"/>
    <w:pPr>
      <w:ind w:left="440" w:hanging="440"/>
    </w:pPr>
  </w:style>
  <w:style w:type="paragraph" w:customStyle="1" w:styleId="Betonung">
    <w:name w:val="Betonung"/>
    <w:basedOn w:val="Normal"/>
    <w:rsid w:val="00FF112A"/>
    <w:pPr>
      <w:overflowPunct w:val="0"/>
      <w:autoSpaceDE w:val="0"/>
      <w:autoSpaceDN w:val="0"/>
      <w:spacing w:before="60" w:after="60" w:line="340" w:lineRule="atLeast"/>
    </w:pPr>
    <w:rPr>
      <w:b/>
      <w:bCs/>
      <w:szCs w:val="22"/>
      <w:lang w:val="de-DE" w:eastAsia="de-DE"/>
    </w:rPr>
  </w:style>
  <w:style w:type="paragraph" w:customStyle="1" w:styleId="EnumerationBullet">
    <w:name w:val="Enumeration (Bullet)"/>
    <w:basedOn w:val="Normal"/>
    <w:rsid w:val="0068032C"/>
    <w:pPr>
      <w:numPr>
        <w:numId w:val="1"/>
      </w:numPr>
    </w:pPr>
  </w:style>
  <w:style w:type="character" w:styleId="Textedelespacerserv">
    <w:name w:val="Placeholder Text"/>
    <w:basedOn w:val="Policepardfaut"/>
    <w:uiPriority w:val="99"/>
    <w:semiHidden/>
    <w:rsid w:val="002F2BE2"/>
    <w:rPr>
      <w:i/>
      <w:color w:val="808080"/>
      <w:sz w:val="24"/>
      <w:szCs w:val="24"/>
      <w:lang w:val="en-US" w:eastAsia="en-US" w:bidi="ar-SA"/>
    </w:rPr>
  </w:style>
  <w:style w:type="paragraph" w:customStyle="1" w:styleId="Default">
    <w:name w:val="Default"/>
    <w:rsid w:val="00371BF1"/>
    <w:pPr>
      <w:widowControl w:val="0"/>
      <w:autoSpaceDE w:val="0"/>
      <w:autoSpaceDN w:val="0"/>
      <w:adjustRightInd w:val="0"/>
      <w:spacing w:line="360" w:lineRule="atLeast"/>
      <w:jc w:val="both"/>
      <w:textAlignment w:val="baseline"/>
    </w:pPr>
    <w:rPr>
      <w:color w:val="000000"/>
      <w:sz w:val="24"/>
      <w:szCs w:val="24"/>
    </w:rPr>
  </w:style>
  <w:style w:type="paragraph" w:customStyle="1" w:styleId="StandardTahoma">
    <w:name w:val="Standard + Tahoma"/>
    <w:aliases w:val="11 pt"/>
    <w:basedOn w:val="Normal"/>
    <w:link w:val="StandardTahoma11ptChar"/>
    <w:rsid w:val="002A7E32"/>
    <w:pPr>
      <w:widowControl/>
      <w:tabs>
        <w:tab w:val="left" w:pos="567"/>
      </w:tabs>
      <w:adjustRightInd/>
      <w:ind w:left="567" w:hanging="567"/>
      <w:jc w:val="left"/>
      <w:textAlignment w:val="auto"/>
    </w:pPr>
    <w:rPr>
      <w:rFonts w:ascii="Tahoma" w:hAnsi="Tahoma"/>
      <w:lang w:val="de-DE" w:eastAsia="de-DE"/>
    </w:rPr>
  </w:style>
  <w:style w:type="character" w:customStyle="1" w:styleId="StandardTahoma11ptChar">
    <w:name w:val="Standard + Tahoma;11 pt Char"/>
    <w:link w:val="StandardTahoma"/>
    <w:rsid w:val="002A7E32"/>
    <w:rPr>
      <w:rFonts w:ascii="Tahoma" w:hAnsi="Tahoma"/>
      <w:i/>
      <w:sz w:val="22"/>
      <w:szCs w:val="24"/>
      <w:lang w:val="de-DE" w:eastAsia="de-DE" w:bidi="ar-SA"/>
    </w:rPr>
  </w:style>
  <w:style w:type="character" w:customStyle="1" w:styleId="Titre1Car">
    <w:name w:val="Titre 1 Car"/>
    <w:basedOn w:val="Policepardfaut"/>
    <w:link w:val="Titre1"/>
    <w:uiPriority w:val="9"/>
    <w:rsid w:val="001F1CF5"/>
    <w:rPr>
      <w:rFonts w:ascii="Arial" w:hAnsi="Arial" w:cs="Arial"/>
      <w:b/>
      <w:bCs/>
      <w:kern w:val="32"/>
      <w:sz w:val="22"/>
      <w:szCs w:val="32"/>
      <w:lang w:val="en-GB" w:eastAsia="en-GB"/>
    </w:rPr>
  </w:style>
  <w:style w:type="paragraph" w:styleId="Bibliographie">
    <w:name w:val="Bibliography"/>
    <w:basedOn w:val="Normal"/>
    <w:next w:val="Normal"/>
    <w:uiPriority w:val="37"/>
    <w:unhideWhenUsed/>
    <w:rsid w:val="001F1CF5"/>
  </w:style>
  <w:style w:type="character" w:customStyle="1" w:styleId="UnresolvedMention">
    <w:name w:val="Unresolved Mention"/>
    <w:basedOn w:val="Policepardfaut"/>
    <w:uiPriority w:val="99"/>
    <w:semiHidden/>
    <w:unhideWhenUsed/>
    <w:rsid w:val="00D76A2D"/>
    <w:rPr>
      <w:color w:val="808080"/>
      <w:shd w:val="clear" w:color="auto" w:fill="E6E6E6"/>
    </w:rPr>
  </w:style>
  <w:style w:type="paragraph" w:styleId="Paragraphedeliste">
    <w:name w:val="List Paragraph"/>
    <w:basedOn w:val="Normal"/>
    <w:uiPriority w:val="34"/>
    <w:qFormat/>
    <w:rsid w:val="00DD5C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14340">
      <w:bodyDiv w:val="1"/>
      <w:marLeft w:val="0"/>
      <w:marRight w:val="0"/>
      <w:marTop w:val="0"/>
      <w:marBottom w:val="0"/>
      <w:divBdr>
        <w:top w:val="none" w:sz="0" w:space="0" w:color="auto"/>
        <w:left w:val="none" w:sz="0" w:space="0" w:color="auto"/>
        <w:bottom w:val="none" w:sz="0" w:space="0" w:color="auto"/>
        <w:right w:val="none" w:sz="0" w:space="0" w:color="auto"/>
      </w:divBdr>
    </w:div>
    <w:div w:id="93288230">
      <w:bodyDiv w:val="1"/>
      <w:marLeft w:val="240"/>
      <w:marRight w:val="240"/>
      <w:marTop w:val="240"/>
      <w:marBottom w:val="60"/>
      <w:divBdr>
        <w:top w:val="none" w:sz="0" w:space="0" w:color="auto"/>
        <w:left w:val="none" w:sz="0" w:space="0" w:color="auto"/>
        <w:bottom w:val="none" w:sz="0" w:space="0" w:color="auto"/>
        <w:right w:val="none" w:sz="0" w:space="0" w:color="auto"/>
      </w:divBdr>
      <w:divsChild>
        <w:div w:id="1157107566">
          <w:marLeft w:val="0"/>
          <w:marRight w:val="0"/>
          <w:marTop w:val="0"/>
          <w:marBottom w:val="0"/>
          <w:divBdr>
            <w:top w:val="none" w:sz="0" w:space="0" w:color="auto"/>
            <w:left w:val="none" w:sz="0" w:space="0" w:color="auto"/>
            <w:bottom w:val="none" w:sz="0" w:space="0" w:color="auto"/>
            <w:right w:val="none" w:sz="0" w:space="0" w:color="auto"/>
          </w:divBdr>
          <w:divsChild>
            <w:div w:id="1701322029">
              <w:marLeft w:val="0"/>
              <w:marRight w:val="0"/>
              <w:marTop w:val="0"/>
              <w:marBottom w:val="0"/>
              <w:divBdr>
                <w:top w:val="none" w:sz="0" w:space="0" w:color="auto"/>
                <w:left w:val="none" w:sz="0" w:space="0" w:color="auto"/>
                <w:bottom w:val="none" w:sz="0" w:space="0" w:color="auto"/>
                <w:right w:val="none" w:sz="0" w:space="0" w:color="auto"/>
              </w:divBdr>
              <w:divsChild>
                <w:div w:id="1675690547">
                  <w:marLeft w:val="0"/>
                  <w:marRight w:val="0"/>
                  <w:marTop w:val="0"/>
                  <w:marBottom w:val="0"/>
                  <w:divBdr>
                    <w:top w:val="none" w:sz="0" w:space="0" w:color="auto"/>
                    <w:left w:val="none" w:sz="0" w:space="0" w:color="auto"/>
                    <w:bottom w:val="none" w:sz="0" w:space="0" w:color="auto"/>
                    <w:right w:val="none" w:sz="0" w:space="0" w:color="auto"/>
                  </w:divBdr>
                  <w:divsChild>
                    <w:div w:id="1046299339">
                      <w:marLeft w:val="720"/>
                      <w:marRight w:val="0"/>
                      <w:marTop w:val="0"/>
                      <w:marBottom w:val="0"/>
                      <w:divBdr>
                        <w:top w:val="none" w:sz="0" w:space="0" w:color="auto"/>
                        <w:left w:val="none" w:sz="0" w:space="0" w:color="auto"/>
                        <w:bottom w:val="none" w:sz="0" w:space="0" w:color="auto"/>
                        <w:right w:val="none" w:sz="0" w:space="0" w:color="auto"/>
                      </w:divBdr>
                    </w:div>
                    <w:div w:id="199630692">
                      <w:marLeft w:val="1440"/>
                      <w:marRight w:val="0"/>
                      <w:marTop w:val="0"/>
                      <w:marBottom w:val="0"/>
                      <w:divBdr>
                        <w:top w:val="none" w:sz="0" w:space="0" w:color="auto"/>
                        <w:left w:val="none" w:sz="0" w:space="0" w:color="auto"/>
                        <w:bottom w:val="none" w:sz="0" w:space="0" w:color="auto"/>
                        <w:right w:val="none" w:sz="0" w:space="0" w:color="auto"/>
                      </w:divBdr>
                    </w:div>
                    <w:div w:id="1090859037">
                      <w:marLeft w:val="1440"/>
                      <w:marRight w:val="0"/>
                      <w:marTop w:val="0"/>
                      <w:marBottom w:val="0"/>
                      <w:divBdr>
                        <w:top w:val="none" w:sz="0" w:space="0" w:color="auto"/>
                        <w:left w:val="none" w:sz="0" w:space="0" w:color="auto"/>
                        <w:bottom w:val="none" w:sz="0" w:space="0" w:color="auto"/>
                        <w:right w:val="none" w:sz="0" w:space="0" w:color="auto"/>
                      </w:divBdr>
                    </w:div>
                    <w:div w:id="1425493871">
                      <w:marLeft w:val="1440"/>
                      <w:marRight w:val="0"/>
                      <w:marTop w:val="0"/>
                      <w:marBottom w:val="0"/>
                      <w:divBdr>
                        <w:top w:val="none" w:sz="0" w:space="0" w:color="auto"/>
                        <w:left w:val="none" w:sz="0" w:space="0" w:color="auto"/>
                        <w:bottom w:val="none" w:sz="0" w:space="0" w:color="auto"/>
                        <w:right w:val="none" w:sz="0" w:space="0" w:color="auto"/>
                      </w:divBdr>
                    </w:div>
                    <w:div w:id="1968512381">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6949">
      <w:bodyDiv w:val="1"/>
      <w:marLeft w:val="0"/>
      <w:marRight w:val="0"/>
      <w:marTop w:val="0"/>
      <w:marBottom w:val="0"/>
      <w:divBdr>
        <w:top w:val="none" w:sz="0" w:space="0" w:color="auto"/>
        <w:left w:val="none" w:sz="0" w:space="0" w:color="auto"/>
        <w:bottom w:val="none" w:sz="0" w:space="0" w:color="auto"/>
        <w:right w:val="none" w:sz="0" w:space="0" w:color="auto"/>
      </w:divBdr>
    </w:div>
    <w:div w:id="123238899">
      <w:bodyDiv w:val="1"/>
      <w:marLeft w:val="0"/>
      <w:marRight w:val="0"/>
      <w:marTop w:val="0"/>
      <w:marBottom w:val="0"/>
      <w:divBdr>
        <w:top w:val="none" w:sz="0" w:space="0" w:color="auto"/>
        <w:left w:val="none" w:sz="0" w:space="0" w:color="auto"/>
        <w:bottom w:val="none" w:sz="0" w:space="0" w:color="auto"/>
        <w:right w:val="none" w:sz="0" w:space="0" w:color="auto"/>
      </w:divBdr>
    </w:div>
    <w:div w:id="172307263">
      <w:bodyDiv w:val="1"/>
      <w:marLeft w:val="0"/>
      <w:marRight w:val="0"/>
      <w:marTop w:val="0"/>
      <w:marBottom w:val="0"/>
      <w:divBdr>
        <w:top w:val="none" w:sz="0" w:space="0" w:color="auto"/>
        <w:left w:val="none" w:sz="0" w:space="0" w:color="auto"/>
        <w:bottom w:val="none" w:sz="0" w:space="0" w:color="auto"/>
        <w:right w:val="none" w:sz="0" w:space="0" w:color="auto"/>
      </w:divBdr>
    </w:div>
    <w:div w:id="232273899">
      <w:bodyDiv w:val="1"/>
      <w:marLeft w:val="0"/>
      <w:marRight w:val="0"/>
      <w:marTop w:val="0"/>
      <w:marBottom w:val="0"/>
      <w:divBdr>
        <w:top w:val="none" w:sz="0" w:space="0" w:color="auto"/>
        <w:left w:val="none" w:sz="0" w:space="0" w:color="auto"/>
        <w:bottom w:val="none" w:sz="0" w:space="0" w:color="auto"/>
        <w:right w:val="none" w:sz="0" w:space="0" w:color="auto"/>
      </w:divBdr>
    </w:div>
    <w:div w:id="312417091">
      <w:bodyDiv w:val="1"/>
      <w:marLeft w:val="0"/>
      <w:marRight w:val="0"/>
      <w:marTop w:val="0"/>
      <w:marBottom w:val="0"/>
      <w:divBdr>
        <w:top w:val="none" w:sz="0" w:space="0" w:color="auto"/>
        <w:left w:val="none" w:sz="0" w:space="0" w:color="auto"/>
        <w:bottom w:val="none" w:sz="0" w:space="0" w:color="auto"/>
        <w:right w:val="none" w:sz="0" w:space="0" w:color="auto"/>
      </w:divBdr>
    </w:div>
    <w:div w:id="516695272">
      <w:bodyDiv w:val="1"/>
      <w:marLeft w:val="0"/>
      <w:marRight w:val="0"/>
      <w:marTop w:val="0"/>
      <w:marBottom w:val="0"/>
      <w:divBdr>
        <w:top w:val="none" w:sz="0" w:space="0" w:color="auto"/>
        <w:left w:val="none" w:sz="0" w:space="0" w:color="auto"/>
        <w:bottom w:val="none" w:sz="0" w:space="0" w:color="auto"/>
        <w:right w:val="none" w:sz="0" w:space="0" w:color="auto"/>
      </w:divBdr>
    </w:div>
    <w:div w:id="527566551">
      <w:bodyDiv w:val="1"/>
      <w:marLeft w:val="0"/>
      <w:marRight w:val="0"/>
      <w:marTop w:val="0"/>
      <w:marBottom w:val="0"/>
      <w:divBdr>
        <w:top w:val="none" w:sz="0" w:space="0" w:color="auto"/>
        <w:left w:val="none" w:sz="0" w:space="0" w:color="auto"/>
        <w:bottom w:val="none" w:sz="0" w:space="0" w:color="auto"/>
        <w:right w:val="none" w:sz="0" w:space="0" w:color="auto"/>
      </w:divBdr>
    </w:div>
    <w:div w:id="544102704">
      <w:bodyDiv w:val="1"/>
      <w:marLeft w:val="0"/>
      <w:marRight w:val="0"/>
      <w:marTop w:val="0"/>
      <w:marBottom w:val="0"/>
      <w:divBdr>
        <w:top w:val="none" w:sz="0" w:space="0" w:color="auto"/>
        <w:left w:val="none" w:sz="0" w:space="0" w:color="auto"/>
        <w:bottom w:val="none" w:sz="0" w:space="0" w:color="auto"/>
        <w:right w:val="none" w:sz="0" w:space="0" w:color="auto"/>
      </w:divBdr>
    </w:div>
    <w:div w:id="602153621">
      <w:bodyDiv w:val="1"/>
      <w:marLeft w:val="0"/>
      <w:marRight w:val="0"/>
      <w:marTop w:val="0"/>
      <w:marBottom w:val="0"/>
      <w:divBdr>
        <w:top w:val="none" w:sz="0" w:space="0" w:color="auto"/>
        <w:left w:val="none" w:sz="0" w:space="0" w:color="auto"/>
        <w:bottom w:val="none" w:sz="0" w:space="0" w:color="auto"/>
        <w:right w:val="none" w:sz="0" w:space="0" w:color="auto"/>
      </w:divBdr>
    </w:div>
    <w:div w:id="724373052">
      <w:bodyDiv w:val="1"/>
      <w:marLeft w:val="0"/>
      <w:marRight w:val="0"/>
      <w:marTop w:val="0"/>
      <w:marBottom w:val="0"/>
      <w:divBdr>
        <w:top w:val="none" w:sz="0" w:space="0" w:color="auto"/>
        <w:left w:val="none" w:sz="0" w:space="0" w:color="auto"/>
        <w:bottom w:val="none" w:sz="0" w:space="0" w:color="auto"/>
        <w:right w:val="none" w:sz="0" w:space="0" w:color="auto"/>
      </w:divBdr>
    </w:div>
    <w:div w:id="775172601">
      <w:bodyDiv w:val="1"/>
      <w:marLeft w:val="0"/>
      <w:marRight w:val="0"/>
      <w:marTop w:val="0"/>
      <w:marBottom w:val="0"/>
      <w:divBdr>
        <w:top w:val="none" w:sz="0" w:space="0" w:color="auto"/>
        <w:left w:val="none" w:sz="0" w:space="0" w:color="auto"/>
        <w:bottom w:val="none" w:sz="0" w:space="0" w:color="auto"/>
        <w:right w:val="none" w:sz="0" w:space="0" w:color="auto"/>
      </w:divBdr>
    </w:div>
    <w:div w:id="847520462">
      <w:bodyDiv w:val="1"/>
      <w:marLeft w:val="0"/>
      <w:marRight w:val="0"/>
      <w:marTop w:val="0"/>
      <w:marBottom w:val="0"/>
      <w:divBdr>
        <w:top w:val="none" w:sz="0" w:space="0" w:color="auto"/>
        <w:left w:val="none" w:sz="0" w:space="0" w:color="auto"/>
        <w:bottom w:val="none" w:sz="0" w:space="0" w:color="auto"/>
        <w:right w:val="none" w:sz="0" w:space="0" w:color="auto"/>
      </w:divBdr>
      <w:divsChild>
        <w:div w:id="330375075">
          <w:marLeft w:val="0"/>
          <w:marRight w:val="0"/>
          <w:marTop w:val="0"/>
          <w:marBottom w:val="0"/>
          <w:divBdr>
            <w:top w:val="none" w:sz="0" w:space="0" w:color="auto"/>
            <w:left w:val="none" w:sz="0" w:space="0" w:color="auto"/>
            <w:bottom w:val="none" w:sz="0" w:space="0" w:color="auto"/>
            <w:right w:val="none" w:sz="0" w:space="0" w:color="auto"/>
          </w:divBdr>
          <w:divsChild>
            <w:div w:id="46035500">
              <w:marLeft w:val="0"/>
              <w:marRight w:val="0"/>
              <w:marTop w:val="0"/>
              <w:marBottom w:val="0"/>
              <w:divBdr>
                <w:top w:val="none" w:sz="0" w:space="0" w:color="auto"/>
                <w:left w:val="none" w:sz="0" w:space="0" w:color="auto"/>
                <w:bottom w:val="none" w:sz="0" w:space="0" w:color="auto"/>
                <w:right w:val="none" w:sz="0" w:space="0" w:color="auto"/>
              </w:divBdr>
            </w:div>
            <w:div w:id="47844205">
              <w:marLeft w:val="0"/>
              <w:marRight w:val="0"/>
              <w:marTop w:val="0"/>
              <w:marBottom w:val="0"/>
              <w:divBdr>
                <w:top w:val="none" w:sz="0" w:space="0" w:color="auto"/>
                <w:left w:val="none" w:sz="0" w:space="0" w:color="auto"/>
                <w:bottom w:val="none" w:sz="0" w:space="0" w:color="auto"/>
                <w:right w:val="none" w:sz="0" w:space="0" w:color="auto"/>
              </w:divBdr>
            </w:div>
            <w:div w:id="101651028">
              <w:marLeft w:val="0"/>
              <w:marRight w:val="0"/>
              <w:marTop w:val="0"/>
              <w:marBottom w:val="0"/>
              <w:divBdr>
                <w:top w:val="none" w:sz="0" w:space="0" w:color="auto"/>
                <w:left w:val="none" w:sz="0" w:space="0" w:color="auto"/>
                <w:bottom w:val="none" w:sz="0" w:space="0" w:color="auto"/>
                <w:right w:val="none" w:sz="0" w:space="0" w:color="auto"/>
              </w:divBdr>
            </w:div>
            <w:div w:id="127431548">
              <w:marLeft w:val="0"/>
              <w:marRight w:val="0"/>
              <w:marTop w:val="0"/>
              <w:marBottom w:val="0"/>
              <w:divBdr>
                <w:top w:val="none" w:sz="0" w:space="0" w:color="auto"/>
                <w:left w:val="none" w:sz="0" w:space="0" w:color="auto"/>
                <w:bottom w:val="none" w:sz="0" w:space="0" w:color="auto"/>
                <w:right w:val="none" w:sz="0" w:space="0" w:color="auto"/>
              </w:divBdr>
            </w:div>
            <w:div w:id="161548325">
              <w:marLeft w:val="0"/>
              <w:marRight w:val="0"/>
              <w:marTop w:val="0"/>
              <w:marBottom w:val="0"/>
              <w:divBdr>
                <w:top w:val="none" w:sz="0" w:space="0" w:color="auto"/>
                <w:left w:val="none" w:sz="0" w:space="0" w:color="auto"/>
                <w:bottom w:val="none" w:sz="0" w:space="0" w:color="auto"/>
                <w:right w:val="none" w:sz="0" w:space="0" w:color="auto"/>
              </w:divBdr>
            </w:div>
            <w:div w:id="348675802">
              <w:marLeft w:val="0"/>
              <w:marRight w:val="0"/>
              <w:marTop w:val="0"/>
              <w:marBottom w:val="0"/>
              <w:divBdr>
                <w:top w:val="none" w:sz="0" w:space="0" w:color="auto"/>
                <w:left w:val="none" w:sz="0" w:space="0" w:color="auto"/>
                <w:bottom w:val="none" w:sz="0" w:space="0" w:color="auto"/>
                <w:right w:val="none" w:sz="0" w:space="0" w:color="auto"/>
              </w:divBdr>
            </w:div>
            <w:div w:id="481233520">
              <w:marLeft w:val="0"/>
              <w:marRight w:val="0"/>
              <w:marTop w:val="0"/>
              <w:marBottom w:val="0"/>
              <w:divBdr>
                <w:top w:val="none" w:sz="0" w:space="0" w:color="auto"/>
                <w:left w:val="none" w:sz="0" w:space="0" w:color="auto"/>
                <w:bottom w:val="none" w:sz="0" w:space="0" w:color="auto"/>
                <w:right w:val="none" w:sz="0" w:space="0" w:color="auto"/>
              </w:divBdr>
            </w:div>
            <w:div w:id="595753305">
              <w:marLeft w:val="0"/>
              <w:marRight w:val="0"/>
              <w:marTop w:val="0"/>
              <w:marBottom w:val="0"/>
              <w:divBdr>
                <w:top w:val="none" w:sz="0" w:space="0" w:color="auto"/>
                <w:left w:val="none" w:sz="0" w:space="0" w:color="auto"/>
                <w:bottom w:val="none" w:sz="0" w:space="0" w:color="auto"/>
                <w:right w:val="none" w:sz="0" w:space="0" w:color="auto"/>
              </w:divBdr>
            </w:div>
            <w:div w:id="857351183">
              <w:marLeft w:val="0"/>
              <w:marRight w:val="0"/>
              <w:marTop w:val="0"/>
              <w:marBottom w:val="0"/>
              <w:divBdr>
                <w:top w:val="none" w:sz="0" w:space="0" w:color="auto"/>
                <w:left w:val="none" w:sz="0" w:space="0" w:color="auto"/>
                <w:bottom w:val="none" w:sz="0" w:space="0" w:color="auto"/>
                <w:right w:val="none" w:sz="0" w:space="0" w:color="auto"/>
              </w:divBdr>
            </w:div>
            <w:div w:id="972447057">
              <w:marLeft w:val="0"/>
              <w:marRight w:val="0"/>
              <w:marTop w:val="0"/>
              <w:marBottom w:val="0"/>
              <w:divBdr>
                <w:top w:val="none" w:sz="0" w:space="0" w:color="auto"/>
                <w:left w:val="none" w:sz="0" w:space="0" w:color="auto"/>
                <w:bottom w:val="none" w:sz="0" w:space="0" w:color="auto"/>
                <w:right w:val="none" w:sz="0" w:space="0" w:color="auto"/>
              </w:divBdr>
            </w:div>
            <w:div w:id="1069422223">
              <w:marLeft w:val="0"/>
              <w:marRight w:val="0"/>
              <w:marTop w:val="0"/>
              <w:marBottom w:val="0"/>
              <w:divBdr>
                <w:top w:val="none" w:sz="0" w:space="0" w:color="auto"/>
                <w:left w:val="none" w:sz="0" w:space="0" w:color="auto"/>
                <w:bottom w:val="none" w:sz="0" w:space="0" w:color="auto"/>
                <w:right w:val="none" w:sz="0" w:space="0" w:color="auto"/>
              </w:divBdr>
            </w:div>
            <w:div w:id="1083142466">
              <w:marLeft w:val="0"/>
              <w:marRight w:val="0"/>
              <w:marTop w:val="0"/>
              <w:marBottom w:val="0"/>
              <w:divBdr>
                <w:top w:val="none" w:sz="0" w:space="0" w:color="auto"/>
                <w:left w:val="none" w:sz="0" w:space="0" w:color="auto"/>
                <w:bottom w:val="none" w:sz="0" w:space="0" w:color="auto"/>
                <w:right w:val="none" w:sz="0" w:space="0" w:color="auto"/>
              </w:divBdr>
            </w:div>
            <w:div w:id="1454055163">
              <w:marLeft w:val="0"/>
              <w:marRight w:val="0"/>
              <w:marTop w:val="0"/>
              <w:marBottom w:val="0"/>
              <w:divBdr>
                <w:top w:val="none" w:sz="0" w:space="0" w:color="auto"/>
                <w:left w:val="none" w:sz="0" w:space="0" w:color="auto"/>
                <w:bottom w:val="none" w:sz="0" w:space="0" w:color="auto"/>
                <w:right w:val="none" w:sz="0" w:space="0" w:color="auto"/>
              </w:divBdr>
            </w:div>
            <w:div w:id="1511677681">
              <w:marLeft w:val="0"/>
              <w:marRight w:val="0"/>
              <w:marTop w:val="0"/>
              <w:marBottom w:val="0"/>
              <w:divBdr>
                <w:top w:val="none" w:sz="0" w:space="0" w:color="auto"/>
                <w:left w:val="none" w:sz="0" w:space="0" w:color="auto"/>
                <w:bottom w:val="none" w:sz="0" w:space="0" w:color="auto"/>
                <w:right w:val="none" w:sz="0" w:space="0" w:color="auto"/>
              </w:divBdr>
            </w:div>
            <w:div w:id="1552032183">
              <w:marLeft w:val="0"/>
              <w:marRight w:val="0"/>
              <w:marTop w:val="0"/>
              <w:marBottom w:val="0"/>
              <w:divBdr>
                <w:top w:val="none" w:sz="0" w:space="0" w:color="auto"/>
                <w:left w:val="none" w:sz="0" w:space="0" w:color="auto"/>
                <w:bottom w:val="none" w:sz="0" w:space="0" w:color="auto"/>
                <w:right w:val="none" w:sz="0" w:space="0" w:color="auto"/>
              </w:divBdr>
            </w:div>
            <w:div w:id="1795521545">
              <w:marLeft w:val="0"/>
              <w:marRight w:val="0"/>
              <w:marTop w:val="0"/>
              <w:marBottom w:val="0"/>
              <w:divBdr>
                <w:top w:val="none" w:sz="0" w:space="0" w:color="auto"/>
                <w:left w:val="none" w:sz="0" w:space="0" w:color="auto"/>
                <w:bottom w:val="none" w:sz="0" w:space="0" w:color="auto"/>
                <w:right w:val="none" w:sz="0" w:space="0" w:color="auto"/>
              </w:divBdr>
            </w:div>
            <w:div w:id="2020351046">
              <w:marLeft w:val="0"/>
              <w:marRight w:val="0"/>
              <w:marTop w:val="0"/>
              <w:marBottom w:val="0"/>
              <w:divBdr>
                <w:top w:val="none" w:sz="0" w:space="0" w:color="auto"/>
                <w:left w:val="none" w:sz="0" w:space="0" w:color="auto"/>
                <w:bottom w:val="none" w:sz="0" w:space="0" w:color="auto"/>
                <w:right w:val="none" w:sz="0" w:space="0" w:color="auto"/>
              </w:divBdr>
            </w:div>
            <w:div w:id="2092654323">
              <w:marLeft w:val="0"/>
              <w:marRight w:val="0"/>
              <w:marTop w:val="0"/>
              <w:marBottom w:val="0"/>
              <w:divBdr>
                <w:top w:val="none" w:sz="0" w:space="0" w:color="auto"/>
                <w:left w:val="none" w:sz="0" w:space="0" w:color="auto"/>
                <w:bottom w:val="none" w:sz="0" w:space="0" w:color="auto"/>
                <w:right w:val="none" w:sz="0" w:space="0" w:color="auto"/>
              </w:divBdr>
            </w:div>
            <w:div w:id="213112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807076">
      <w:bodyDiv w:val="1"/>
      <w:marLeft w:val="0"/>
      <w:marRight w:val="0"/>
      <w:marTop w:val="0"/>
      <w:marBottom w:val="0"/>
      <w:divBdr>
        <w:top w:val="none" w:sz="0" w:space="0" w:color="auto"/>
        <w:left w:val="none" w:sz="0" w:space="0" w:color="auto"/>
        <w:bottom w:val="none" w:sz="0" w:space="0" w:color="auto"/>
        <w:right w:val="none" w:sz="0" w:space="0" w:color="auto"/>
      </w:divBdr>
    </w:div>
    <w:div w:id="986664356">
      <w:bodyDiv w:val="1"/>
      <w:marLeft w:val="0"/>
      <w:marRight w:val="0"/>
      <w:marTop w:val="0"/>
      <w:marBottom w:val="0"/>
      <w:divBdr>
        <w:top w:val="none" w:sz="0" w:space="0" w:color="auto"/>
        <w:left w:val="none" w:sz="0" w:space="0" w:color="auto"/>
        <w:bottom w:val="none" w:sz="0" w:space="0" w:color="auto"/>
        <w:right w:val="none" w:sz="0" w:space="0" w:color="auto"/>
      </w:divBdr>
    </w:div>
    <w:div w:id="990866541">
      <w:bodyDiv w:val="1"/>
      <w:marLeft w:val="0"/>
      <w:marRight w:val="0"/>
      <w:marTop w:val="0"/>
      <w:marBottom w:val="0"/>
      <w:divBdr>
        <w:top w:val="none" w:sz="0" w:space="0" w:color="auto"/>
        <w:left w:val="none" w:sz="0" w:space="0" w:color="auto"/>
        <w:bottom w:val="none" w:sz="0" w:space="0" w:color="auto"/>
        <w:right w:val="none" w:sz="0" w:space="0" w:color="auto"/>
      </w:divBdr>
    </w:div>
    <w:div w:id="996887115">
      <w:bodyDiv w:val="1"/>
      <w:marLeft w:val="0"/>
      <w:marRight w:val="0"/>
      <w:marTop w:val="0"/>
      <w:marBottom w:val="0"/>
      <w:divBdr>
        <w:top w:val="none" w:sz="0" w:space="0" w:color="auto"/>
        <w:left w:val="none" w:sz="0" w:space="0" w:color="auto"/>
        <w:bottom w:val="none" w:sz="0" w:space="0" w:color="auto"/>
        <w:right w:val="none" w:sz="0" w:space="0" w:color="auto"/>
      </w:divBdr>
    </w:div>
    <w:div w:id="1028331391">
      <w:bodyDiv w:val="1"/>
      <w:marLeft w:val="240"/>
      <w:marRight w:val="240"/>
      <w:marTop w:val="240"/>
      <w:marBottom w:val="60"/>
      <w:divBdr>
        <w:top w:val="none" w:sz="0" w:space="0" w:color="auto"/>
        <w:left w:val="none" w:sz="0" w:space="0" w:color="auto"/>
        <w:bottom w:val="none" w:sz="0" w:space="0" w:color="auto"/>
        <w:right w:val="none" w:sz="0" w:space="0" w:color="auto"/>
      </w:divBdr>
      <w:divsChild>
        <w:div w:id="615068440">
          <w:marLeft w:val="0"/>
          <w:marRight w:val="0"/>
          <w:marTop w:val="0"/>
          <w:marBottom w:val="0"/>
          <w:divBdr>
            <w:top w:val="none" w:sz="0" w:space="0" w:color="auto"/>
            <w:left w:val="none" w:sz="0" w:space="0" w:color="auto"/>
            <w:bottom w:val="none" w:sz="0" w:space="0" w:color="auto"/>
            <w:right w:val="none" w:sz="0" w:space="0" w:color="auto"/>
          </w:divBdr>
          <w:divsChild>
            <w:div w:id="78252974">
              <w:marLeft w:val="0"/>
              <w:marRight w:val="0"/>
              <w:marTop w:val="0"/>
              <w:marBottom w:val="0"/>
              <w:divBdr>
                <w:top w:val="none" w:sz="0" w:space="0" w:color="auto"/>
                <w:left w:val="none" w:sz="0" w:space="0" w:color="auto"/>
                <w:bottom w:val="none" w:sz="0" w:space="0" w:color="auto"/>
                <w:right w:val="none" w:sz="0" w:space="0" w:color="auto"/>
              </w:divBdr>
              <w:divsChild>
                <w:div w:id="402996452">
                  <w:marLeft w:val="0"/>
                  <w:marRight w:val="0"/>
                  <w:marTop w:val="0"/>
                  <w:marBottom w:val="0"/>
                  <w:divBdr>
                    <w:top w:val="none" w:sz="0" w:space="0" w:color="auto"/>
                    <w:left w:val="none" w:sz="0" w:space="0" w:color="auto"/>
                    <w:bottom w:val="none" w:sz="0" w:space="0" w:color="auto"/>
                    <w:right w:val="none" w:sz="0" w:space="0" w:color="auto"/>
                  </w:divBdr>
                  <w:divsChild>
                    <w:div w:id="849756164">
                      <w:marLeft w:val="720"/>
                      <w:marRight w:val="0"/>
                      <w:marTop w:val="0"/>
                      <w:marBottom w:val="0"/>
                      <w:divBdr>
                        <w:top w:val="none" w:sz="0" w:space="0" w:color="auto"/>
                        <w:left w:val="none" w:sz="0" w:space="0" w:color="auto"/>
                        <w:bottom w:val="none" w:sz="0" w:space="0" w:color="auto"/>
                        <w:right w:val="none" w:sz="0" w:space="0" w:color="auto"/>
                      </w:divBdr>
                    </w:div>
                    <w:div w:id="1805004024">
                      <w:marLeft w:val="1440"/>
                      <w:marRight w:val="0"/>
                      <w:marTop w:val="0"/>
                      <w:marBottom w:val="0"/>
                      <w:divBdr>
                        <w:top w:val="none" w:sz="0" w:space="0" w:color="auto"/>
                        <w:left w:val="none" w:sz="0" w:space="0" w:color="auto"/>
                        <w:bottom w:val="none" w:sz="0" w:space="0" w:color="auto"/>
                        <w:right w:val="none" w:sz="0" w:space="0" w:color="auto"/>
                      </w:divBdr>
                    </w:div>
                    <w:div w:id="1106803951">
                      <w:marLeft w:val="1440"/>
                      <w:marRight w:val="0"/>
                      <w:marTop w:val="0"/>
                      <w:marBottom w:val="0"/>
                      <w:divBdr>
                        <w:top w:val="none" w:sz="0" w:space="0" w:color="auto"/>
                        <w:left w:val="none" w:sz="0" w:space="0" w:color="auto"/>
                        <w:bottom w:val="none" w:sz="0" w:space="0" w:color="auto"/>
                        <w:right w:val="none" w:sz="0" w:space="0" w:color="auto"/>
                      </w:divBdr>
                    </w:div>
                    <w:div w:id="167795610">
                      <w:marLeft w:val="1440"/>
                      <w:marRight w:val="0"/>
                      <w:marTop w:val="0"/>
                      <w:marBottom w:val="0"/>
                      <w:divBdr>
                        <w:top w:val="none" w:sz="0" w:space="0" w:color="auto"/>
                        <w:left w:val="none" w:sz="0" w:space="0" w:color="auto"/>
                        <w:bottom w:val="none" w:sz="0" w:space="0" w:color="auto"/>
                        <w:right w:val="none" w:sz="0" w:space="0" w:color="auto"/>
                      </w:divBdr>
                    </w:div>
                    <w:div w:id="1439328527">
                      <w:marLeft w:val="1440"/>
                      <w:marRight w:val="0"/>
                      <w:marTop w:val="0"/>
                      <w:marBottom w:val="0"/>
                      <w:divBdr>
                        <w:top w:val="none" w:sz="0" w:space="0" w:color="auto"/>
                        <w:left w:val="none" w:sz="0" w:space="0" w:color="auto"/>
                        <w:bottom w:val="none" w:sz="0" w:space="0" w:color="auto"/>
                        <w:right w:val="none" w:sz="0" w:space="0" w:color="auto"/>
                      </w:divBdr>
                    </w:div>
                    <w:div w:id="2086028330">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425917">
      <w:bodyDiv w:val="1"/>
      <w:marLeft w:val="0"/>
      <w:marRight w:val="0"/>
      <w:marTop w:val="0"/>
      <w:marBottom w:val="0"/>
      <w:divBdr>
        <w:top w:val="none" w:sz="0" w:space="0" w:color="auto"/>
        <w:left w:val="none" w:sz="0" w:space="0" w:color="auto"/>
        <w:bottom w:val="none" w:sz="0" w:space="0" w:color="auto"/>
        <w:right w:val="none" w:sz="0" w:space="0" w:color="auto"/>
      </w:divBdr>
    </w:div>
    <w:div w:id="1330526641">
      <w:bodyDiv w:val="1"/>
      <w:marLeft w:val="0"/>
      <w:marRight w:val="0"/>
      <w:marTop w:val="0"/>
      <w:marBottom w:val="0"/>
      <w:divBdr>
        <w:top w:val="none" w:sz="0" w:space="0" w:color="auto"/>
        <w:left w:val="none" w:sz="0" w:space="0" w:color="auto"/>
        <w:bottom w:val="none" w:sz="0" w:space="0" w:color="auto"/>
        <w:right w:val="none" w:sz="0" w:space="0" w:color="auto"/>
      </w:divBdr>
    </w:div>
    <w:div w:id="1371807668">
      <w:bodyDiv w:val="1"/>
      <w:marLeft w:val="0"/>
      <w:marRight w:val="0"/>
      <w:marTop w:val="0"/>
      <w:marBottom w:val="0"/>
      <w:divBdr>
        <w:top w:val="none" w:sz="0" w:space="0" w:color="auto"/>
        <w:left w:val="none" w:sz="0" w:space="0" w:color="auto"/>
        <w:bottom w:val="none" w:sz="0" w:space="0" w:color="auto"/>
        <w:right w:val="none" w:sz="0" w:space="0" w:color="auto"/>
      </w:divBdr>
    </w:div>
    <w:div w:id="1469204809">
      <w:bodyDiv w:val="1"/>
      <w:marLeft w:val="0"/>
      <w:marRight w:val="0"/>
      <w:marTop w:val="0"/>
      <w:marBottom w:val="0"/>
      <w:divBdr>
        <w:top w:val="none" w:sz="0" w:space="0" w:color="auto"/>
        <w:left w:val="none" w:sz="0" w:space="0" w:color="auto"/>
        <w:bottom w:val="none" w:sz="0" w:space="0" w:color="auto"/>
        <w:right w:val="none" w:sz="0" w:space="0" w:color="auto"/>
      </w:divBdr>
    </w:div>
    <w:div w:id="1573001947">
      <w:bodyDiv w:val="1"/>
      <w:marLeft w:val="0"/>
      <w:marRight w:val="0"/>
      <w:marTop w:val="0"/>
      <w:marBottom w:val="0"/>
      <w:divBdr>
        <w:top w:val="none" w:sz="0" w:space="0" w:color="auto"/>
        <w:left w:val="none" w:sz="0" w:space="0" w:color="auto"/>
        <w:bottom w:val="none" w:sz="0" w:space="0" w:color="auto"/>
        <w:right w:val="none" w:sz="0" w:space="0" w:color="auto"/>
      </w:divBdr>
    </w:div>
    <w:div w:id="1688166699">
      <w:bodyDiv w:val="1"/>
      <w:marLeft w:val="0"/>
      <w:marRight w:val="0"/>
      <w:marTop w:val="0"/>
      <w:marBottom w:val="0"/>
      <w:divBdr>
        <w:top w:val="none" w:sz="0" w:space="0" w:color="auto"/>
        <w:left w:val="none" w:sz="0" w:space="0" w:color="auto"/>
        <w:bottom w:val="none" w:sz="0" w:space="0" w:color="auto"/>
        <w:right w:val="none" w:sz="0" w:space="0" w:color="auto"/>
      </w:divBdr>
    </w:div>
    <w:div w:id="1804737313">
      <w:bodyDiv w:val="1"/>
      <w:marLeft w:val="0"/>
      <w:marRight w:val="0"/>
      <w:marTop w:val="0"/>
      <w:marBottom w:val="0"/>
      <w:divBdr>
        <w:top w:val="none" w:sz="0" w:space="0" w:color="auto"/>
        <w:left w:val="none" w:sz="0" w:space="0" w:color="auto"/>
        <w:bottom w:val="none" w:sz="0" w:space="0" w:color="auto"/>
        <w:right w:val="none" w:sz="0" w:space="0" w:color="auto"/>
      </w:divBdr>
    </w:div>
    <w:div w:id="1855070651">
      <w:bodyDiv w:val="1"/>
      <w:marLeft w:val="0"/>
      <w:marRight w:val="0"/>
      <w:marTop w:val="0"/>
      <w:marBottom w:val="0"/>
      <w:divBdr>
        <w:top w:val="none" w:sz="0" w:space="0" w:color="auto"/>
        <w:left w:val="none" w:sz="0" w:space="0" w:color="auto"/>
        <w:bottom w:val="none" w:sz="0" w:space="0" w:color="auto"/>
        <w:right w:val="none" w:sz="0" w:space="0" w:color="auto"/>
      </w:divBdr>
    </w:div>
    <w:div w:id="1861510878">
      <w:bodyDiv w:val="1"/>
      <w:marLeft w:val="0"/>
      <w:marRight w:val="0"/>
      <w:marTop w:val="0"/>
      <w:marBottom w:val="0"/>
      <w:divBdr>
        <w:top w:val="none" w:sz="0" w:space="0" w:color="auto"/>
        <w:left w:val="none" w:sz="0" w:space="0" w:color="auto"/>
        <w:bottom w:val="none" w:sz="0" w:space="0" w:color="auto"/>
        <w:right w:val="none" w:sz="0" w:space="0" w:color="auto"/>
      </w:divBdr>
    </w:div>
    <w:div w:id="1879126799">
      <w:bodyDiv w:val="1"/>
      <w:marLeft w:val="0"/>
      <w:marRight w:val="0"/>
      <w:marTop w:val="0"/>
      <w:marBottom w:val="0"/>
      <w:divBdr>
        <w:top w:val="none" w:sz="0" w:space="0" w:color="auto"/>
        <w:left w:val="none" w:sz="0" w:space="0" w:color="auto"/>
        <w:bottom w:val="none" w:sz="0" w:space="0" w:color="auto"/>
        <w:right w:val="none" w:sz="0" w:space="0" w:color="auto"/>
      </w:divBdr>
    </w:div>
    <w:div w:id="1891188957">
      <w:bodyDiv w:val="1"/>
      <w:marLeft w:val="0"/>
      <w:marRight w:val="0"/>
      <w:marTop w:val="0"/>
      <w:marBottom w:val="0"/>
      <w:divBdr>
        <w:top w:val="none" w:sz="0" w:space="0" w:color="auto"/>
        <w:left w:val="none" w:sz="0" w:space="0" w:color="auto"/>
        <w:bottom w:val="none" w:sz="0" w:space="0" w:color="auto"/>
        <w:right w:val="none" w:sz="0" w:space="0" w:color="auto"/>
      </w:divBdr>
    </w:div>
    <w:div w:id="1892380326">
      <w:bodyDiv w:val="1"/>
      <w:marLeft w:val="0"/>
      <w:marRight w:val="0"/>
      <w:marTop w:val="0"/>
      <w:marBottom w:val="0"/>
      <w:divBdr>
        <w:top w:val="none" w:sz="0" w:space="0" w:color="auto"/>
        <w:left w:val="none" w:sz="0" w:space="0" w:color="auto"/>
        <w:bottom w:val="none" w:sz="0" w:space="0" w:color="auto"/>
        <w:right w:val="none" w:sz="0" w:space="0" w:color="auto"/>
      </w:divBdr>
    </w:div>
    <w:div w:id="1987860456">
      <w:bodyDiv w:val="1"/>
      <w:marLeft w:val="0"/>
      <w:marRight w:val="0"/>
      <w:marTop w:val="0"/>
      <w:marBottom w:val="0"/>
      <w:divBdr>
        <w:top w:val="none" w:sz="0" w:space="0" w:color="auto"/>
        <w:left w:val="none" w:sz="0" w:space="0" w:color="auto"/>
        <w:bottom w:val="none" w:sz="0" w:space="0" w:color="auto"/>
        <w:right w:val="none" w:sz="0" w:space="0" w:color="auto"/>
      </w:divBdr>
    </w:div>
    <w:div w:id="2025784885">
      <w:bodyDiv w:val="1"/>
      <w:marLeft w:val="0"/>
      <w:marRight w:val="0"/>
      <w:marTop w:val="0"/>
      <w:marBottom w:val="0"/>
      <w:divBdr>
        <w:top w:val="none" w:sz="0" w:space="0" w:color="auto"/>
        <w:left w:val="none" w:sz="0" w:space="0" w:color="auto"/>
        <w:bottom w:val="none" w:sz="0" w:space="0" w:color="auto"/>
        <w:right w:val="none" w:sz="0" w:space="0" w:color="auto"/>
      </w:divBdr>
    </w:div>
    <w:div w:id="2072580031">
      <w:bodyDiv w:val="1"/>
      <w:marLeft w:val="0"/>
      <w:marRight w:val="0"/>
      <w:marTop w:val="0"/>
      <w:marBottom w:val="0"/>
      <w:divBdr>
        <w:top w:val="none" w:sz="0" w:space="0" w:color="auto"/>
        <w:left w:val="none" w:sz="0" w:space="0" w:color="auto"/>
        <w:bottom w:val="none" w:sz="0" w:space="0" w:color="auto"/>
        <w:right w:val="none" w:sz="0" w:space="0" w:color="auto"/>
      </w:divBdr>
    </w:div>
    <w:div w:id="209093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jpeg"/><Relationship Id="rId21" Type="http://schemas.openxmlformats.org/officeDocument/2006/relationships/image" Target="media/image14.jpg"/><Relationship Id="rId34" Type="http://schemas.openxmlformats.org/officeDocument/2006/relationships/image" Target="media/image27.jpg"/><Relationship Id="rId42" Type="http://schemas.openxmlformats.org/officeDocument/2006/relationships/image" Target="media/image35.jp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image" Target="media/image31.jp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jpg"/><Relationship Id="rId41" Type="http://schemas.openxmlformats.org/officeDocument/2006/relationships/image" Target="media/image34.jpg"/><Relationship Id="rId54" Type="http://schemas.openxmlformats.org/officeDocument/2006/relationships/image" Target="media/image4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g"/><Relationship Id="rId40" Type="http://schemas.openxmlformats.org/officeDocument/2006/relationships/image" Target="media/image33.jpg"/><Relationship Id="rId45" Type="http://schemas.openxmlformats.org/officeDocument/2006/relationships/image" Target="media/image38.jpeg"/><Relationship Id="rId53" Type="http://schemas.openxmlformats.org/officeDocument/2006/relationships/image" Target="media/image46.jpg"/><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g"/><Relationship Id="rId49" Type="http://schemas.openxmlformats.org/officeDocument/2006/relationships/image" Target="media/image42.jpeg"/><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image" Target="media/image24.jpg"/><Relationship Id="rId44" Type="http://schemas.openxmlformats.org/officeDocument/2006/relationships/image" Target="media/image37.jp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g"/><Relationship Id="rId43" Type="http://schemas.openxmlformats.org/officeDocument/2006/relationships/image" Target="media/image36.jpg"/><Relationship Id="rId48" Type="http://schemas.openxmlformats.org/officeDocument/2006/relationships/image" Target="media/image41.jpeg"/><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asappaAyanna\Desktop\TR-ERIGrid_TA-UserProject_Acronym_YYYY-MM-D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F32023C517949499265FD3E325268EB"/>
        <w:category>
          <w:name w:val="General"/>
          <w:gallery w:val="placeholder"/>
        </w:category>
        <w:types>
          <w:type w:val="bbPlcHdr"/>
        </w:types>
        <w:behaviors>
          <w:behavior w:val="content"/>
        </w:behaviors>
        <w:guid w:val="{20D13D71-3747-4DF8-B3B0-6F98F8D2BC1D}"/>
      </w:docPartPr>
      <w:docPartBody>
        <w:p w:rsidR="00B52472" w:rsidRDefault="009719F5">
          <w:pPr>
            <w:pStyle w:val="DF32023C517949499265FD3E325268EB"/>
          </w:pPr>
          <w:r w:rsidRPr="003725CF">
            <w:rPr>
              <w:b/>
              <w:i/>
              <w:color w:val="FF0000"/>
            </w:rPr>
            <w:t>Wählen Sie ein Element aus.</w:t>
          </w:r>
        </w:p>
      </w:docPartBody>
    </w:docPart>
    <w:docPart>
      <w:docPartPr>
        <w:name w:val="4A429BB4B2054C1C89F87C57E25A9A8D"/>
        <w:category>
          <w:name w:val="General"/>
          <w:gallery w:val="placeholder"/>
        </w:category>
        <w:types>
          <w:type w:val="bbPlcHdr"/>
        </w:types>
        <w:behaviors>
          <w:behavior w:val="content"/>
        </w:behaviors>
        <w:guid w:val="{97409FCA-CD13-4EB2-A9B2-D1C485D29FF9}"/>
      </w:docPartPr>
      <w:docPartBody>
        <w:p w:rsidR="00B52472" w:rsidRDefault="009719F5">
          <w:pPr>
            <w:pStyle w:val="4A429BB4B2054C1C89F87C57E25A9A8D"/>
          </w:pPr>
          <w:r w:rsidRPr="004C4EA2">
            <w:rPr>
              <w:rStyle w:val="Textedelespacerserv"/>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9F5"/>
    <w:rsid w:val="00132FB3"/>
    <w:rsid w:val="002D1236"/>
    <w:rsid w:val="003A213F"/>
    <w:rsid w:val="00596701"/>
    <w:rsid w:val="00641E14"/>
    <w:rsid w:val="007F2020"/>
    <w:rsid w:val="00853906"/>
    <w:rsid w:val="008F443C"/>
    <w:rsid w:val="00961D3C"/>
    <w:rsid w:val="009719F5"/>
    <w:rsid w:val="00B52472"/>
    <w:rsid w:val="00E26189"/>
    <w:rsid w:val="00F913C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F32023C517949499265FD3E325268EB">
    <w:name w:val="DF32023C517949499265FD3E325268EB"/>
  </w:style>
  <w:style w:type="character" w:styleId="Textedelespacerserv">
    <w:name w:val="Placeholder Text"/>
    <w:basedOn w:val="Policepardfaut"/>
    <w:uiPriority w:val="99"/>
    <w:semiHidden/>
    <w:rsid w:val="002D1236"/>
    <w:rPr>
      <w:i/>
      <w:color w:val="808080"/>
      <w:sz w:val="24"/>
      <w:szCs w:val="24"/>
      <w:lang w:val="en-US" w:eastAsia="en-US" w:bidi="ar-SA"/>
    </w:rPr>
  </w:style>
  <w:style w:type="paragraph" w:customStyle="1" w:styleId="4A429BB4B2054C1C89F87C57E25A9A8D">
    <w:name w:val="4A429BB4B2054C1C89F87C57E25A9A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Far10</b:Tag>
    <b:SourceType>ArticleInAPeriodical</b:SourceType>
    <b:Guid>{D69AC7E9-E608-4E75-B1D9-CBB6F324A2B2}</b:Guid>
    <b:Title>The path of the smart grid</b:Title>
    <b:Year>2010</b:Year>
    <b:Author>
      <b:Author>
        <b:NameList>
          <b:Person>
            <b:Last>Farhangi</b:Last>
            <b:First>H.</b:First>
          </b:Person>
        </b:NameList>
      </b:Author>
    </b:Author>
    <b:PeriodicalTitle>IEEE Power and Energy Magazine</b:PeriodicalTitle>
    <b:Pages>18-28</b:Pages>
    <b:Volume>8</b:Volume>
    <b:Issue>1</b:Issue>
    <b:RefOrder>1</b:RefOrder>
  </b:Source>
  <b:Source>
    <b:Tag>Sma15</b:Tag>
    <b:SourceType>InternetSite</b:SourceType>
    <b:Guid>{62862394-54D0-48BD-AA57-69B08BC4A497}</b:Guid>
    <b:Author>
      <b:Author>
        <b:Corporate>SmartGrids</b:Corporate>
      </b:Author>
    </b:Author>
    <b:Title>SmartGrids</b:Title>
    <b:YearAccessed>15</b:YearAccessed>
    <b:MonthAccessed>03</b:MonthAccessed>
    <b:DayAccessed>2009</b:DayAccessed>
    <b:URL>www.smartgrids.eu</b:URL>
    <b:LCID>en-GB</b:LCID>
    <b:RefOrder>2</b:RefOrder>
  </b:Source>
</b:Sources>
</file>

<file path=customXml/itemProps1.xml><?xml version="1.0" encoding="utf-8"?>
<ds:datastoreItem xmlns:ds="http://schemas.openxmlformats.org/officeDocument/2006/customXml" ds:itemID="{6FFB0E8A-FE26-4DAA-B213-E1CD1450D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TR-ERIGrid_TA-UserProject_Acronym_YYYY-MM-DD.dotx</Template>
  <TotalTime>410</TotalTime>
  <Pages>46</Pages>
  <Words>8771</Words>
  <Characters>48243</Characters>
  <Application>Microsoft Office Word</Application>
  <DocSecurity>0</DocSecurity>
  <Lines>402</Lines>
  <Paragraphs>113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ERIGrid TA User Project Report Template</vt:lpstr>
      <vt:lpstr>ERIGrid Deliverable Template</vt:lpstr>
    </vt:vector>
  </TitlesOfParts>
  <Manager>Thomas Strasser, Cyndi Moyo</Manager>
  <Company>The ERIGrid Consortium</Company>
  <LinksUpToDate>false</LinksUpToDate>
  <CharactersWithSpaces>56901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ERIGrid TA User Project Report Template</dc:title>
  <dc:subject>Put the subject of the report here</dc:subject>
  <dc:creator>MBasappaAyanna</dc:creator>
  <cp:keywords>Smart Grids, Research Infrastructure, Validation</cp:keywords>
  <cp:lastModifiedBy>NGUYEN Van hoa 256904</cp:lastModifiedBy>
  <cp:revision>63</cp:revision>
  <cp:lastPrinted>2019-10-14T21:10:00Z</cp:lastPrinted>
  <dcterms:created xsi:type="dcterms:W3CDTF">2019-10-14T12:18:00Z</dcterms:created>
  <dcterms:modified xsi:type="dcterms:W3CDTF">2019-10-18T13:44:00Z</dcterms:modified>
  <cp:category>H2020 ERIGrid Project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1</vt:i4>
  </property>
  <property fmtid="{D5CDD505-2E9C-101B-9397-08002B2CF9AE}" pid="3" name="Status">
    <vt:lpwstr>draft</vt:lpwstr>
  </property>
  <property fmtid="{D5CDD505-2E9C-101B-9397-08002B2CF9AE}" pid="4" name="ProposalNo">
    <vt:lpwstr>654113</vt:lpwstr>
  </property>
  <property fmtid="{D5CDD505-2E9C-101B-9397-08002B2CF9AE}" pid="5" name="DueDate">
    <vt:filetime>2015-10-31T23:00:00Z</vt:filetime>
  </property>
  <property fmtid="{D5CDD505-2E9C-101B-9397-08002B2CF9AE}" pid="6" name="SubmissionDate">
    <vt:filetime>2015-10-31T23:00:00Z</vt:filetime>
  </property>
  <property fmtid="{D5CDD505-2E9C-101B-9397-08002B2CF9AE}" pid="7" name="TAUserProjectAcronym">
    <vt:lpwstr>xxx</vt:lpwstr>
  </property>
</Properties>
</file>